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1E" w:rsidRDefault="00CF35F7" w:rsidP="00A0261E">
      <w:pPr>
        <w:spacing w:line="500" w:lineRule="exact"/>
        <w:ind w:left="6840" w:hangingChars="1900" w:hanging="6840"/>
        <w:jc w:val="center"/>
        <w:rPr>
          <w:rFonts w:ascii="標楷體" w:eastAsia="標楷體" w:hAnsi="標楷體" w:hint="eastAsia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</w:t>
      </w:r>
      <w:r w:rsidR="00A055D2">
        <w:rPr>
          <w:rFonts w:ascii="標楷體" w:eastAsia="標楷體" w:hAnsi="標楷體" w:hint="eastAsia"/>
          <w:sz w:val="36"/>
          <w:szCs w:val="36"/>
        </w:rPr>
        <w:t>市政府經濟發展局</w:t>
      </w:r>
      <w:r w:rsidR="00407A55" w:rsidRPr="00407A55">
        <w:rPr>
          <w:rFonts w:ascii="標楷體" w:eastAsia="標楷體" w:hint="eastAsia"/>
          <w:sz w:val="36"/>
          <w:szCs w:val="36"/>
        </w:rPr>
        <w:t>處理通報重大危安事件作業要點</w:t>
      </w:r>
    </w:p>
    <w:p w:rsidR="00407A55" w:rsidRPr="00A0261E" w:rsidRDefault="00A0261E" w:rsidP="00A0261E">
      <w:pPr>
        <w:spacing w:line="500" w:lineRule="exact"/>
        <w:ind w:left="4560" w:hangingChars="1900" w:hanging="4560"/>
        <w:jc w:val="right"/>
        <w:rPr>
          <w:rFonts w:ascii="標楷體" w:eastAsia="標楷體" w:hAnsi="標楷體" w:hint="eastAsia"/>
          <w:sz w:val="36"/>
          <w:szCs w:val="36"/>
        </w:rPr>
      </w:pPr>
      <w:smartTag w:uri="urn:schemas-microsoft-com:office:smarttags" w:element="chsdate">
        <w:smartTagPr>
          <w:attr w:name="Year" w:val="2011"/>
          <w:attr w:name="Month" w:val="11"/>
          <w:attr w:name="Day" w:val="25"/>
          <w:attr w:name="IsLunarDate" w:val="False"/>
          <w:attr w:name="IsROCDate" w:val="True"/>
        </w:smartTagPr>
        <w:r w:rsidRPr="00A0261E">
          <w:rPr>
            <w:rFonts w:ascii="標楷體" w:eastAsia="標楷體" w:hAnsi="標楷體" w:hint="eastAsia"/>
            <w:color w:val="000000"/>
          </w:rPr>
          <w:t>中華民國100年11月25日</w:t>
        </w:r>
      </w:smartTag>
      <w:r w:rsidRPr="00A0261E">
        <w:rPr>
          <w:rFonts w:ascii="標楷體" w:eastAsia="標楷體" w:hAnsi="標楷體" w:hint="eastAsia"/>
          <w:color w:val="000000"/>
        </w:rPr>
        <w:t>中市經政字</w:t>
      </w:r>
      <w:proofErr w:type="gramStart"/>
      <w:r w:rsidRPr="00A0261E">
        <w:rPr>
          <w:rFonts w:ascii="標楷體" w:eastAsia="標楷體" w:hAnsi="標楷體" w:hint="eastAsia"/>
          <w:color w:val="000000"/>
        </w:rPr>
        <w:t>第1000036714號函訂定</w:t>
      </w:r>
      <w:proofErr w:type="gramEnd"/>
    </w:p>
    <w:p w:rsidR="00CB045C" w:rsidRPr="00407A55" w:rsidRDefault="00CB045C" w:rsidP="002D1890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一、</w:t>
      </w:r>
      <w:proofErr w:type="gramStart"/>
      <w:r w:rsidR="00CF35F7">
        <w:rPr>
          <w:rFonts w:ascii="標楷體" w:eastAsia="標楷體" w:hint="eastAsia"/>
          <w:sz w:val="32"/>
          <w:szCs w:val="32"/>
        </w:rPr>
        <w:t>臺</w:t>
      </w:r>
      <w:proofErr w:type="gramEnd"/>
      <w:r w:rsidR="00CF35F7">
        <w:rPr>
          <w:rFonts w:ascii="標楷體" w:eastAsia="標楷體" w:hint="eastAsia"/>
          <w:sz w:val="32"/>
          <w:szCs w:val="32"/>
        </w:rPr>
        <w:t>中市政府經濟發展局（以下簡稱本局）</w:t>
      </w:r>
      <w:r w:rsidRPr="00407A55">
        <w:rPr>
          <w:rFonts w:ascii="標楷體" w:eastAsia="標楷體" w:hint="eastAsia"/>
          <w:sz w:val="32"/>
          <w:szCs w:val="32"/>
        </w:rPr>
        <w:t>為</w:t>
      </w:r>
      <w:r w:rsidR="00CF35F7" w:rsidRPr="00407A55">
        <w:rPr>
          <w:rFonts w:ascii="標楷體" w:eastAsia="標楷體" w:hint="eastAsia"/>
          <w:sz w:val="32"/>
          <w:szCs w:val="32"/>
        </w:rPr>
        <w:t>迅速</w:t>
      </w:r>
      <w:r w:rsidR="00CF35F7">
        <w:rPr>
          <w:rFonts w:ascii="標楷體" w:eastAsia="標楷體" w:hint="eastAsia"/>
          <w:sz w:val="32"/>
          <w:szCs w:val="32"/>
        </w:rPr>
        <w:t>處理</w:t>
      </w:r>
      <w:r w:rsidRPr="00407A55">
        <w:rPr>
          <w:rFonts w:ascii="標楷體" w:eastAsia="標楷體" w:hint="eastAsia"/>
          <w:sz w:val="32"/>
          <w:szCs w:val="32"/>
        </w:rPr>
        <w:t>重大危害、破壞、爆炸、災害及陳情請願等事件，</w:t>
      </w:r>
      <w:r w:rsidR="00407A55">
        <w:rPr>
          <w:rFonts w:ascii="標楷體" w:eastAsia="標楷體" w:hint="eastAsia"/>
          <w:sz w:val="32"/>
          <w:szCs w:val="32"/>
        </w:rPr>
        <w:t>並</w:t>
      </w:r>
      <w:r w:rsidRPr="00407A55">
        <w:rPr>
          <w:rFonts w:ascii="標楷體" w:eastAsia="標楷體" w:hint="eastAsia"/>
          <w:sz w:val="32"/>
          <w:szCs w:val="32"/>
        </w:rPr>
        <w:t>通報</w:t>
      </w:r>
      <w:r w:rsidR="002D1890" w:rsidRPr="00407A55">
        <w:rPr>
          <w:rFonts w:ascii="標楷體" w:eastAsia="標楷體" w:hint="eastAsia"/>
          <w:sz w:val="32"/>
          <w:szCs w:val="32"/>
        </w:rPr>
        <w:t>各相關單位妥善處理</w:t>
      </w:r>
      <w:r w:rsidRPr="00407A55">
        <w:rPr>
          <w:rFonts w:ascii="標楷體" w:eastAsia="標楷體" w:hint="eastAsia"/>
          <w:sz w:val="32"/>
          <w:szCs w:val="32"/>
        </w:rPr>
        <w:t>，以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消彌</w:t>
      </w:r>
      <w:proofErr w:type="gramEnd"/>
      <w:r w:rsidRPr="00407A55">
        <w:rPr>
          <w:rFonts w:ascii="標楷體" w:eastAsia="標楷體" w:hint="eastAsia"/>
          <w:sz w:val="32"/>
          <w:szCs w:val="32"/>
        </w:rPr>
        <w:t>危害或破壞，維護機關安全，特訂定本要點。</w:t>
      </w:r>
    </w:p>
    <w:p w:rsidR="00CB045C" w:rsidRPr="00407A55" w:rsidRDefault="00CB045C" w:rsidP="002D1890">
      <w:pPr>
        <w:spacing w:line="500" w:lineRule="exact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二、處理時機：</w:t>
      </w:r>
    </w:p>
    <w:p w:rsidR="00CB045C" w:rsidRDefault="00CB045C" w:rsidP="002D1890">
      <w:pPr>
        <w:spacing w:line="500" w:lineRule="exact"/>
        <w:ind w:left="1078" w:hangingChars="337" w:hanging="1078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（一）</w:t>
      </w:r>
      <w:r w:rsidR="00A364A6" w:rsidRPr="00407A55">
        <w:rPr>
          <w:rFonts w:ascii="標楷體" w:eastAsia="標楷體" w:hint="eastAsia"/>
          <w:sz w:val="32"/>
          <w:szCs w:val="32"/>
        </w:rPr>
        <w:t>民眾向</w:t>
      </w:r>
      <w:proofErr w:type="gramStart"/>
      <w:r w:rsidR="00A364A6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="00A364A6" w:rsidRPr="00407A55">
        <w:rPr>
          <w:rFonts w:ascii="標楷體" w:eastAsia="標楷體" w:hint="eastAsia"/>
          <w:sz w:val="32"/>
          <w:szCs w:val="32"/>
        </w:rPr>
        <w:t>聚眾</w:t>
      </w:r>
      <w:proofErr w:type="gramEnd"/>
      <w:r w:rsidR="00A364A6" w:rsidRPr="00407A55">
        <w:rPr>
          <w:rFonts w:ascii="標楷體" w:eastAsia="標楷體" w:hint="eastAsia"/>
          <w:sz w:val="32"/>
          <w:szCs w:val="32"/>
        </w:rPr>
        <w:t>陳情請願，對</w:t>
      </w:r>
      <w:r w:rsidR="00CF35F7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="00A364A6" w:rsidRPr="00407A55">
        <w:rPr>
          <w:rFonts w:ascii="標楷體" w:eastAsia="標楷體" w:hint="eastAsia"/>
          <w:sz w:val="32"/>
          <w:szCs w:val="32"/>
        </w:rPr>
        <w:t>造成危害或有危害之虞時。</w:t>
      </w:r>
    </w:p>
    <w:p w:rsidR="00A364A6" w:rsidRPr="00407A55" w:rsidRDefault="00A364A6" w:rsidP="002D1890">
      <w:pPr>
        <w:spacing w:line="500" w:lineRule="exact"/>
        <w:ind w:left="1078" w:hangingChars="337" w:hanging="1078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</w:t>
      </w:r>
      <w:r>
        <w:rPr>
          <w:rFonts w:ascii="標楷體" w:eastAsia="標楷體" w:hint="eastAsia"/>
          <w:sz w:val="32"/>
          <w:szCs w:val="32"/>
        </w:rPr>
        <w:t>二</w:t>
      </w:r>
      <w:r w:rsidRPr="00407A55">
        <w:rPr>
          <w:rFonts w:ascii="標楷體" w:eastAsia="標楷體" w:hint="eastAsia"/>
          <w:sz w:val="32"/>
          <w:szCs w:val="32"/>
        </w:rPr>
        <w:t>）其他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偶</w:t>
      </w:r>
      <w:proofErr w:type="gramEnd"/>
      <w:r w:rsidRPr="00407A55">
        <w:rPr>
          <w:rFonts w:ascii="標楷體" w:eastAsia="標楷體" w:hint="eastAsia"/>
          <w:sz w:val="32"/>
          <w:szCs w:val="32"/>
        </w:rPr>
        <w:t>突發事件，對</w:t>
      </w:r>
      <w:r w:rsidR="00CF35F7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造成危害或有危害之虞時。</w:t>
      </w:r>
    </w:p>
    <w:p w:rsidR="00CB045C" w:rsidRPr="00407A55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</w:t>
      </w:r>
      <w:r w:rsidR="00A364A6">
        <w:rPr>
          <w:rFonts w:ascii="標楷體" w:eastAsia="標楷體" w:hint="eastAsia"/>
          <w:sz w:val="32"/>
          <w:szCs w:val="32"/>
        </w:rPr>
        <w:t>三</w:t>
      </w:r>
      <w:r w:rsidRPr="00407A55">
        <w:rPr>
          <w:rFonts w:ascii="標楷體" w:eastAsia="標楷體" w:hint="eastAsia"/>
          <w:sz w:val="32"/>
          <w:szCs w:val="32"/>
        </w:rPr>
        <w:t>）</w:t>
      </w:r>
      <w:r w:rsidR="00CF35F7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="00A364A6" w:rsidRPr="00407A55">
        <w:rPr>
          <w:rFonts w:ascii="標楷體" w:eastAsia="標楷體" w:hint="eastAsia"/>
          <w:sz w:val="32"/>
          <w:szCs w:val="32"/>
        </w:rPr>
        <w:t>發現爆炸物，對機關造成安全危害時。</w:t>
      </w:r>
    </w:p>
    <w:p w:rsidR="00CB045C" w:rsidRPr="00407A55" w:rsidRDefault="00CB045C" w:rsidP="002D1890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</w:t>
      </w:r>
      <w:r w:rsidR="00A364A6">
        <w:rPr>
          <w:rFonts w:ascii="標楷體" w:eastAsia="標楷體" w:hint="eastAsia"/>
          <w:sz w:val="32"/>
          <w:szCs w:val="32"/>
        </w:rPr>
        <w:t>四</w:t>
      </w:r>
      <w:r w:rsidRPr="00407A55">
        <w:rPr>
          <w:rFonts w:ascii="標楷體" w:eastAsia="標楷體" w:hint="eastAsia"/>
          <w:sz w:val="32"/>
          <w:szCs w:val="32"/>
        </w:rPr>
        <w:t>）</w:t>
      </w:r>
      <w:r w:rsidR="00CF35F7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="00A364A6" w:rsidRPr="00407A55">
        <w:rPr>
          <w:rFonts w:ascii="標楷體" w:eastAsia="標楷體" w:hint="eastAsia"/>
          <w:sz w:val="32"/>
          <w:szCs w:val="32"/>
        </w:rPr>
        <w:t>發生天然災害、火警等重大危害時。</w:t>
      </w:r>
    </w:p>
    <w:p w:rsidR="00CB045C" w:rsidRPr="00407A55" w:rsidRDefault="00CB045C" w:rsidP="002D1890">
      <w:pPr>
        <w:spacing w:line="500" w:lineRule="exact"/>
        <w:ind w:left="899" w:hangingChars="281" w:hanging="899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</w:t>
      </w:r>
      <w:r w:rsidR="00A364A6">
        <w:rPr>
          <w:rFonts w:ascii="標楷體" w:eastAsia="標楷體" w:hint="eastAsia"/>
          <w:sz w:val="32"/>
          <w:szCs w:val="32"/>
        </w:rPr>
        <w:t>五</w:t>
      </w:r>
      <w:r w:rsidRPr="00407A55">
        <w:rPr>
          <w:rFonts w:ascii="標楷體" w:eastAsia="標楷體" w:hint="eastAsia"/>
          <w:sz w:val="32"/>
          <w:szCs w:val="32"/>
        </w:rPr>
        <w:t>）</w:t>
      </w:r>
      <w:r w:rsidR="00A364A6" w:rsidRPr="00407A55">
        <w:rPr>
          <w:rFonts w:ascii="標楷體" w:eastAsia="標楷體" w:hint="eastAsia"/>
          <w:sz w:val="32"/>
          <w:szCs w:val="32"/>
        </w:rPr>
        <w:t>其他重大集會、</w:t>
      </w:r>
      <w:proofErr w:type="gramStart"/>
      <w:r w:rsidR="00A364A6" w:rsidRPr="00407A55">
        <w:rPr>
          <w:rFonts w:ascii="標楷體" w:eastAsia="標楷體" w:hint="eastAsia"/>
          <w:sz w:val="32"/>
          <w:szCs w:val="32"/>
        </w:rPr>
        <w:t>活動等危安</w:t>
      </w:r>
      <w:proofErr w:type="gramEnd"/>
      <w:r w:rsidR="00A364A6" w:rsidRPr="00407A55">
        <w:rPr>
          <w:rFonts w:ascii="標楷體" w:eastAsia="標楷體" w:hint="eastAsia"/>
          <w:sz w:val="32"/>
          <w:szCs w:val="32"/>
        </w:rPr>
        <w:t>事件，對</w:t>
      </w:r>
      <w:r w:rsidR="00CF35F7" w:rsidRPr="00407A55">
        <w:rPr>
          <w:rFonts w:ascii="標楷體" w:eastAsia="標楷體" w:hint="eastAsia"/>
          <w:sz w:val="32"/>
          <w:szCs w:val="32"/>
        </w:rPr>
        <w:t>本</w:t>
      </w:r>
      <w:r w:rsidR="00CF35F7">
        <w:rPr>
          <w:rFonts w:ascii="標楷體" w:eastAsia="標楷體" w:hint="eastAsia"/>
          <w:sz w:val="32"/>
          <w:szCs w:val="32"/>
        </w:rPr>
        <w:t>局</w:t>
      </w:r>
      <w:r w:rsidR="00A364A6" w:rsidRPr="00407A55">
        <w:rPr>
          <w:rFonts w:ascii="標楷體" w:eastAsia="標楷體" w:hint="eastAsia"/>
          <w:sz w:val="32"/>
          <w:szCs w:val="32"/>
        </w:rPr>
        <w:t>造成危害或有危害之虞時。</w:t>
      </w:r>
    </w:p>
    <w:p w:rsidR="00CB045C" w:rsidRPr="00407A55" w:rsidRDefault="00A364A6" w:rsidP="002D1890">
      <w:pPr>
        <w:spacing w:line="50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三</w:t>
      </w:r>
      <w:r w:rsidR="00CB045C" w:rsidRPr="00407A55">
        <w:rPr>
          <w:rFonts w:ascii="標楷體" w:eastAsia="標楷體" w:hint="eastAsia"/>
          <w:sz w:val="32"/>
          <w:szCs w:val="32"/>
        </w:rPr>
        <w:t>、陳情請願及</w:t>
      </w:r>
      <w:r w:rsidR="00903E75">
        <w:rPr>
          <w:rFonts w:ascii="標楷體" w:eastAsia="標楷體" w:hint="eastAsia"/>
          <w:sz w:val="32"/>
          <w:szCs w:val="32"/>
        </w:rPr>
        <w:t>其他</w:t>
      </w:r>
      <w:proofErr w:type="gramStart"/>
      <w:r w:rsidR="00CB045C" w:rsidRPr="00407A55">
        <w:rPr>
          <w:rFonts w:ascii="標楷體" w:eastAsia="標楷體" w:hint="eastAsia"/>
          <w:sz w:val="32"/>
          <w:szCs w:val="32"/>
        </w:rPr>
        <w:t>偶</w:t>
      </w:r>
      <w:proofErr w:type="gramEnd"/>
      <w:r w:rsidR="00CB045C" w:rsidRPr="00407A55">
        <w:rPr>
          <w:rFonts w:ascii="標楷體" w:eastAsia="標楷體" w:hint="eastAsia"/>
          <w:sz w:val="32"/>
          <w:szCs w:val="32"/>
        </w:rPr>
        <w:t>突發事件之處理與通報作業：</w:t>
      </w:r>
    </w:p>
    <w:p w:rsidR="00CB045C" w:rsidRPr="00407A55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（一）各單位對於與本</w:t>
      </w:r>
      <w:r w:rsidR="003C1456"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有關之陳情請願事件，應瞭解、掌握有關危害或破壞之預警資料，</w:t>
      </w:r>
      <w:r w:rsidR="00903E75">
        <w:rPr>
          <w:rFonts w:ascii="標楷體" w:eastAsia="標楷體" w:hint="eastAsia"/>
          <w:sz w:val="32"/>
          <w:szCs w:val="32"/>
        </w:rPr>
        <w:t>並</w:t>
      </w:r>
      <w:r w:rsidRPr="00407A55">
        <w:rPr>
          <w:rFonts w:ascii="標楷體" w:eastAsia="標楷體" w:hint="eastAsia"/>
          <w:sz w:val="32"/>
          <w:szCs w:val="32"/>
        </w:rPr>
        <w:t>提供各相關單位預先疏處，以發揮聯防預警功能。</w:t>
      </w:r>
    </w:p>
    <w:p w:rsidR="00CB045C" w:rsidRPr="008B10A8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（二）各單位發生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偶</w:t>
      </w:r>
      <w:proofErr w:type="gramEnd"/>
      <w:r w:rsidRPr="00407A55">
        <w:rPr>
          <w:rFonts w:ascii="標楷體" w:eastAsia="標楷體" w:hint="eastAsia"/>
          <w:sz w:val="32"/>
          <w:szCs w:val="32"/>
        </w:rPr>
        <w:t>突發事件，應迅速通報</w:t>
      </w:r>
      <w:bookmarkStart w:id="0" w:name="_Hlk120614498"/>
      <w:r w:rsidR="005C72B1" w:rsidRPr="00451E19">
        <w:rPr>
          <w:rFonts w:ascii="標楷體" w:eastAsia="標楷體" w:hAnsi="標楷體" w:hint="eastAsia"/>
          <w:sz w:val="32"/>
          <w:szCs w:val="32"/>
        </w:rPr>
        <w:t>本府駐衛</w:t>
      </w:r>
      <w:r w:rsidR="005C72B1" w:rsidRPr="00FE480F">
        <w:rPr>
          <w:rFonts w:ascii="標楷體" w:eastAsia="標楷體" w:hAnsi="標楷體" w:hint="eastAsia"/>
          <w:color w:val="FF0000"/>
          <w:sz w:val="32"/>
          <w:szCs w:val="32"/>
        </w:rPr>
        <w:t>警</w:t>
      </w:r>
      <w:r w:rsidR="005C72B1" w:rsidRPr="00407A55">
        <w:rPr>
          <w:rFonts w:ascii="標楷體" w:eastAsia="標楷體" w:hint="eastAsia"/>
          <w:sz w:val="32"/>
          <w:szCs w:val="32"/>
        </w:rPr>
        <w:t>、</w:t>
      </w:r>
      <w:r w:rsidR="008B10A8">
        <w:rPr>
          <w:rFonts w:ascii="標楷體" w:eastAsia="標楷體" w:hint="eastAsia"/>
          <w:sz w:val="32"/>
          <w:szCs w:val="32"/>
        </w:rPr>
        <w:t>或</w:t>
      </w:r>
      <w:r w:rsidRPr="00407A55">
        <w:rPr>
          <w:rFonts w:ascii="標楷體" w:eastAsia="標楷體" w:hint="eastAsia"/>
          <w:sz w:val="32"/>
          <w:szCs w:val="32"/>
        </w:rPr>
        <w:t>轄區分局</w:t>
      </w:r>
      <w:r w:rsidR="008B10A8" w:rsidRPr="00407A55">
        <w:rPr>
          <w:rFonts w:ascii="標楷體" w:eastAsia="標楷體" w:hint="eastAsia"/>
          <w:sz w:val="32"/>
          <w:szCs w:val="32"/>
        </w:rPr>
        <w:t>（</w:t>
      </w:r>
      <w:r w:rsidR="008B10A8">
        <w:rPr>
          <w:rFonts w:ascii="標楷體" w:eastAsia="標楷體" w:hint="eastAsia"/>
          <w:sz w:val="32"/>
          <w:szCs w:val="32"/>
        </w:rPr>
        <w:t>或</w:t>
      </w:r>
      <w:r w:rsidR="008B10A8" w:rsidRPr="00407A55">
        <w:rPr>
          <w:rFonts w:ascii="標楷體" w:eastAsia="標楷體" w:hint="eastAsia"/>
          <w:sz w:val="32"/>
          <w:szCs w:val="32"/>
        </w:rPr>
        <w:t>派出所）</w:t>
      </w:r>
      <w:r w:rsidRPr="00407A55">
        <w:rPr>
          <w:rFonts w:ascii="標楷體" w:eastAsia="標楷體" w:hint="eastAsia"/>
          <w:sz w:val="32"/>
          <w:szCs w:val="32"/>
        </w:rPr>
        <w:t>派員</w:t>
      </w:r>
      <w:bookmarkEnd w:id="0"/>
      <w:r w:rsidRPr="00407A55">
        <w:rPr>
          <w:rFonts w:ascii="標楷體" w:eastAsia="標楷體" w:hint="eastAsia"/>
          <w:sz w:val="32"/>
          <w:szCs w:val="32"/>
        </w:rPr>
        <w:t>處理</w:t>
      </w:r>
      <w:r w:rsidR="008B10A8" w:rsidRPr="00407A55">
        <w:rPr>
          <w:rFonts w:ascii="標楷體" w:eastAsia="標楷體" w:hint="eastAsia"/>
          <w:sz w:val="32"/>
          <w:szCs w:val="32"/>
        </w:rPr>
        <w:t>，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並通報</w:t>
      </w:r>
      <w:r w:rsidR="00CF35F7" w:rsidRPr="00FE480F">
        <w:rPr>
          <w:rFonts w:ascii="標楷體" w:eastAsia="標楷體" w:hAnsi="標楷體" w:hint="eastAsia"/>
          <w:color w:val="FF0000"/>
          <w:sz w:val="32"/>
          <w:szCs w:val="32"/>
        </w:rPr>
        <w:t>局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長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及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政風室</w:t>
      </w:r>
      <w:r w:rsidRPr="008B10A8">
        <w:rPr>
          <w:rFonts w:ascii="標楷體" w:eastAsia="標楷體" w:hAnsi="標楷體" w:hint="eastAsia"/>
          <w:sz w:val="32"/>
          <w:szCs w:val="32"/>
        </w:rPr>
        <w:t>。</w:t>
      </w:r>
    </w:p>
    <w:p w:rsidR="00CB045C" w:rsidRPr="00407A55" w:rsidRDefault="00903E75" w:rsidP="002D1890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四</w:t>
      </w:r>
      <w:r w:rsidR="00CB045C" w:rsidRPr="00407A55">
        <w:rPr>
          <w:rFonts w:ascii="標楷體" w:eastAsia="標楷體" w:hint="eastAsia"/>
          <w:sz w:val="32"/>
          <w:szCs w:val="32"/>
        </w:rPr>
        <w:t>、爆炸物之防（疏）處與通報作業：</w:t>
      </w:r>
    </w:p>
    <w:p w:rsidR="00CB045C" w:rsidRPr="00407A55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（一）各單位發現可疑爆裂物（或爆裂物爆炸）時，應先疏散員工。</w:t>
      </w:r>
    </w:p>
    <w:p w:rsidR="00CB045C" w:rsidRPr="00407A55" w:rsidRDefault="00CB045C" w:rsidP="002D1890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（二）保持現場完整，並維持秩序，阻止員工或民眾靠近現場。</w:t>
      </w:r>
    </w:p>
    <w:p w:rsidR="00CB045C" w:rsidRPr="00407A55" w:rsidRDefault="00CB045C" w:rsidP="002D1890">
      <w:pPr>
        <w:spacing w:line="500" w:lineRule="exact"/>
        <w:ind w:leftChars="1" w:left="991" w:hangingChars="309" w:hanging="989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（三）迅速通報</w:t>
      </w:r>
      <w:r w:rsidR="005C72B1" w:rsidRPr="00451E19">
        <w:rPr>
          <w:rFonts w:ascii="標楷體" w:eastAsia="標楷體" w:hAnsi="標楷體" w:hint="eastAsia"/>
          <w:sz w:val="32"/>
          <w:szCs w:val="32"/>
        </w:rPr>
        <w:t>本府駐衛</w:t>
      </w:r>
      <w:r w:rsidR="005C72B1" w:rsidRPr="00FE480F">
        <w:rPr>
          <w:rFonts w:ascii="標楷體" w:eastAsia="標楷體" w:hAnsi="標楷體" w:hint="eastAsia"/>
          <w:color w:val="FF0000"/>
          <w:sz w:val="32"/>
          <w:szCs w:val="32"/>
        </w:rPr>
        <w:t>警</w:t>
      </w:r>
      <w:r w:rsidR="005C72B1" w:rsidRPr="00407A55">
        <w:rPr>
          <w:rFonts w:ascii="標楷體" w:eastAsia="標楷體" w:hint="eastAsia"/>
          <w:sz w:val="32"/>
          <w:szCs w:val="32"/>
        </w:rPr>
        <w:t>、</w:t>
      </w:r>
      <w:r w:rsidR="008B10A8">
        <w:rPr>
          <w:rFonts w:ascii="標楷體" w:eastAsia="標楷體" w:hint="eastAsia"/>
          <w:sz w:val="32"/>
          <w:szCs w:val="32"/>
        </w:rPr>
        <w:t>或</w:t>
      </w:r>
      <w:r w:rsidR="008B10A8" w:rsidRPr="00407A55">
        <w:rPr>
          <w:rFonts w:ascii="標楷體" w:eastAsia="標楷體" w:hint="eastAsia"/>
          <w:sz w:val="32"/>
          <w:szCs w:val="32"/>
        </w:rPr>
        <w:t>轄區分局（</w:t>
      </w:r>
      <w:r w:rsidR="008B10A8">
        <w:rPr>
          <w:rFonts w:ascii="標楷體" w:eastAsia="標楷體" w:hint="eastAsia"/>
          <w:sz w:val="32"/>
          <w:szCs w:val="32"/>
        </w:rPr>
        <w:t>或</w:t>
      </w:r>
      <w:r w:rsidR="008B10A8" w:rsidRPr="00407A55">
        <w:rPr>
          <w:rFonts w:ascii="標楷體" w:eastAsia="標楷體" w:hint="eastAsia"/>
          <w:sz w:val="32"/>
          <w:szCs w:val="32"/>
        </w:rPr>
        <w:t>派出所）</w:t>
      </w:r>
      <w:r w:rsidRPr="00407A55">
        <w:rPr>
          <w:rFonts w:ascii="標楷體" w:eastAsia="標楷體" w:hint="eastAsia"/>
          <w:sz w:val="32"/>
          <w:szCs w:val="32"/>
        </w:rPr>
        <w:t>派員處理</w:t>
      </w:r>
      <w:r w:rsidR="008B10A8" w:rsidRPr="00407A55">
        <w:rPr>
          <w:rFonts w:ascii="標楷體" w:eastAsia="標楷體" w:hint="eastAsia"/>
          <w:sz w:val="32"/>
          <w:szCs w:val="32"/>
        </w:rPr>
        <w:t>，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並通報</w:t>
      </w:r>
      <w:r w:rsidR="00CF35F7" w:rsidRPr="00FE480F">
        <w:rPr>
          <w:rFonts w:ascii="標楷體" w:eastAsia="標楷體" w:hAnsi="標楷體" w:hint="eastAsia"/>
          <w:color w:val="FF0000"/>
          <w:sz w:val="32"/>
          <w:szCs w:val="32"/>
        </w:rPr>
        <w:t>局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長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及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政風室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。</w:t>
      </w:r>
    </w:p>
    <w:p w:rsidR="00CB045C" w:rsidRPr="00407A55" w:rsidRDefault="00903E75" w:rsidP="002D1890">
      <w:pPr>
        <w:spacing w:line="50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五</w:t>
      </w:r>
      <w:r w:rsidR="00CB045C" w:rsidRPr="00407A55">
        <w:rPr>
          <w:rFonts w:ascii="標楷體" w:eastAsia="標楷體" w:hint="eastAsia"/>
          <w:sz w:val="32"/>
          <w:szCs w:val="32"/>
        </w:rPr>
        <w:t>、天然災害、</w:t>
      </w:r>
      <w:proofErr w:type="gramStart"/>
      <w:r w:rsidR="00CB045C" w:rsidRPr="00407A55">
        <w:rPr>
          <w:rFonts w:ascii="標楷體" w:eastAsia="標楷體" w:hint="eastAsia"/>
          <w:sz w:val="32"/>
          <w:szCs w:val="32"/>
        </w:rPr>
        <w:t>火警等危安</w:t>
      </w:r>
      <w:proofErr w:type="gramEnd"/>
      <w:r w:rsidR="00CB045C" w:rsidRPr="00407A55">
        <w:rPr>
          <w:rFonts w:ascii="標楷體" w:eastAsia="標楷體" w:hint="eastAsia"/>
          <w:sz w:val="32"/>
          <w:szCs w:val="32"/>
        </w:rPr>
        <w:t>事件之處理與通報作業：</w:t>
      </w:r>
    </w:p>
    <w:p w:rsidR="00CB045C" w:rsidRPr="00407A55" w:rsidRDefault="00903E75" w:rsidP="002D1890">
      <w:pPr>
        <w:spacing w:line="500" w:lineRule="exact"/>
        <w:ind w:left="899" w:hangingChars="281" w:hanging="899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（一）</w:t>
      </w:r>
      <w:r w:rsidR="00CB045C" w:rsidRPr="00407A55">
        <w:rPr>
          <w:rFonts w:ascii="標楷體" w:eastAsia="標楷體" w:hint="eastAsia"/>
          <w:sz w:val="32"/>
          <w:szCs w:val="32"/>
        </w:rPr>
        <w:t>立即通知一一○、一一九等</w:t>
      </w:r>
      <w:r w:rsidR="00523748" w:rsidRPr="00FE480F">
        <w:rPr>
          <w:rFonts w:ascii="標楷體" w:eastAsia="標楷體" w:hint="eastAsia"/>
          <w:color w:val="FF0000"/>
          <w:sz w:val="32"/>
          <w:szCs w:val="32"/>
        </w:rPr>
        <w:t>警消</w:t>
      </w:r>
      <w:r w:rsidR="00CB045C" w:rsidRPr="00407A55">
        <w:rPr>
          <w:rFonts w:ascii="標楷體" w:eastAsia="標楷體" w:hint="eastAsia"/>
          <w:sz w:val="32"/>
          <w:szCs w:val="32"/>
        </w:rPr>
        <w:t>單位派員處理，疏散員工</w:t>
      </w:r>
      <w:r w:rsidR="008B10A8" w:rsidRPr="00407A55">
        <w:rPr>
          <w:rFonts w:ascii="標楷體" w:eastAsia="標楷體" w:hint="eastAsia"/>
          <w:sz w:val="32"/>
          <w:szCs w:val="32"/>
        </w:rPr>
        <w:t>，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並通報</w:t>
      </w:r>
      <w:r w:rsidR="00523748" w:rsidRPr="00FE480F">
        <w:rPr>
          <w:rFonts w:ascii="標楷體" w:eastAsia="標楷體" w:hAnsi="標楷體" w:hint="eastAsia"/>
          <w:color w:val="FF0000"/>
          <w:sz w:val="32"/>
          <w:szCs w:val="32"/>
        </w:rPr>
        <w:t>局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長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及</w:t>
      </w:r>
      <w:r w:rsidR="008B10A8" w:rsidRPr="00FE480F">
        <w:rPr>
          <w:rFonts w:ascii="標楷體" w:eastAsia="標楷體" w:hAnsi="標楷體" w:hint="eastAsia"/>
          <w:color w:val="FF0000"/>
          <w:sz w:val="32"/>
          <w:szCs w:val="32"/>
        </w:rPr>
        <w:t>政風室</w:t>
      </w:r>
      <w:r w:rsidR="008B10A8" w:rsidRPr="008B10A8">
        <w:rPr>
          <w:rFonts w:ascii="標楷體" w:eastAsia="標楷體" w:hAnsi="標楷體" w:hint="eastAsia"/>
          <w:sz w:val="32"/>
          <w:szCs w:val="32"/>
        </w:rPr>
        <w:t>。</w:t>
      </w:r>
    </w:p>
    <w:p w:rsidR="00CB045C" w:rsidRPr="00407A55" w:rsidRDefault="00CB045C" w:rsidP="002D1890">
      <w:pPr>
        <w:spacing w:line="500" w:lineRule="exact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（二）迅速派員維持現場秩序，並阻止員工或民眾進入現場。</w:t>
      </w:r>
    </w:p>
    <w:p w:rsidR="00CB045C" w:rsidRPr="00407A55" w:rsidRDefault="00903E75" w:rsidP="002D1890">
      <w:pPr>
        <w:spacing w:line="500" w:lineRule="exact"/>
        <w:ind w:left="640" w:hangingChars="200" w:hanging="640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六</w:t>
      </w:r>
      <w:r w:rsidR="00CB045C" w:rsidRPr="00407A55">
        <w:rPr>
          <w:rFonts w:ascii="標楷體" w:eastAsia="標楷體" w:hint="eastAsia"/>
          <w:sz w:val="32"/>
          <w:szCs w:val="32"/>
        </w:rPr>
        <w:t>、其他重大集會、</w:t>
      </w:r>
      <w:proofErr w:type="gramStart"/>
      <w:r w:rsidR="00CB045C" w:rsidRPr="00407A55">
        <w:rPr>
          <w:rFonts w:ascii="標楷體" w:eastAsia="標楷體" w:hint="eastAsia"/>
          <w:sz w:val="32"/>
          <w:szCs w:val="32"/>
        </w:rPr>
        <w:t>活動等危安</w:t>
      </w:r>
      <w:proofErr w:type="gramEnd"/>
      <w:r w:rsidR="00CB045C" w:rsidRPr="00407A55">
        <w:rPr>
          <w:rFonts w:ascii="標楷體" w:eastAsia="標楷體" w:hint="eastAsia"/>
          <w:sz w:val="32"/>
          <w:szCs w:val="32"/>
        </w:rPr>
        <w:t>事件之處理與通報作業：</w:t>
      </w:r>
    </w:p>
    <w:p w:rsidR="00CB045C" w:rsidRPr="00407A55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（一）各單位應依據各項任務需求，擬訂專案安全維護執行計畫，簽奉</w:t>
      </w:r>
      <w:r w:rsidR="00523748"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長核定後，協同各相關單位貫徹執行，以預防危害或破壞事件發生。</w:t>
      </w:r>
    </w:p>
    <w:p w:rsidR="002D1890" w:rsidRDefault="00CB045C" w:rsidP="002D1890">
      <w:pPr>
        <w:spacing w:line="500" w:lineRule="exact"/>
        <w:ind w:left="960" w:hangingChars="300" w:hanging="960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（二）</w:t>
      </w:r>
      <w:r w:rsidR="00175CA3" w:rsidRPr="00407A55">
        <w:rPr>
          <w:rFonts w:ascii="標楷體" w:eastAsia="標楷體" w:hint="eastAsia"/>
          <w:sz w:val="32"/>
          <w:szCs w:val="32"/>
        </w:rPr>
        <w:t>各單位</w:t>
      </w:r>
      <w:r w:rsidRPr="00407A55">
        <w:rPr>
          <w:rFonts w:ascii="標楷體" w:eastAsia="標楷體" w:hint="eastAsia"/>
          <w:sz w:val="32"/>
          <w:szCs w:val="32"/>
        </w:rPr>
        <w:t>辦理重大集會、活動時，應經常與轄區分局及派出所保持密切聯繫，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俾</w:t>
      </w:r>
      <w:proofErr w:type="gramEnd"/>
      <w:r w:rsidRPr="00407A55">
        <w:rPr>
          <w:rFonts w:ascii="標楷體" w:eastAsia="標楷體" w:hint="eastAsia"/>
          <w:sz w:val="32"/>
          <w:szCs w:val="32"/>
        </w:rPr>
        <w:t>遇緊急情況時，能獲得迅捷有效支援。</w:t>
      </w:r>
    </w:p>
    <w:p w:rsidR="00CB045C" w:rsidRDefault="002D1890" w:rsidP="002D1890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/>
          <w:sz w:val="32"/>
          <w:szCs w:val="32"/>
        </w:rPr>
        <w:br w:type="page"/>
      </w:r>
      <w:bookmarkStart w:id="1" w:name="_Hlk120614820"/>
      <w:r w:rsidRPr="002D1890">
        <w:rPr>
          <w:rFonts w:ascii="標楷體" w:eastAsia="標楷體" w:hint="eastAsia"/>
          <w:sz w:val="32"/>
          <w:szCs w:val="32"/>
        </w:rPr>
        <w:lastRenderedPageBreak/>
        <w:t>通報重大危安事件</w:t>
      </w:r>
      <w:r w:rsidR="00434532">
        <w:rPr>
          <w:rFonts w:ascii="標楷體" w:eastAsia="標楷體" w:hint="eastAsia"/>
          <w:sz w:val="32"/>
          <w:szCs w:val="32"/>
        </w:rPr>
        <w:t>之</w:t>
      </w:r>
      <w:r>
        <w:rPr>
          <w:rFonts w:ascii="標楷體" w:eastAsia="標楷體" w:hint="eastAsia"/>
          <w:sz w:val="32"/>
          <w:szCs w:val="32"/>
        </w:rPr>
        <w:t>注意事項</w:t>
      </w:r>
      <w:bookmarkEnd w:id="1"/>
    </w:p>
    <w:p w:rsidR="002D1890" w:rsidRDefault="002D1890" w:rsidP="002D1890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人</w:t>
      </w:r>
    </w:p>
    <w:p w:rsidR="002D1890" w:rsidRDefault="002D1890" w:rsidP="002D1890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bookmarkStart w:id="2" w:name="_Hlk120626699"/>
      <w:r>
        <w:rPr>
          <w:rFonts w:ascii="標楷體" w:eastAsia="標楷體" w:hint="eastAsia"/>
          <w:sz w:val="32"/>
          <w:szCs w:val="32"/>
        </w:rPr>
        <w:t>本局同仁發現以下重大危安事件時請盡速通報</w:t>
      </w:r>
      <w:r w:rsidRPr="00407A55">
        <w:rPr>
          <w:rFonts w:ascii="標楷體" w:eastAsia="標楷體" w:hint="eastAsia"/>
          <w:sz w:val="32"/>
          <w:szCs w:val="32"/>
        </w:rPr>
        <w:t>各相關單位妥善處理</w:t>
      </w:r>
      <w:bookmarkEnd w:id="2"/>
    </w:p>
    <w:p w:rsidR="002D1890" w:rsidRDefault="002D1890" w:rsidP="002D1890">
      <w:pPr>
        <w:spacing w:line="500" w:lineRule="exact"/>
        <w:ind w:left="640" w:hangingChars="200" w:hanging="640"/>
        <w:jc w:val="both"/>
        <w:rPr>
          <w:rFonts w:ascii="標楷體" w:eastAsia="標楷體" w:hint="eastAsia"/>
          <w:sz w:val="32"/>
          <w:szCs w:val="32"/>
        </w:rPr>
      </w:pPr>
    </w:p>
    <w:p w:rsidR="00CB045C" w:rsidRDefault="00FE480F" w:rsidP="002D1890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通報</w:t>
      </w:r>
      <w:r w:rsidR="002D1890" w:rsidRPr="002D1890">
        <w:rPr>
          <w:rFonts w:ascii="標楷體" w:eastAsia="標楷體" w:hint="eastAsia"/>
          <w:sz w:val="32"/>
          <w:szCs w:val="32"/>
        </w:rPr>
        <w:t>時機</w:t>
      </w:r>
    </w:p>
    <w:p w:rsidR="002D1890" w:rsidRDefault="002D1890" w:rsidP="002D1890">
      <w:pPr>
        <w:spacing w:line="500" w:lineRule="exact"/>
        <w:ind w:left="1078" w:hangingChars="337" w:hanging="1078"/>
        <w:jc w:val="both"/>
        <w:rPr>
          <w:rFonts w:ascii="標楷體" w:eastAsia="標楷體" w:hint="eastAsia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民眾向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聚眾</w:t>
      </w:r>
      <w:proofErr w:type="gramEnd"/>
      <w:r w:rsidRPr="00407A55">
        <w:rPr>
          <w:rFonts w:ascii="標楷體" w:eastAsia="標楷體" w:hint="eastAsia"/>
          <w:sz w:val="32"/>
          <w:szCs w:val="32"/>
        </w:rPr>
        <w:t>陳情請願，對本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造成危害或有危害之虞時。</w:t>
      </w:r>
    </w:p>
    <w:p w:rsidR="002D1890" w:rsidRPr="00407A55" w:rsidRDefault="002D1890" w:rsidP="002D1890">
      <w:pPr>
        <w:spacing w:line="500" w:lineRule="exact"/>
        <w:ind w:left="1078" w:hangingChars="337" w:hanging="1078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其他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偶</w:t>
      </w:r>
      <w:proofErr w:type="gramEnd"/>
      <w:r w:rsidRPr="00407A55">
        <w:rPr>
          <w:rFonts w:ascii="標楷體" w:eastAsia="標楷體" w:hint="eastAsia"/>
          <w:sz w:val="32"/>
          <w:szCs w:val="32"/>
        </w:rPr>
        <w:t>突發事件，對本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造成危害或有危害之虞時。</w:t>
      </w:r>
    </w:p>
    <w:p w:rsidR="002D1890" w:rsidRPr="00407A55" w:rsidRDefault="002D1890" w:rsidP="00434532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發現爆炸物，對機關造成安全危害時。</w:t>
      </w:r>
    </w:p>
    <w:p w:rsidR="002D1890" w:rsidRPr="00407A55" w:rsidRDefault="002D1890" w:rsidP="002D1890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 w:rsidRPr="00407A55">
        <w:rPr>
          <w:rFonts w:ascii="標楷體" w:eastAsia="標楷體" w:hint="eastAsia"/>
          <w:sz w:val="32"/>
          <w:szCs w:val="32"/>
        </w:rPr>
        <w:t>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發生天然災害、火警等重大危害時。</w:t>
      </w:r>
    </w:p>
    <w:p w:rsidR="002D1890" w:rsidRPr="00407A55" w:rsidRDefault="002D1890" w:rsidP="002D1890">
      <w:pPr>
        <w:spacing w:line="500" w:lineRule="exact"/>
        <w:ind w:left="899" w:hangingChars="281" w:hanging="899"/>
        <w:jc w:val="both"/>
        <w:rPr>
          <w:rFonts w:ascii="標楷體" w:eastAsia="標楷體"/>
          <w:sz w:val="32"/>
          <w:szCs w:val="32"/>
        </w:rPr>
      </w:pPr>
      <w:bookmarkStart w:id="3" w:name="_GoBack"/>
      <w:r w:rsidRPr="00407A55">
        <w:rPr>
          <w:rFonts w:ascii="標楷體" w:eastAsia="標楷體" w:hint="eastAsia"/>
          <w:sz w:val="32"/>
          <w:szCs w:val="32"/>
        </w:rPr>
        <w:t>其他重大集會、</w:t>
      </w:r>
      <w:proofErr w:type="gramStart"/>
      <w:r w:rsidRPr="00407A55">
        <w:rPr>
          <w:rFonts w:ascii="標楷體" w:eastAsia="標楷體" w:hint="eastAsia"/>
          <w:sz w:val="32"/>
          <w:szCs w:val="32"/>
        </w:rPr>
        <w:t>活動等危安</w:t>
      </w:r>
      <w:proofErr w:type="gramEnd"/>
      <w:r w:rsidRPr="00407A55">
        <w:rPr>
          <w:rFonts w:ascii="標楷體" w:eastAsia="標楷體" w:hint="eastAsia"/>
          <w:sz w:val="32"/>
          <w:szCs w:val="32"/>
        </w:rPr>
        <w:t>事件，對本</w:t>
      </w:r>
      <w:r>
        <w:rPr>
          <w:rFonts w:ascii="標楷體" w:eastAsia="標楷體" w:hint="eastAsia"/>
          <w:sz w:val="32"/>
          <w:szCs w:val="32"/>
        </w:rPr>
        <w:t>局</w:t>
      </w:r>
      <w:r w:rsidRPr="00407A55">
        <w:rPr>
          <w:rFonts w:ascii="標楷體" w:eastAsia="標楷體" w:hint="eastAsia"/>
          <w:sz w:val="32"/>
          <w:szCs w:val="32"/>
        </w:rPr>
        <w:t>造成危害或有危害之虞時</w:t>
      </w:r>
      <w:bookmarkEnd w:id="3"/>
      <w:r w:rsidRPr="00407A55">
        <w:rPr>
          <w:rFonts w:ascii="標楷體" w:eastAsia="標楷體" w:hint="eastAsia"/>
          <w:sz w:val="32"/>
          <w:szCs w:val="32"/>
        </w:rPr>
        <w:t>。</w:t>
      </w:r>
    </w:p>
    <w:p w:rsidR="002D1890" w:rsidRPr="002D1890" w:rsidRDefault="002D1890" w:rsidP="002D1890">
      <w:pPr>
        <w:spacing w:line="500" w:lineRule="exact"/>
        <w:ind w:left="640" w:hangingChars="200" w:hanging="640"/>
        <w:jc w:val="both"/>
        <w:rPr>
          <w:rFonts w:ascii="標楷體" w:eastAsia="標楷體" w:hint="eastAsia"/>
          <w:sz w:val="32"/>
          <w:szCs w:val="32"/>
        </w:rPr>
      </w:pPr>
    </w:p>
    <w:p w:rsidR="002D1890" w:rsidRDefault="002E1431" w:rsidP="002D1890">
      <w:pPr>
        <w:spacing w:line="500" w:lineRule="exact"/>
        <w:jc w:val="both"/>
        <w:rPr>
          <w:rFonts w:ascii="標楷體" w:eastAsia="標楷體" w:hint="eastAsia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應</w:t>
      </w:r>
      <w:r w:rsidR="00FE480F">
        <w:rPr>
          <w:rFonts w:ascii="標楷體" w:eastAsia="標楷體" w:hint="eastAsia"/>
          <w:sz w:val="32"/>
          <w:szCs w:val="32"/>
        </w:rPr>
        <w:t>通報單位</w:t>
      </w:r>
    </w:p>
    <w:p w:rsidR="002D1890" w:rsidRPr="00407A55" w:rsidRDefault="00434532" w:rsidP="002D1890">
      <w:pPr>
        <w:spacing w:line="500" w:lineRule="exact"/>
        <w:ind w:left="640" w:hangingChars="200" w:hanging="640"/>
        <w:jc w:val="both"/>
        <w:rPr>
          <w:rFonts w:ascii="標楷體" w:eastAsia="標楷體" w:hint="eastAsia"/>
          <w:sz w:val="32"/>
          <w:szCs w:val="32"/>
        </w:rPr>
      </w:pPr>
      <w:r w:rsidRPr="00434532">
        <w:rPr>
          <w:rFonts w:ascii="標楷體" w:eastAsia="標楷體" w:hint="eastAsia"/>
          <w:sz w:val="32"/>
          <w:szCs w:val="32"/>
        </w:rPr>
        <w:t>警消單位</w:t>
      </w:r>
    </w:p>
    <w:p w:rsidR="002D1890" w:rsidRDefault="00434532">
      <w:pPr>
        <w:spacing w:line="500" w:lineRule="exact"/>
        <w:ind w:left="640" w:hangingChars="200" w:hanging="640"/>
        <w:jc w:val="both"/>
        <w:rPr>
          <w:rFonts w:ascii="標楷體" w:eastAsia="標楷體"/>
          <w:sz w:val="32"/>
          <w:szCs w:val="32"/>
        </w:rPr>
      </w:pPr>
      <w:r w:rsidRPr="00434532">
        <w:rPr>
          <w:rFonts w:ascii="標楷體" w:eastAsia="標楷體" w:hint="eastAsia"/>
          <w:sz w:val="32"/>
          <w:szCs w:val="32"/>
        </w:rPr>
        <w:t>局長</w:t>
      </w:r>
    </w:p>
    <w:p w:rsidR="00434532" w:rsidRPr="002D1890" w:rsidRDefault="00434532">
      <w:pPr>
        <w:spacing w:line="500" w:lineRule="exact"/>
        <w:ind w:left="640" w:hangingChars="200" w:hanging="640"/>
        <w:jc w:val="both"/>
        <w:rPr>
          <w:rFonts w:ascii="標楷體" w:eastAsia="標楷體" w:hint="eastAsia"/>
          <w:sz w:val="32"/>
          <w:szCs w:val="32"/>
        </w:rPr>
      </w:pPr>
      <w:r w:rsidRPr="00434532">
        <w:rPr>
          <w:rFonts w:ascii="標楷體" w:eastAsia="標楷體" w:hint="eastAsia"/>
          <w:sz w:val="32"/>
          <w:szCs w:val="32"/>
        </w:rPr>
        <w:t>政風室</w:t>
      </w:r>
    </w:p>
    <w:sectPr w:rsidR="00434532" w:rsidRPr="002D1890" w:rsidSect="002D1890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F81" w:rsidRDefault="00847F81" w:rsidP="00A055D2">
      <w:r>
        <w:separator/>
      </w:r>
    </w:p>
  </w:endnote>
  <w:endnote w:type="continuationSeparator" w:id="0">
    <w:p w:rsidR="00847F81" w:rsidRDefault="00847F81" w:rsidP="00A0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F81" w:rsidRDefault="00847F81" w:rsidP="00A055D2">
      <w:r>
        <w:separator/>
      </w:r>
    </w:p>
  </w:footnote>
  <w:footnote w:type="continuationSeparator" w:id="0">
    <w:p w:rsidR="00847F81" w:rsidRDefault="00847F81" w:rsidP="00A0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BB9"/>
    <w:multiLevelType w:val="hybridMultilevel"/>
    <w:tmpl w:val="5C8E24EC"/>
    <w:lvl w:ilvl="0" w:tplc="1F183630">
      <w:start w:val="1"/>
      <w:numFmt w:val="decimalFullWidth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4C0523FD"/>
    <w:multiLevelType w:val="hybridMultilevel"/>
    <w:tmpl w:val="7D28FCD4"/>
    <w:lvl w:ilvl="0" w:tplc="06D0BEA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4369D5"/>
    <w:multiLevelType w:val="multilevel"/>
    <w:tmpl w:val="A05EA28E"/>
    <w:lvl w:ilvl="0">
      <w:start w:val="1"/>
      <w:numFmt w:val="taiwaneseCountingThousand"/>
      <w:pStyle w:val="h"/>
      <w:suff w:val="nothing"/>
      <w:lvlText w:val="%1、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</w:lvl>
    <w:lvl w:ilvl="2">
      <w:start w:val="1"/>
      <w:numFmt w:val="decimalFullWidth"/>
      <w:suff w:val="nothing"/>
      <w:lvlText w:val="%3‧"/>
      <w:lvlJc w:val="left"/>
      <w:pPr>
        <w:ind w:left="1418" w:hanging="567"/>
      </w:pPr>
    </w:lvl>
    <w:lvl w:ilvl="3">
      <w:start w:val="1"/>
      <w:numFmt w:val="decimalFullWidth"/>
      <w:suff w:val="nothing"/>
      <w:lvlText w:val="(%4)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3" w15:restartNumberingAfterBreak="0">
    <w:nsid w:val="735254DA"/>
    <w:multiLevelType w:val="hybridMultilevel"/>
    <w:tmpl w:val="E454E7AA"/>
    <w:lvl w:ilvl="0" w:tplc="E9C27C1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45C"/>
    <w:rsid w:val="00175CA3"/>
    <w:rsid w:val="001F491C"/>
    <w:rsid w:val="002D1890"/>
    <w:rsid w:val="002E1431"/>
    <w:rsid w:val="003C1456"/>
    <w:rsid w:val="003C40D9"/>
    <w:rsid w:val="00407A55"/>
    <w:rsid w:val="00434532"/>
    <w:rsid w:val="00523748"/>
    <w:rsid w:val="005C72B1"/>
    <w:rsid w:val="005E0562"/>
    <w:rsid w:val="006958E4"/>
    <w:rsid w:val="0073653B"/>
    <w:rsid w:val="00761588"/>
    <w:rsid w:val="007D5EE2"/>
    <w:rsid w:val="007D6C15"/>
    <w:rsid w:val="00847F81"/>
    <w:rsid w:val="008B10A8"/>
    <w:rsid w:val="00903E75"/>
    <w:rsid w:val="00A0261E"/>
    <w:rsid w:val="00A055D2"/>
    <w:rsid w:val="00A364A6"/>
    <w:rsid w:val="00AD727A"/>
    <w:rsid w:val="00AF6ACB"/>
    <w:rsid w:val="00BB41ED"/>
    <w:rsid w:val="00CB045C"/>
    <w:rsid w:val="00CF35F7"/>
    <w:rsid w:val="00CF39FA"/>
    <w:rsid w:val="00E01A19"/>
    <w:rsid w:val="00E1072F"/>
    <w:rsid w:val="00F0353E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2F5B87A"/>
  <w15:chartTrackingRefBased/>
  <w15:docId w15:val="{04471973-9F15-4C04-8EE1-EBD0F168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0">
    <w:name w:val="h公文日期"/>
    <w:basedOn w:val="a3"/>
    <w:pPr>
      <w:adjustRightInd w:val="0"/>
      <w:spacing w:line="160" w:lineRule="atLeast"/>
    </w:pPr>
    <w:rPr>
      <w:rFonts w:ascii="標楷體" w:eastAsia="標楷體" w:hint="eastAsia"/>
      <w:kern w:val="0"/>
      <w:sz w:val="16"/>
      <w:szCs w:val="20"/>
    </w:rPr>
  </w:style>
  <w:style w:type="paragraph" w:customStyle="1" w:styleId="h1">
    <w:name w:val="h公文標題"/>
    <w:next w:val="h0"/>
    <w:pPr>
      <w:spacing w:before="120" w:after="120"/>
      <w:jc w:val="center"/>
      <w:outlineLvl w:val="0"/>
    </w:pPr>
    <w:rPr>
      <w:rFonts w:eastAsia="標楷體"/>
      <w:b/>
      <w:spacing w:val="30"/>
      <w:sz w:val="48"/>
    </w:rPr>
  </w:style>
  <w:style w:type="paragraph" w:customStyle="1" w:styleId="h">
    <w:name w:val="h公文內文"/>
    <w:pPr>
      <w:numPr>
        <w:numId w:val="1"/>
      </w:numPr>
      <w:spacing w:line="480" w:lineRule="atLeast"/>
    </w:pPr>
    <w:rPr>
      <w:sz w:val="24"/>
    </w:rPr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uiPriority w:val="99"/>
    <w:semiHidden/>
    <w:unhideWhenUsed/>
    <w:rsid w:val="00A05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A055D2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05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A055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烏日鄉公所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政風機構預防危害或破壞本機關事件作業要點</dc:title>
  <dc:subject/>
  <dc:creator/>
  <cp:keywords/>
  <cp:lastModifiedBy>user</cp:lastModifiedBy>
  <cp:revision>4</cp:revision>
  <cp:lastPrinted>2005-06-20T07:37:00Z</cp:lastPrinted>
  <dcterms:created xsi:type="dcterms:W3CDTF">2022-11-29T10:57:00Z</dcterms:created>
  <dcterms:modified xsi:type="dcterms:W3CDTF">2022-11-29T10:57:00Z</dcterms:modified>
</cp:coreProperties>
</file>