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487705461"/>
    <w:p w:rsidR="00266A60" w:rsidRPr="002E3697" w:rsidRDefault="00D2235F" w:rsidP="00266A60">
      <w:pPr>
        <w:snapToGrid w:val="0"/>
        <w:spacing w:beforeLines="1000" w:before="3600" w:line="360" w:lineRule="auto"/>
        <w:jc w:val="center"/>
        <w:rPr>
          <w:rFonts w:ascii="Times New Roman" w:eastAsia="標楷體" w:hAnsi="Times New Roman"/>
          <w:b/>
          <w:sz w:val="44"/>
          <w:szCs w:val="40"/>
        </w:rPr>
      </w:pPr>
      <w:r>
        <w:rPr>
          <w:rFonts w:ascii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-769620</wp:posOffset>
                </wp:positionH>
                <wp:positionV relativeFrom="paragraph">
                  <wp:posOffset>-595630</wp:posOffset>
                </wp:positionV>
                <wp:extent cx="1272540" cy="525780"/>
                <wp:effectExtent l="8890" t="13970" r="13970" b="1270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254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35F" w:rsidRDefault="00D2235F" w:rsidP="00D2235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附件七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left:0;text-align:left;margin-left:-60.6pt;margin-top:-46.9pt;width:100.2pt;height:4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">
                <v:textbox>
                  <w:txbxContent>
                    <w:p w:rsidR="00D2235F" w:rsidRDefault="00D2235F" w:rsidP="00D2235F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附件七</w:t>
                      </w:r>
                    </w:p>
                  </w:txbxContent>
                </v:textbox>
              </v:rect>
            </w:pict>
          </mc:Fallback>
        </mc:AlternateContent>
      </w:r>
      <w:r w:rsidR="00266A60" w:rsidRPr="00266A60">
        <w:rPr>
          <w:rFonts w:ascii="Times New Roman" w:eastAsia="標楷體" w:hAnsi="Times New Roman" w:hint="eastAsia"/>
          <w:b/>
          <w:sz w:val="44"/>
          <w:szCs w:val="40"/>
        </w:rPr>
        <w:t>「臺中市市有土地設置電動機車電池交換站</w:t>
      </w:r>
      <w:r w:rsidR="00A030A2">
        <w:rPr>
          <w:rFonts w:ascii="Times New Roman" w:eastAsia="標楷體" w:hAnsi="Times New Roman" w:hint="eastAsia"/>
          <w:b/>
          <w:sz w:val="44"/>
          <w:szCs w:val="40"/>
        </w:rPr>
        <w:t>出</w:t>
      </w:r>
      <w:r w:rsidR="00266A60" w:rsidRPr="00266A60">
        <w:rPr>
          <w:rFonts w:ascii="Times New Roman" w:eastAsia="標楷體" w:hAnsi="Times New Roman" w:hint="eastAsia"/>
          <w:b/>
          <w:sz w:val="44"/>
          <w:szCs w:val="40"/>
        </w:rPr>
        <w:t>租案」</w:t>
      </w:r>
      <w:r w:rsidR="00266A60" w:rsidRPr="002E3697">
        <w:rPr>
          <w:rFonts w:ascii="Times New Roman" w:eastAsia="標楷體" w:hAnsi="Times New Roman" w:hint="eastAsia"/>
          <w:sz w:val="44"/>
          <w:szCs w:val="40"/>
        </w:rPr>
        <w:br/>
      </w:r>
      <w:r w:rsidR="00266A60" w:rsidRPr="002E3697">
        <w:rPr>
          <w:rFonts w:ascii="Times New Roman" w:eastAsia="標楷體" w:hAnsi="Times New Roman"/>
          <w:sz w:val="44"/>
          <w:szCs w:val="40"/>
        </w:rPr>
        <w:t>投標計畫</w:t>
      </w:r>
      <w:r w:rsidR="00266A60" w:rsidRPr="002E3697">
        <w:rPr>
          <w:rFonts w:ascii="Times New Roman" w:eastAsia="標楷體" w:hAnsi="Times New Roman"/>
          <w:kern w:val="0"/>
          <w:sz w:val="44"/>
          <w:szCs w:val="40"/>
        </w:rPr>
        <w:t>書</w:t>
      </w:r>
    </w:p>
    <w:p w:rsidR="00266A60" w:rsidRPr="002E3697" w:rsidRDefault="00266A60" w:rsidP="00266A60">
      <w:pPr>
        <w:snapToGrid w:val="0"/>
        <w:spacing w:line="360" w:lineRule="auto"/>
        <w:ind w:left="2000" w:hangingChars="500" w:hanging="2000"/>
        <w:jc w:val="both"/>
        <w:rPr>
          <w:rFonts w:ascii="Times New Roman" w:eastAsia="標楷體" w:hAnsi="Times New Roman"/>
          <w:kern w:val="0"/>
          <w:sz w:val="40"/>
          <w:szCs w:val="40"/>
        </w:rPr>
      </w:pPr>
    </w:p>
    <w:p w:rsidR="00266A60" w:rsidRPr="002E3697" w:rsidRDefault="00266A60" w:rsidP="00266A60">
      <w:pPr>
        <w:snapToGrid w:val="0"/>
        <w:spacing w:line="360" w:lineRule="auto"/>
        <w:ind w:left="2000" w:hangingChars="500" w:hanging="2000"/>
        <w:jc w:val="both"/>
        <w:rPr>
          <w:rFonts w:ascii="Times New Roman" w:eastAsia="標楷體" w:hAnsi="Times New Roman"/>
          <w:kern w:val="0"/>
          <w:sz w:val="40"/>
          <w:szCs w:val="40"/>
        </w:rPr>
      </w:pPr>
      <w:r w:rsidRPr="002E3697">
        <w:rPr>
          <w:rFonts w:ascii="Times New Roman" w:eastAsia="標楷體" w:hAnsi="Times New Roman"/>
          <w:kern w:val="0"/>
          <w:sz w:val="40"/>
          <w:szCs w:val="40"/>
        </w:rPr>
        <w:t>標案名稱：</w:t>
      </w:r>
      <w:r w:rsidR="00A030A2">
        <w:rPr>
          <w:rFonts w:ascii="Times New Roman" w:eastAsia="標楷體" w:hAnsi="Times New Roman" w:hint="eastAsia"/>
          <w:kern w:val="0"/>
          <w:sz w:val="40"/>
          <w:szCs w:val="40"/>
        </w:rPr>
        <w:t>「臺中市市有土地設置電動機車電池交換站出</w:t>
      </w:r>
      <w:r w:rsidRPr="00266A60">
        <w:rPr>
          <w:rFonts w:ascii="Times New Roman" w:eastAsia="標楷體" w:hAnsi="Times New Roman" w:hint="eastAsia"/>
          <w:kern w:val="0"/>
          <w:sz w:val="40"/>
          <w:szCs w:val="40"/>
        </w:rPr>
        <w:t>租案」</w:t>
      </w:r>
    </w:p>
    <w:p w:rsidR="00266A60" w:rsidRPr="002E3697" w:rsidRDefault="00266A60" w:rsidP="00266A60">
      <w:pPr>
        <w:snapToGrid w:val="0"/>
        <w:spacing w:line="360" w:lineRule="auto"/>
        <w:ind w:left="2288" w:hanging="2288"/>
        <w:jc w:val="both"/>
        <w:rPr>
          <w:rFonts w:ascii="Times New Roman" w:eastAsia="標楷體" w:hAnsi="Times New Roman"/>
          <w:kern w:val="0"/>
          <w:sz w:val="40"/>
          <w:szCs w:val="40"/>
        </w:rPr>
      </w:pPr>
      <w:r w:rsidRPr="002E3697">
        <w:rPr>
          <w:rFonts w:ascii="Times New Roman" w:eastAsia="標楷體" w:hAnsi="Times New Roman"/>
          <w:kern w:val="0"/>
          <w:sz w:val="40"/>
          <w:szCs w:val="40"/>
        </w:rPr>
        <w:t>標案</w:t>
      </w:r>
      <w:r>
        <w:rPr>
          <w:rFonts w:ascii="Times New Roman" w:eastAsia="標楷體" w:hAnsi="Times New Roman" w:hint="eastAsia"/>
          <w:kern w:val="0"/>
          <w:sz w:val="40"/>
          <w:szCs w:val="40"/>
        </w:rPr>
        <w:t>編</w:t>
      </w:r>
      <w:r w:rsidRPr="002E3697">
        <w:rPr>
          <w:rFonts w:ascii="Times New Roman" w:eastAsia="標楷體" w:hAnsi="Times New Roman"/>
          <w:kern w:val="0"/>
          <w:sz w:val="40"/>
          <w:szCs w:val="40"/>
        </w:rPr>
        <w:t>號：</w:t>
      </w:r>
    </w:p>
    <w:p w:rsidR="00266A60" w:rsidRPr="002E3697" w:rsidRDefault="00266A60" w:rsidP="00266A60">
      <w:pPr>
        <w:snapToGrid w:val="0"/>
        <w:spacing w:line="360" w:lineRule="auto"/>
        <w:ind w:left="2288" w:hanging="2288"/>
        <w:jc w:val="both"/>
        <w:rPr>
          <w:rFonts w:ascii="Times New Roman" w:eastAsia="標楷體" w:hAnsi="Times New Roman"/>
          <w:kern w:val="0"/>
          <w:sz w:val="40"/>
          <w:szCs w:val="40"/>
        </w:rPr>
      </w:pPr>
      <w:r w:rsidRPr="002E3697">
        <w:rPr>
          <w:rFonts w:ascii="Times New Roman" w:eastAsia="標楷體" w:hAnsi="Times New Roman"/>
          <w:kern w:val="0"/>
          <w:sz w:val="40"/>
          <w:szCs w:val="40"/>
        </w:rPr>
        <w:t>投標廠商：</w:t>
      </w:r>
    </w:p>
    <w:p w:rsidR="00266A60" w:rsidRPr="002E3697" w:rsidRDefault="00266A60" w:rsidP="00266A60">
      <w:pPr>
        <w:snapToGrid w:val="0"/>
        <w:spacing w:line="360" w:lineRule="auto"/>
        <w:ind w:left="2519" w:hanging="2519"/>
        <w:jc w:val="both"/>
        <w:rPr>
          <w:rFonts w:ascii="Times New Roman" w:eastAsia="標楷體" w:hAnsi="Times New Roman"/>
          <w:kern w:val="0"/>
          <w:sz w:val="40"/>
          <w:szCs w:val="40"/>
        </w:rPr>
      </w:pPr>
      <w:r w:rsidRPr="002E3697">
        <w:rPr>
          <w:rFonts w:ascii="Times New Roman" w:eastAsia="標楷體" w:hAnsi="Times New Roman"/>
          <w:kern w:val="0"/>
          <w:sz w:val="40"/>
          <w:szCs w:val="40"/>
        </w:rPr>
        <w:t>代</w:t>
      </w:r>
      <w:r w:rsidRPr="002E3697">
        <w:rPr>
          <w:rFonts w:ascii="Times New Roman" w:eastAsia="標楷體" w:hAnsi="Times New Roman" w:hint="eastAsia"/>
          <w:kern w:val="0"/>
          <w:sz w:val="40"/>
          <w:szCs w:val="40"/>
        </w:rPr>
        <w:t xml:space="preserve"> </w:t>
      </w:r>
      <w:r w:rsidRPr="002E3697">
        <w:rPr>
          <w:rFonts w:ascii="Times New Roman" w:eastAsia="標楷體" w:hAnsi="Times New Roman"/>
          <w:kern w:val="0"/>
          <w:sz w:val="40"/>
          <w:szCs w:val="40"/>
        </w:rPr>
        <w:t>表</w:t>
      </w:r>
      <w:r w:rsidRPr="002E3697">
        <w:rPr>
          <w:rFonts w:ascii="Times New Roman" w:eastAsia="標楷體" w:hAnsi="Times New Roman" w:hint="eastAsia"/>
          <w:kern w:val="0"/>
          <w:sz w:val="40"/>
          <w:szCs w:val="40"/>
        </w:rPr>
        <w:t xml:space="preserve"> </w:t>
      </w:r>
      <w:r w:rsidRPr="002E3697">
        <w:rPr>
          <w:rFonts w:ascii="Times New Roman" w:eastAsia="標楷體" w:hAnsi="Times New Roman"/>
          <w:kern w:val="0"/>
          <w:sz w:val="40"/>
          <w:szCs w:val="40"/>
        </w:rPr>
        <w:t>人：</w:t>
      </w:r>
    </w:p>
    <w:p w:rsidR="00266A60" w:rsidRPr="002E3697" w:rsidRDefault="00266A60" w:rsidP="00266A60">
      <w:pPr>
        <w:snapToGrid w:val="0"/>
        <w:spacing w:line="360" w:lineRule="auto"/>
        <w:ind w:left="2519" w:hanging="2519"/>
        <w:jc w:val="both"/>
        <w:rPr>
          <w:rFonts w:ascii="Times New Roman" w:eastAsia="標楷體" w:hAnsi="Times New Roman"/>
          <w:kern w:val="0"/>
          <w:sz w:val="40"/>
          <w:szCs w:val="40"/>
        </w:rPr>
      </w:pPr>
    </w:p>
    <w:p w:rsidR="00266A60" w:rsidRPr="002E3697" w:rsidRDefault="00266A60" w:rsidP="00266A60">
      <w:pPr>
        <w:snapToGrid w:val="0"/>
        <w:spacing w:line="360" w:lineRule="auto"/>
        <w:ind w:left="2519" w:hanging="2519"/>
        <w:jc w:val="both"/>
        <w:rPr>
          <w:rFonts w:ascii="Times New Roman" w:eastAsia="標楷體" w:hAnsi="Times New Roman"/>
          <w:kern w:val="0"/>
          <w:sz w:val="40"/>
          <w:szCs w:val="40"/>
        </w:rPr>
      </w:pPr>
    </w:p>
    <w:p w:rsidR="00266A60" w:rsidRPr="002E3697" w:rsidRDefault="00266A60" w:rsidP="00266A60">
      <w:pPr>
        <w:tabs>
          <w:tab w:val="left" w:pos="1440"/>
        </w:tabs>
        <w:snapToGrid w:val="0"/>
        <w:spacing w:line="360" w:lineRule="auto"/>
        <w:jc w:val="center"/>
        <w:rPr>
          <w:rFonts w:ascii="Times New Roman" w:eastAsia="標楷體" w:hAnsi="Times New Roman"/>
          <w:sz w:val="44"/>
          <w:szCs w:val="44"/>
        </w:rPr>
      </w:pPr>
      <w:r w:rsidRPr="002E3697">
        <w:rPr>
          <w:rFonts w:ascii="Times New Roman" w:eastAsia="標楷體" w:hAnsi="Times New Roman"/>
          <w:sz w:val="40"/>
          <w:szCs w:val="40"/>
        </w:rPr>
        <w:t>中華民國</w:t>
      </w:r>
      <w:r w:rsidRPr="002E3697">
        <w:rPr>
          <w:rFonts w:ascii="Times New Roman" w:eastAsia="標楷體" w:hAnsi="Times New Roman"/>
          <w:sz w:val="40"/>
          <w:szCs w:val="40"/>
        </w:rPr>
        <w:t xml:space="preserve">       </w:t>
      </w:r>
      <w:r w:rsidRPr="002E3697">
        <w:rPr>
          <w:rFonts w:ascii="Times New Roman" w:eastAsia="標楷體" w:hAnsi="Times New Roman"/>
          <w:sz w:val="40"/>
          <w:szCs w:val="40"/>
        </w:rPr>
        <w:t>年</w:t>
      </w:r>
      <w:r w:rsidRPr="002E3697">
        <w:rPr>
          <w:rFonts w:ascii="Times New Roman" w:eastAsia="標楷體" w:hAnsi="Times New Roman"/>
          <w:sz w:val="40"/>
          <w:szCs w:val="40"/>
        </w:rPr>
        <w:t xml:space="preserve">        </w:t>
      </w:r>
      <w:r w:rsidRPr="002E3697">
        <w:rPr>
          <w:rFonts w:ascii="Times New Roman" w:eastAsia="標楷體" w:hAnsi="Times New Roman"/>
          <w:sz w:val="40"/>
          <w:szCs w:val="40"/>
        </w:rPr>
        <w:t>月</w:t>
      </w:r>
      <w:r w:rsidRPr="002E3697">
        <w:rPr>
          <w:rFonts w:ascii="Times New Roman" w:eastAsia="標楷體" w:hAnsi="Times New Roman"/>
          <w:sz w:val="40"/>
          <w:szCs w:val="40"/>
        </w:rPr>
        <w:t xml:space="preserve">       </w:t>
      </w:r>
      <w:r w:rsidRPr="002E3697">
        <w:rPr>
          <w:rFonts w:ascii="Times New Roman" w:eastAsia="標楷體" w:hAnsi="Times New Roman"/>
          <w:sz w:val="40"/>
          <w:szCs w:val="40"/>
        </w:rPr>
        <w:t>日</w:t>
      </w:r>
    </w:p>
    <w:bookmarkEnd w:id="0"/>
    <w:p w:rsidR="00266A60" w:rsidRPr="002E3697" w:rsidRDefault="00266A60" w:rsidP="00266A60">
      <w:pPr>
        <w:widowControl/>
        <w:rPr>
          <w:rFonts w:ascii="Times New Roman" w:eastAsia="標楷體" w:hAnsi="Times New Roman"/>
          <w:bCs/>
          <w:kern w:val="0"/>
          <w:sz w:val="28"/>
          <w:szCs w:val="20"/>
        </w:rPr>
      </w:pPr>
      <w:r w:rsidRPr="002E3697">
        <w:rPr>
          <w:rFonts w:ascii="Times New Roman" w:eastAsia="標楷體" w:hAnsi="Times New Roman"/>
          <w:bCs/>
          <w:kern w:val="0"/>
          <w:sz w:val="28"/>
          <w:szCs w:val="20"/>
        </w:rPr>
        <w:br w:type="page"/>
      </w:r>
    </w:p>
    <w:p w:rsidR="00266A60" w:rsidRPr="002E3697" w:rsidRDefault="00266A60" w:rsidP="00266A60">
      <w:pPr>
        <w:pStyle w:val="a3"/>
        <w:widowControl/>
        <w:numPr>
          <w:ilvl w:val="0"/>
          <w:numId w:val="3"/>
        </w:numPr>
        <w:ind w:leftChars="0"/>
        <w:rPr>
          <w:rFonts w:ascii="Times New Roman" w:hAnsi="Times New Roman"/>
          <w:bCs/>
          <w:kern w:val="0"/>
          <w:szCs w:val="20"/>
        </w:rPr>
      </w:pPr>
      <w:r w:rsidRPr="002E3697">
        <w:rPr>
          <w:rFonts w:ascii="Times New Roman" w:hAnsi="Times New Roman" w:hint="eastAsia"/>
          <w:bCs/>
          <w:kern w:val="0"/>
          <w:szCs w:val="20"/>
        </w:rPr>
        <w:lastRenderedPageBreak/>
        <w:t>公司能力與健全性</w:t>
      </w:r>
    </w:p>
    <w:p w:rsidR="00266A60" w:rsidRPr="00400188" w:rsidRDefault="00266A60" w:rsidP="00266A60">
      <w:pPr>
        <w:pStyle w:val="a3"/>
        <w:widowControl/>
        <w:numPr>
          <w:ilvl w:val="0"/>
          <w:numId w:val="4"/>
        </w:numPr>
        <w:ind w:leftChars="0"/>
        <w:rPr>
          <w:rFonts w:ascii="Times New Roman" w:hAnsi="Times New Roman"/>
          <w:bCs/>
          <w:kern w:val="0"/>
          <w:sz w:val="32"/>
          <w:szCs w:val="20"/>
        </w:rPr>
      </w:pPr>
      <w:r w:rsidRPr="00400188">
        <w:rPr>
          <w:rFonts w:ascii="Times New Roman" w:hAnsi="Times New Roman" w:hint="eastAsia"/>
          <w:bCs/>
          <w:kern w:val="0"/>
          <w:szCs w:val="20"/>
        </w:rPr>
        <w:t>公司團隊組成：含工作團隊及管理能力說明。</w:t>
      </w:r>
    </w:p>
    <w:p w:rsidR="00266A60" w:rsidRPr="00400188" w:rsidRDefault="00266A60" w:rsidP="00266A60">
      <w:pPr>
        <w:pStyle w:val="a3"/>
        <w:widowControl/>
        <w:numPr>
          <w:ilvl w:val="0"/>
          <w:numId w:val="4"/>
        </w:numPr>
        <w:ind w:leftChars="0"/>
        <w:rPr>
          <w:rFonts w:ascii="Times New Roman" w:hAnsi="Times New Roman"/>
          <w:bCs/>
          <w:kern w:val="0"/>
          <w:sz w:val="32"/>
          <w:szCs w:val="20"/>
        </w:rPr>
      </w:pPr>
      <w:r w:rsidRPr="00400188">
        <w:rPr>
          <w:rFonts w:ascii="Times New Roman" w:hAnsi="Times New Roman" w:hint="eastAsia"/>
          <w:bCs/>
          <w:kern w:val="0"/>
          <w:szCs w:val="20"/>
        </w:rPr>
        <w:t>財務健全性：含公司實收資本額。</w:t>
      </w:r>
    </w:p>
    <w:p w:rsidR="00266A60" w:rsidRPr="00400188" w:rsidRDefault="00266A60" w:rsidP="00266A60">
      <w:pPr>
        <w:pStyle w:val="a3"/>
        <w:widowControl/>
        <w:numPr>
          <w:ilvl w:val="0"/>
          <w:numId w:val="4"/>
        </w:numPr>
        <w:ind w:leftChars="0"/>
        <w:rPr>
          <w:rFonts w:ascii="Times New Roman" w:hAnsi="Times New Roman"/>
          <w:bCs/>
          <w:kern w:val="0"/>
          <w:sz w:val="32"/>
          <w:szCs w:val="20"/>
        </w:rPr>
      </w:pPr>
      <w:r>
        <w:rPr>
          <w:rFonts w:ascii="Times New Roman" w:hAnsi="Times New Roman" w:hint="eastAsia"/>
          <w:bCs/>
          <w:kern w:val="0"/>
          <w:szCs w:val="20"/>
        </w:rPr>
        <w:t>工程設計、營運能力</w:t>
      </w:r>
      <w:r w:rsidRPr="00400188">
        <w:rPr>
          <w:rFonts w:ascii="Times New Roman" w:hAnsi="Times New Roman" w:hint="eastAsia"/>
          <w:bCs/>
          <w:kern w:val="0"/>
          <w:szCs w:val="20"/>
        </w:rPr>
        <w:t>及建造能力說明。</w:t>
      </w:r>
    </w:p>
    <w:p w:rsidR="00266A60" w:rsidRPr="00400188" w:rsidRDefault="00266A60" w:rsidP="00266A60">
      <w:pPr>
        <w:pStyle w:val="a3"/>
        <w:widowControl/>
        <w:numPr>
          <w:ilvl w:val="0"/>
          <w:numId w:val="4"/>
        </w:numPr>
        <w:ind w:leftChars="0"/>
        <w:rPr>
          <w:rFonts w:ascii="Times New Roman" w:hAnsi="Times New Roman"/>
          <w:bCs/>
          <w:kern w:val="0"/>
          <w:sz w:val="32"/>
          <w:szCs w:val="20"/>
        </w:rPr>
      </w:pPr>
      <w:r w:rsidRPr="00266A60">
        <w:rPr>
          <w:rFonts w:ascii="Times New Roman" w:hAnsi="Times New Roman" w:hint="eastAsia"/>
          <w:bCs/>
          <w:kern w:val="0"/>
          <w:szCs w:val="20"/>
        </w:rPr>
        <w:t>電動機車電池交換站設置實績</w:t>
      </w:r>
      <w:r w:rsidRPr="00400188">
        <w:rPr>
          <w:rFonts w:ascii="Times New Roman" w:hAnsi="Times New Roman" w:hint="eastAsia"/>
          <w:bCs/>
          <w:kern w:val="0"/>
          <w:szCs w:val="20"/>
        </w:rPr>
        <w:t>。</w:t>
      </w:r>
    </w:p>
    <w:p w:rsidR="00266A60" w:rsidRPr="00400188" w:rsidRDefault="00266A60" w:rsidP="00266A60">
      <w:pPr>
        <w:pStyle w:val="a3"/>
        <w:widowControl/>
        <w:numPr>
          <w:ilvl w:val="0"/>
          <w:numId w:val="4"/>
        </w:numPr>
        <w:ind w:leftChars="0"/>
        <w:rPr>
          <w:rFonts w:ascii="Times New Roman" w:hAnsi="Times New Roman"/>
          <w:bCs/>
          <w:kern w:val="0"/>
          <w:sz w:val="32"/>
          <w:szCs w:val="20"/>
        </w:rPr>
      </w:pPr>
      <w:r w:rsidRPr="00400188">
        <w:rPr>
          <w:rFonts w:ascii="Times New Roman" w:hAnsi="Times New Roman" w:hint="eastAsia"/>
          <w:bCs/>
          <w:kern w:val="0"/>
          <w:szCs w:val="20"/>
        </w:rPr>
        <w:t>優良事蹟與獎項。</w:t>
      </w:r>
    </w:p>
    <w:p w:rsidR="00266A60" w:rsidRPr="002E3697" w:rsidRDefault="00266A60" w:rsidP="00266A60">
      <w:pPr>
        <w:pStyle w:val="a3"/>
        <w:widowControl/>
        <w:numPr>
          <w:ilvl w:val="0"/>
          <w:numId w:val="3"/>
        </w:numPr>
        <w:ind w:leftChars="0"/>
        <w:rPr>
          <w:rFonts w:ascii="Times New Roman" w:hAnsi="Times New Roman"/>
          <w:bCs/>
          <w:kern w:val="0"/>
          <w:szCs w:val="20"/>
        </w:rPr>
      </w:pPr>
      <w:r w:rsidRPr="002E3697">
        <w:rPr>
          <w:rFonts w:ascii="Times New Roman" w:hAnsi="Times New Roman" w:hint="eastAsia"/>
          <w:bCs/>
          <w:kern w:val="0"/>
          <w:szCs w:val="20"/>
        </w:rPr>
        <w:t>技術規格</w:t>
      </w:r>
    </w:p>
    <w:p w:rsidR="00266A60" w:rsidRDefault="00266A60" w:rsidP="00266A60">
      <w:pPr>
        <w:pStyle w:val="a3"/>
        <w:widowControl/>
        <w:numPr>
          <w:ilvl w:val="0"/>
          <w:numId w:val="5"/>
        </w:numPr>
        <w:tabs>
          <w:tab w:val="left" w:pos="1276"/>
        </w:tabs>
        <w:ind w:leftChars="0"/>
        <w:rPr>
          <w:rFonts w:ascii="Times New Roman" w:hAnsi="Times New Roman"/>
          <w:bCs/>
          <w:kern w:val="0"/>
          <w:szCs w:val="20"/>
        </w:rPr>
      </w:pPr>
      <w:r w:rsidRPr="00266A60">
        <w:rPr>
          <w:rFonts w:ascii="Times New Roman" w:hAnsi="Times New Roman" w:hint="eastAsia"/>
          <w:bCs/>
          <w:kern w:val="0"/>
          <w:szCs w:val="20"/>
        </w:rPr>
        <w:t>電動機車電池交換站設備規格</w:t>
      </w:r>
      <w:r w:rsidRPr="00400188">
        <w:rPr>
          <w:rFonts w:ascii="Times New Roman" w:hAnsi="Times New Roman" w:hint="eastAsia"/>
          <w:bCs/>
          <w:kern w:val="0"/>
          <w:szCs w:val="20"/>
        </w:rPr>
        <w:t>。</w:t>
      </w:r>
    </w:p>
    <w:p w:rsidR="00266A60" w:rsidRDefault="00266A60" w:rsidP="00266A60">
      <w:pPr>
        <w:pStyle w:val="a3"/>
        <w:widowControl/>
        <w:numPr>
          <w:ilvl w:val="0"/>
          <w:numId w:val="5"/>
        </w:numPr>
        <w:tabs>
          <w:tab w:val="left" w:pos="1276"/>
        </w:tabs>
        <w:ind w:leftChars="0"/>
        <w:rPr>
          <w:rFonts w:ascii="Times New Roman" w:hAnsi="Times New Roman"/>
          <w:bCs/>
          <w:kern w:val="0"/>
          <w:szCs w:val="20"/>
        </w:rPr>
      </w:pPr>
      <w:r w:rsidRPr="00266A60">
        <w:rPr>
          <w:rFonts w:ascii="Times New Roman" w:hAnsi="Times New Roman" w:hint="eastAsia"/>
          <w:bCs/>
          <w:kern w:val="0"/>
          <w:szCs w:val="20"/>
        </w:rPr>
        <w:t>結構設計規劃。</w:t>
      </w:r>
    </w:p>
    <w:p w:rsidR="00266A60" w:rsidRPr="00266A60" w:rsidRDefault="00266A60" w:rsidP="00266A60">
      <w:pPr>
        <w:pStyle w:val="a3"/>
        <w:widowControl/>
        <w:numPr>
          <w:ilvl w:val="0"/>
          <w:numId w:val="5"/>
        </w:numPr>
        <w:tabs>
          <w:tab w:val="left" w:pos="1276"/>
        </w:tabs>
        <w:ind w:leftChars="0"/>
        <w:rPr>
          <w:rFonts w:ascii="Times New Roman" w:hAnsi="Times New Roman"/>
          <w:bCs/>
          <w:kern w:val="0"/>
          <w:szCs w:val="20"/>
        </w:rPr>
      </w:pPr>
      <w:r w:rsidRPr="00266A60">
        <w:rPr>
          <w:rFonts w:ascii="Times New Roman" w:hAnsi="Times New Roman" w:hint="eastAsia"/>
          <w:bCs/>
          <w:kern w:val="0"/>
          <w:szCs w:val="20"/>
        </w:rPr>
        <w:t>規劃設置數量</w:t>
      </w:r>
      <w:r w:rsidRPr="00266A60">
        <w:rPr>
          <w:rFonts w:ascii="Times New Roman" w:hAnsi="Times New Roman" w:hint="eastAsia"/>
          <w:bCs/>
          <w:kern w:val="0"/>
          <w:szCs w:val="20"/>
        </w:rPr>
        <w:t>(</w:t>
      </w:r>
      <w:r w:rsidR="001D162D">
        <w:rPr>
          <w:rFonts w:ascii="Times New Roman" w:hAnsi="Times New Roman" w:hint="eastAsia"/>
          <w:bCs/>
          <w:kern w:val="0"/>
          <w:szCs w:val="20"/>
        </w:rPr>
        <w:t>本出</w:t>
      </w:r>
      <w:r w:rsidRPr="00266A60">
        <w:rPr>
          <w:rFonts w:ascii="Times New Roman" w:hAnsi="Times New Roman" w:hint="eastAsia"/>
          <w:bCs/>
          <w:kern w:val="0"/>
          <w:szCs w:val="20"/>
        </w:rPr>
        <w:t>租案最低要求需設置</w:t>
      </w:r>
      <w:r w:rsidRPr="00266A60">
        <w:rPr>
          <w:rFonts w:ascii="Times New Roman" w:hAnsi="Times New Roman" w:hint="eastAsia"/>
          <w:bCs/>
          <w:kern w:val="0"/>
          <w:szCs w:val="20"/>
        </w:rPr>
        <w:t>10</w:t>
      </w:r>
      <w:r w:rsidRPr="00266A60">
        <w:rPr>
          <w:rFonts w:ascii="Times New Roman" w:hAnsi="Times New Roman" w:hint="eastAsia"/>
          <w:bCs/>
          <w:kern w:val="0"/>
          <w:szCs w:val="20"/>
        </w:rPr>
        <w:t>處</w:t>
      </w:r>
      <w:r w:rsidRPr="00266A60">
        <w:rPr>
          <w:rFonts w:ascii="Times New Roman" w:hAnsi="Times New Roman" w:hint="eastAsia"/>
          <w:bCs/>
          <w:kern w:val="0"/>
          <w:szCs w:val="20"/>
        </w:rPr>
        <w:t>)</w:t>
      </w:r>
      <w:r w:rsidRPr="00266A60">
        <w:rPr>
          <w:rFonts w:ascii="Times New Roman" w:hAnsi="Times New Roman" w:hint="eastAsia"/>
          <w:bCs/>
          <w:kern w:val="0"/>
          <w:szCs w:val="20"/>
        </w:rPr>
        <w:t>。</w:t>
      </w:r>
    </w:p>
    <w:p w:rsidR="00266A60" w:rsidRPr="002E3697" w:rsidRDefault="00266A60" w:rsidP="00266A60">
      <w:pPr>
        <w:pStyle w:val="a3"/>
        <w:widowControl/>
        <w:numPr>
          <w:ilvl w:val="0"/>
          <w:numId w:val="3"/>
        </w:numPr>
        <w:ind w:leftChars="0"/>
        <w:rPr>
          <w:rFonts w:ascii="Times New Roman" w:hAnsi="Times New Roman"/>
          <w:bCs/>
          <w:kern w:val="0"/>
          <w:szCs w:val="20"/>
        </w:rPr>
      </w:pPr>
      <w:r w:rsidRPr="002E3697">
        <w:rPr>
          <w:rFonts w:ascii="Times New Roman" w:hAnsi="Times New Roman" w:hint="eastAsia"/>
          <w:bCs/>
          <w:kern w:val="0"/>
          <w:szCs w:val="20"/>
        </w:rPr>
        <w:t>營運管理</w:t>
      </w:r>
    </w:p>
    <w:p w:rsidR="00266A60" w:rsidRDefault="00266A60" w:rsidP="00266A60">
      <w:pPr>
        <w:pStyle w:val="a3"/>
        <w:widowControl/>
        <w:numPr>
          <w:ilvl w:val="0"/>
          <w:numId w:val="6"/>
        </w:numPr>
        <w:tabs>
          <w:tab w:val="left" w:pos="1276"/>
        </w:tabs>
        <w:ind w:leftChars="0"/>
        <w:rPr>
          <w:rFonts w:ascii="Times New Roman" w:hAnsi="Times New Roman"/>
          <w:bCs/>
          <w:kern w:val="0"/>
          <w:szCs w:val="20"/>
        </w:rPr>
      </w:pPr>
      <w:r w:rsidRPr="00400188">
        <w:rPr>
          <w:rFonts w:ascii="Times New Roman" w:hAnsi="Times New Roman" w:hint="eastAsia"/>
          <w:bCs/>
          <w:kern w:val="0"/>
          <w:szCs w:val="20"/>
        </w:rPr>
        <w:t>營運組織與管理計畫。</w:t>
      </w:r>
    </w:p>
    <w:p w:rsidR="00266A60" w:rsidRDefault="00266A60" w:rsidP="00266A60">
      <w:pPr>
        <w:pStyle w:val="a3"/>
        <w:widowControl/>
        <w:numPr>
          <w:ilvl w:val="0"/>
          <w:numId w:val="6"/>
        </w:numPr>
        <w:tabs>
          <w:tab w:val="left" w:pos="1276"/>
        </w:tabs>
        <w:ind w:leftChars="0"/>
        <w:rPr>
          <w:rFonts w:ascii="Times New Roman" w:hAnsi="Times New Roman"/>
          <w:bCs/>
          <w:kern w:val="0"/>
          <w:szCs w:val="20"/>
        </w:rPr>
      </w:pPr>
      <w:r w:rsidRPr="00266A60">
        <w:rPr>
          <w:rFonts w:ascii="Times New Roman" w:hAnsi="Times New Roman" w:hint="eastAsia"/>
          <w:bCs/>
          <w:kern w:val="0"/>
          <w:szCs w:val="20"/>
        </w:rPr>
        <w:t>設備維運與維修計畫。</w:t>
      </w:r>
    </w:p>
    <w:p w:rsidR="00266A60" w:rsidRDefault="00266A60" w:rsidP="00266A60">
      <w:pPr>
        <w:pStyle w:val="a3"/>
        <w:widowControl/>
        <w:numPr>
          <w:ilvl w:val="0"/>
          <w:numId w:val="6"/>
        </w:numPr>
        <w:tabs>
          <w:tab w:val="left" w:pos="1276"/>
        </w:tabs>
        <w:ind w:leftChars="0"/>
        <w:rPr>
          <w:rFonts w:ascii="Times New Roman" w:hAnsi="Times New Roman"/>
          <w:bCs/>
          <w:kern w:val="0"/>
          <w:szCs w:val="20"/>
        </w:rPr>
      </w:pPr>
      <w:r w:rsidRPr="00266A60">
        <w:rPr>
          <w:rFonts w:ascii="Times New Roman" w:hAnsi="Times New Roman" w:hint="eastAsia"/>
          <w:bCs/>
          <w:kern w:val="0"/>
          <w:szCs w:val="20"/>
        </w:rPr>
        <w:t>安全維護措施。</w:t>
      </w:r>
    </w:p>
    <w:p w:rsidR="00266A60" w:rsidRDefault="00266A60" w:rsidP="00266A60">
      <w:pPr>
        <w:pStyle w:val="a3"/>
        <w:widowControl/>
        <w:numPr>
          <w:ilvl w:val="0"/>
          <w:numId w:val="6"/>
        </w:numPr>
        <w:tabs>
          <w:tab w:val="left" w:pos="1276"/>
        </w:tabs>
        <w:ind w:leftChars="0"/>
        <w:rPr>
          <w:rFonts w:ascii="Times New Roman" w:hAnsi="Times New Roman"/>
          <w:bCs/>
          <w:kern w:val="0"/>
          <w:szCs w:val="20"/>
        </w:rPr>
      </w:pPr>
      <w:r w:rsidRPr="00266A60">
        <w:rPr>
          <w:rFonts w:ascii="Times New Roman" w:hAnsi="Times New Roman" w:hint="eastAsia"/>
          <w:bCs/>
          <w:kern w:val="0"/>
          <w:szCs w:val="20"/>
        </w:rPr>
        <w:t>緊急應變計畫。</w:t>
      </w:r>
    </w:p>
    <w:p w:rsidR="00266A60" w:rsidRPr="00266A60" w:rsidRDefault="00266A60" w:rsidP="00266A60">
      <w:pPr>
        <w:pStyle w:val="a3"/>
        <w:widowControl/>
        <w:numPr>
          <w:ilvl w:val="0"/>
          <w:numId w:val="6"/>
        </w:numPr>
        <w:tabs>
          <w:tab w:val="left" w:pos="1276"/>
        </w:tabs>
        <w:ind w:leftChars="0"/>
        <w:rPr>
          <w:rFonts w:ascii="Times New Roman" w:hAnsi="Times New Roman"/>
          <w:bCs/>
          <w:kern w:val="0"/>
          <w:szCs w:val="20"/>
        </w:rPr>
      </w:pPr>
      <w:r w:rsidRPr="00266A60">
        <w:rPr>
          <w:rFonts w:ascii="Times New Roman" w:hAnsi="Times New Roman" w:hint="eastAsia"/>
          <w:bCs/>
          <w:kern w:val="0"/>
          <w:szCs w:val="20"/>
        </w:rPr>
        <w:t>品質保證計畫。</w:t>
      </w:r>
    </w:p>
    <w:p w:rsidR="00266A60" w:rsidRPr="002E3697" w:rsidRDefault="00266A60" w:rsidP="00266A60">
      <w:pPr>
        <w:pStyle w:val="a3"/>
        <w:widowControl/>
        <w:numPr>
          <w:ilvl w:val="0"/>
          <w:numId w:val="3"/>
        </w:numPr>
        <w:ind w:leftChars="0"/>
        <w:rPr>
          <w:rFonts w:ascii="Times New Roman" w:hAnsi="Times New Roman"/>
          <w:bCs/>
          <w:kern w:val="0"/>
          <w:szCs w:val="20"/>
        </w:rPr>
      </w:pPr>
      <w:r w:rsidRPr="00266A60">
        <w:rPr>
          <w:rFonts w:ascii="Times New Roman" w:hAnsi="Times New Roman" w:hint="eastAsia"/>
          <w:bCs/>
          <w:kern w:val="0"/>
          <w:szCs w:val="20"/>
        </w:rPr>
        <w:t>其他</w:t>
      </w:r>
    </w:p>
    <w:p w:rsidR="00266A60" w:rsidRDefault="00266A60" w:rsidP="00266A60">
      <w:pPr>
        <w:pStyle w:val="a3"/>
        <w:widowControl/>
        <w:numPr>
          <w:ilvl w:val="0"/>
          <w:numId w:val="7"/>
        </w:numPr>
        <w:tabs>
          <w:tab w:val="left" w:pos="1134"/>
          <w:tab w:val="left" w:pos="1276"/>
        </w:tabs>
        <w:ind w:leftChars="0" w:left="993" w:hanging="343"/>
        <w:rPr>
          <w:rFonts w:ascii="Times New Roman" w:hAnsi="Times New Roman"/>
          <w:bCs/>
          <w:kern w:val="0"/>
          <w:szCs w:val="20"/>
        </w:rPr>
      </w:pPr>
      <w:r w:rsidRPr="00266A60">
        <w:rPr>
          <w:rFonts w:ascii="Times New Roman" w:hAnsi="Times New Roman" w:hint="eastAsia"/>
          <w:bCs/>
          <w:kern w:val="0"/>
          <w:szCs w:val="20"/>
        </w:rPr>
        <w:t>年租金率</w:t>
      </w:r>
      <w:r w:rsidRPr="00266A60">
        <w:rPr>
          <w:rFonts w:ascii="Times New Roman" w:hAnsi="Times New Roman" w:hint="eastAsia"/>
          <w:bCs/>
          <w:kern w:val="0"/>
          <w:szCs w:val="20"/>
        </w:rPr>
        <w:t>(</w:t>
      </w:r>
      <w:r w:rsidR="001D162D">
        <w:rPr>
          <w:rFonts w:ascii="Times New Roman" w:hAnsi="Times New Roman" w:hint="eastAsia"/>
          <w:bCs/>
          <w:kern w:val="0"/>
          <w:szCs w:val="20"/>
        </w:rPr>
        <w:t>本出</w:t>
      </w:r>
      <w:bookmarkStart w:id="1" w:name="_GoBack"/>
      <w:bookmarkEnd w:id="1"/>
      <w:r w:rsidRPr="00266A60">
        <w:rPr>
          <w:rFonts w:ascii="Times New Roman" w:hAnsi="Times New Roman" w:hint="eastAsia"/>
          <w:bCs/>
          <w:kern w:val="0"/>
          <w:szCs w:val="20"/>
        </w:rPr>
        <w:t>租案最低要求為</w:t>
      </w:r>
      <w:r w:rsidRPr="00266A60">
        <w:rPr>
          <w:rFonts w:ascii="Times New Roman" w:hAnsi="Times New Roman" w:hint="eastAsia"/>
          <w:bCs/>
          <w:kern w:val="0"/>
          <w:szCs w:val="20"/>
        </w:rPr>
        <w:t>30%)</w:t>
      </w:r>
      <w:r w:rsidRPr="00400188">
        <w:rPr>
          <w:rFonts w:ascii="Times New Roman" w:hAnsi="Times New Roman" w:hint="eastAsia"/>
          <w:bCs/>
          <w:kern w:val="0"/>
          <w:szCs w:val="20"/>
        </w:rPr>
        <w:t>。</w:t>
      </w:r>
    </w:p>
    <w:p w:rsidR="00266A60" w:rsidRPr="00266A60" w:rsidRDefault="00273B44" w:rsidP="00266A60">
      <w:pPr>
        <w:pStyle w:val="a3"/>
        <w:widowControl/>
        <w:numPr>
          <w:ilvl w:val="0"/>
          <w:numId w:val="7"/>
        </w:numPr>
        <w:tabs>
          <w:tab w:val="left" w:pos="1134"/>
          <w:tab w:val="left" w:pos="1276"/>
        </w:tabs>
        <w:ind w:leftChars="0" w:left="993" w:hanging="343"/>
        <w:rPr>
          <w:rFonts w:ascii="Times New Roman" w:hAnsi="Times New Roman"/>
          <w:bCs/>
          <w:kern w:val="0"/>
          <w:szCs w:val="20"/>
        </w:rPr>
      </w:pPr>
      <w:r>
        <w:rPr>
          <w:rFonts w:ascii="Times New Roman" w:hAnsi="Times New Roman" w:hint="eastAsia"/>
          <w:bCs/>
          <w:kern w:val="0"/>
          <w:szCs w:val="20"/>
        </w:rPr>
        <w:t>公益</w:t>
      </w:r>
      <w:r w:rsidR="00266A60" w:rsidRPr="00266A60">
        <w:rPr>
          <w:rFonts w:ascii="Times New Roman" w:hAnsi="Times New Roman" w:hint="eastAsia"/>
          <w:bCs/>
          <w:kern w:val="0"/>
          <w:szCs w:val="20"/>
        </w:rPr>
        <w:t>回饋措施。</w:t>
      </w:r>
      <w:r w:rsidR="00266A60" w:rsidRPr="00266A60">
        <w:rPr>
          <w:rFonts w:ascii="Times New Roman" w:hAnsi="Times New Roman"/>
          <w:bCs/>
          <w:kern w:val="0"/>
          <w:szCs w:val="20"/>
        </w:rPr>
        <w:br w:type="page"/>
      </w:r>
    </w:p>
    <w:p w:rsidR="00266A60" w:rsidRPr="002E3697" w:rsidRDefault="00266A60" w:rsidP="00266A60">
      <w:pPr>
        <w:widowControl/>
        <w:snapToGrid w:val="0"/>
        <w:spacing w:line="360" w:lineRule="auto"/>
        <w:jc w:val="both"/>
        <w:rPr>
          <w:rFonts w:ascii="Times New Roman" w:eastAsia="標楷體" w:hAnsi="Times New Roman"/>
          <w:b/>
          <w:bCs/>
          <w:kern w:val="0"/>
          <w:sz w:val="28"/>
          <w:szCs w:val="20"/>
        </w:rPr>
      </w:pPr>
      <w:r w:rsidRPr="002E3697">
        <w:rPr>
          <w:rFonts w:ascii="Times New Roman" w:eastAsia="標楷體" w:hAnsi="Times New Roman" w:hint="eastAsia"/>
          <w:b/>
          <w:bCs/>
          <w:kern w:val="0"/>
          <w:sz w:val="28"/>
          <w:szCs w:val="20"/>
        </w:rPr>
        <w:lastRenderedPageBreak/>
        <w:t>投標計畫書撰寫說明</w:t>
      </w:r>
    </w:p>
    <w:p w:rsidR="00266A60" w:rsidRPr="002E3697" w:rsidRDefault="00266A60" w:rsidP="00266A60">
      <w:pPr>
        <w:widowControl/>
        <w:numPr>
          <w:ilvl w:val="0"/>
          <w:numId w:val="2"/>
        </w:numPr>
        <w:snapToGrid w:val="0"/>
        <w:spacing w:line="360" w:lineRule="auto"/>
        <w:ind w:left="563" w:hangingChars="201" w:hanging="563"/>
        <w:jc w:val="both"/>
        <w:rPr>
          <w:rFonts w:ascii="Times New Roman" w:eastAsia="標楷體" w:hAnsi="Times New Roman"/>
          <w:bCs/>
          <w:kern w:val="0"/>
          <w:sz w:val="28"/>
          <w:szCs w:val="20"/>
        </w:rPr>
      </w:pPr>
      <w:r w:rsidRPr="002E3697">
        <w:rPr>
          <w:rFonts w:ascii="Times New Roman" w:eastAsia="標楷體" w:hAnsi="Times New Roman"/>
          <w:bCs/>
          <w:kern w:val="0"/>
          <w:sz w:val="28"/>
          <w:szCs w:val="20"/>
        </w:rPr>
        <w:t>撰寫格式</w:t>
      </w:r>
    </w:p>
    <w:p w:rsidR="00266A60" w:rsidRPr="002E3697" w:rsidRDefault="00266A60" w:rsidP="00266A60">
      <w:pPr>
        <w:widowControl/>
        <w:numPr>
          <w:ilvl w:val="0"/>
          <w:numId w:val="1"/>
        </w:numPr>
        <w:snapToGrid w:val="0"/>
        <w:spacing w:line="360" w:lineRule="auto"/>
        <w:jc w:val="both"/>
        <w:rPr>
          <w:rFonts w:ascii="Times New Roman" w:eastAsia="標楷體" w:hAnsi="Times New Roman"/>
          <w:bCs/>
          <w:kern w:val="0"/>
          <w:sz w:val="28"/>
          <w:szCs w:val="20"/>
        </w:rPr>
      </w:pPr>
      <w:r w:rsidRPr="002E3697">
        <w:rPr>
          <w:rFonts w:ascii="Times New Roman" w:eastAsia="標楷體" w:hAnsi="Times New Roman"/>
          <w:bCs/>
          <w:kern w:val="0"/>
          <w:sz w:val="28"/>
          <w:szCs w:val="20"/>
        </w:rPr>
        <w:t>用紙尺寸大小：文字內容以</w:t>
      </w:r>
      <w:r w:rsidRPr="002E3697">
        <w:rPr>
          <w:rFonts w:ascii="Times New Roman" w:eastAsia="標楷體" w:hAnsi="Times New Roman"/>
          <w:bCs/>
          <w:kern w:val="0"/>
          <w:sz w:val="28"/>
          <w:szCs w:val="20"/>
        </w:rPr>
        <w:t>A4</w:t>
      </w:r>
      <w:r w:rsidRPr="002E3697">
        <w:rPr>
          <w:rFonts w:ascii="Times New Roman" w:eastAsia="標楷體" w:hAnsi="Times New Roman"/>
          <w:bCs/>
          <w:kern w:val="0"/>
          <w:sz w:val="28"/>
          <w:szCs w:val="20"/>
        </w:rPr>
        <w:t>紙張為原則，</w:t>
      </w:r>
      <w:r w:rsidRPr="002E3697">
        <w:rPr>
          <w:rFonts w:ascii="Times New Roman" w:eastAsia="標楷體" w:hAnsi="Times New Roman"/>
          <w:sz w:val="28"/>
          <w:szCs w:val="28"/>
        </w:rPr>
        <w:t>採用雙面列印</w:t>
      </w:r>
      <w:r w:rsidRPr="002E3697">
        <w:rPr>
          <w:rFonts w:ascii="Times New Roman" w:eastAsia="標楷體" w:hAnsi="Times New Roman"/>
          <w:bCs/>
          <w:kern w:val="0"/>
          <w:sz w:val="28"/>
          <w:szCs w:val="20"/>
        </w:rPr>
        <w:t>。</w:t>
      </w:r>
    </w:p>
    <w:p w:rsidR="00266A60" w:rsidRPr="002E3697" w:rsidRDefault="00266A60" w:rsidP="00266A60">
      <w:pPr>
        <w:widowControl/>
        <w:numPr>
          <w:ilvl w:val="0"/>
          <w:numId w:val="1"/>
        </w:numPr>
        <w:snapToGrid w:val="0"/>
        <w:spacing w:line="360" w:lineRule="auto"/>
        <w:jc w:val="both"/>
        <w:rPr>
          <w:rFonts w:ascii="Times New Roman" w:eastAsia="標楷體" w:hAnsi="Times New Roman"/>
          <w:bCs/>
          <w:kern w:val="0"/>
          <w:sz w:val="28"/>
          <w:szCs w:val="20"/>
        </w:rPr>
      </w:pPr>
      <w:r w:rsidRPr="002E3697">
        <w:rPr>
          <w:rFonts w:ascii="Times New Roman" w:eastAsia="標楷體" w:hAnsi="Times New Roman"/>
          <w:bCs/>
          <w:kern w:val="0"/>
          <w:sz w:val="28"/>
          <w:szCs w:val="20"/>
        </w:rPr>
        <w:t>繕打方式：由左至右橫打（如本</w:t>
      </w:r>
      <w:r w:rsidRPr="002E3697">
        <w:rPr>
          <w:rFonts w:ascii="Times New Roman" w:eastAsia="標楷體" w:hAnsi="Times New Roman"/>
          <w:sz w:val="28"/>
          <w:szCs w:val="28"/>
        </w:rPr>
        <w:t>公告</w:t>
      </w:r>
      <w:r w:rsidRPr="002E3697">
        <w:rPr>
          <w:rFonts w:ascii="Times New Roman" w:eastAsia="標楷體" w:hAnsi="Times New Roman"/>
          <w:bCs/>
          <w:kern w:val="0"/>
          <w:sz w:val="28"/>
          <w:szCs w:val="20"/>
        </w:rPr>
        <w:t>繕打方式）。</w:t>
      </w:r>
    </w:p>
    <w:p w:rsidR="00266A60" w:rsidRPr="002E3697" w:rsidRDefault="00266A60" w:rsidP="00266A60">
      <w:pPr>
        <w:widowControl/>
        <w:numPr>
          <w:ilvl w:val="0"/>
          <w:numId w:val="1"/>
        </w:numPr>
        <w:snapToGrid w:val="0"/>
        <w:spacing w:line="360" w:lineRule="auto"/>
        <w:jc w:val="both"/>
        <w:rPr>
          <w:rFonts w:ascii="Times New Roman" w:eastAsia="標楷體" w:hAnsi="Times New Roman"/>
          <w:bCs/>
          <w:kern w:val="0"/>
          <w:sz w:val="28"/>
          <w:szCs w:val="20"/>
        </w:rPr>
      </w:pPr>
      <w:r w:rsidRPr="002E3697">
        <w:rPr>
          <w:rFonts w:ascii="Times New Roman" w:eastAsia="標楷體" w:hAnsi="Times New Roman"/>
          <w:bCs/>
          <w:kern w:val="0"/>
          <w:sz w:val="28"/>
          <w:szCs w:val="20"/>
        </w:rPr>
        <w:t>裝訂方式：加封面（列明本案名稱及投標廠商名稱），並以左側固定式裝成一冊。</w:t>
      </w:r>
    </w:p>
    <w:p w:rsidR="00266A60" w:rsidRPr="002E3697" w:rsidRDefault="00266A60" w:rsidP="00266A60">
      <w:pPr>
        <w:widowControl/>
        <w:numPr>
          <w:ilvl w:val="0"/>
          <w:numId w:val="1"/>
        </w:numPr>
        <w:snapToGrid w:val="0"/>
        <w:spacing w:line="360" w:lineRule="auto"/>
        <w:jc w:val="both"/>
        <w:rPr>
          <w:rFonts w:ascii="Times New Roman" w:eastAsia="標楷體" w:hAnsi="Times New Roman"/>
          <w:bCs/>
          <w:kern w:val="0"/>
          <w:sz w:val="28"/>
          <w:szCs w:val="20"/>
        </w:rPr>
      </w:pPr>
      <w:r w:rsidRPr="002E3697">
        <w:rPr>
          <w:rFonts w:ascii="Times New Roman" w:eastAsia="標楷體" w:hAnsi="Times New Roman"/>
          <w:bCs/>
          <w:kern w:val="0"/>
          <w:sz w:val="28"/>
          <w:szCs w:val="20"/>
        </w:rPr>
        <w:t>應編目錄、頁碼，依序編頁不含封面、證照，內文總頁數不超過</w:t>
      </w:r>
      <w:r w:rsidRPr="002E3697">
        <w:rPr>
          <w:rFonts w:ascii="Times New Roman" w:eastAsia="標楷體" w:hAnsi="Times New Roman"/>
          <w:bCs/>
          <w:kern w:val="0"/>
          <w:sz w:val="28"/>
          <w:szCs w:val="20"/>
        </w:rPr>
        <w:t>100</w:t>
      </w:r>
      <w:r w:rsidRPr="002E3697">
        <w:rPr>
          <w:rFonts w:ascii="Times New Roman" w:eastAsia="標楷體" w:hAnsi="Times New Roman"/>
          <w:bCs/>
          <w:kern w:val="0"/>
          <w:sz w:val="28"/>
          <w:szCs w:val="20"/>
        </w:rPr>
        <w:t>頁為原則。</w:t>
      </w:r>
    </w:p>
    <w:p w:rsidR="00266A60" w:rsidRPr="002E3697" w:rsidRDefault="00266A60" w:rsidP="00266A60">
      <w:pPr>
        <w:widowControl/>
        <w:numPr>
          <w:ilvl w:val="0"/>
          <w:numId w:val="1"/>
        </w:numPr>
        <w:snapToGrid w:val="0"/>
        <w:spacing w:line="360" w:lineRule="auto"/>
        <w:jc w:val="both"/>
        <w:rPr>
          <w:rFonts w:ascii="Times New Roman" w:eastAsia="標楷體" w:hAnsi="Times New Roman"/>
          <w:bCs/>
          <w:kern w:val="0"/>
          <w:sz w:val="28"/>
          <w:szCs w:val="20"/>
        </w:rPr>
      </w:pPr>
      <w:r w:rsidRPr="002E3697">
        <w:rPr>
          <w:rFonts w:ascii="Times New Roman" w:eastAsia="標楷體" w:hAnsi="Times New Roman"/>
          <w:bCs/>
          <w:kern w:val="0"/>
          <w:sz w:val="28"/>
          <w:szCs w:val="20"/>
        </w:rPr>
        <w:t>份數：請準備一式</w:t>
      </w:r>
      <w:r w:rsidRPr="008C4C16">
        <w:rPr>
          <w:rFonts w:ascii="Times New Roman" w:eastAsia="標楷體" w:hAnsi="Times New Roman" w:hint="eastAsia"/>
          <w:bCs/>
          <w:color w:val="FF0000"/>
          <w:kern w:val="0"/>
          <w:sz w:val="28"/>
          <w:szCs w:val="20"/>
        </w:rPr>
        <w:t>8</w:t>
      </w:r>
      <w:r w:rsidRPr="008C4C16">
        <w:rPr>
          <w:rFonts w:ascii="Times New Roman" w:eastAsia="標楷體" w:hAnsi="Times New Roman"/>
          <w:bCs/>
          <w:color w:val="FF0000"/>
          <w:kern w:val="0"/>
          <w:sz w:val="28"/>
          <w:szCs w:val="20"/>
        </w:rPr>
        <w:t>份</w:t>
      </w:r>
      <w:r w:rsidRPr="002E3697">
        <w:rPr>
          <w:rFonts w:ascii="Times New Roman" w:eastAsia="標楷體" w:hAnsi="Times New Roman"/>
          <w:bCs/>
          <w:kern w:val="0"/>
          <w:sz w:val="28"/>
          <w:szCs w:val="20"/>
        </w:rPr>
        <w:t>。</w:t>
      </w:r>
    </w:p>
    <w:p w:rsidR="00266A60" w:rsidRPr="002E3697" w:rsidRDefault="00266A60" w:rsidP="00266A60">
      <w:pPr>
        <w:widowControl/>
        <w:numPr>
          <w:ilvl w:val="0"/>
          <w:numId w:val="1"/>
        </w:numPr>
        <w:snapToGrid w:val="0"/>
        <w:spacing w:line="360" w:lineRule="auto"/>
        <w:jc w:val="both"/>
        <w:rPr>
          <w:rFonts w:ascii="Times New Roman" w:eastAsia="標楷體" w:hAnsi="Times New Roman"/>
          <w:bCs/>
          <w:kern w:val="0"/>
          <w:sz w:val="28"/>
          <w:szCs w:val="20"/>
        </w:rPr>
      </w:pPr>
      <w:r w:rsidRPr="002E3697">
        <w:rPr>
          <w:rFonts w:ascii="Times New Roman" w:eastAsia="標楷體" w:hAnsi="Times New Roman" w:hint="eastAsia"/>
          <w:bCs/>
          <w:kern w:val="0"/>
          <w:sz w:val="28"/>
          <w:szCs w:val="20"/>
        </w:rPr>
        <w:t>繳交投標計畫書光碟片兩份（含各類附件）。</w:t>
      </w:r>
    </w:p>
    <w:p w:rsidR="00266A60" w:rsidRPr="002E3697" w:rsidRDefault="00266A60" w:rsidP="00266A60">
      <w:pPr>
        <w:widowControl/>
        <w:numPr>
          <w:ilvl w:val="0"/>
          <w:numId w:val="1"/>
        </w:numPr>
        <w:snapToGrid w:val="0"/>
        <w:spacing w:line="360" w:lineRule="auto"/>
        <w:jc w:val="both"/>
        <w:rPr>
          <w:rFonts w:ascii="Times New Roman" w:eastAsia="標楷體" w:hAnsi="Times New Roman"/>
          <w:bCs/>
          <w:kern w:val="0"/>
          <w:sz w:val="28"/>
          <w:szCs w:val="20"/>
        </w:rPr>
      </w:pPr>
      <w:r w:rsidRPr="002E3697">
        <w:rPr>
          <w:rFonts w:ascii="Times New Roman" w:eastAsia="標楷體" w:hAnsi="Times New Roman"/>
          <w:bCs/>
          <w:kern w:val="0"/>
          <w:sz w:val="28"/>
          <w:szCs w:val="20"/>
        </w:rPr>
        <w:t>字體格式：標楷體</w:t>
      </w:r>
      <w:r w:rsidRPr="002E3697">
        <w:rPr>
          <w:rFonts w:ascii="Times New Roman" w:eastAsia="標楷體" w:hAnsi="Times New Roman"/>
          <w:bCs/>
          <w:kern w:val="0"/>
          <w:sz w:val="28"/>
          <w:szCs w:val="20"/>
        </w:rPr>
        <w:t>14</w:t>
      </w:r>
      <w:r w:rsidRPr="002E3697">
        <w:rPr>
          <w:rFonts w:ascii="Times New Roman" w:eastAsia="標楷體" w:hAnsi="Times New Roman"/>
          <w:bCs/>
          <w:kern w:val="0"/>
          <w:sz w:val="28"/>
          <w:szCs w:val="20"/>
        </w:rPr>
        <w:t>號字。</w:t>
      </w:r>
    </w:p>
    <w:p w:rsidR="00266A60" w:rsidRPr="002E3697" w:rsidRDefault="00266A60" w:rsidP="00266A60">
      <w:pPr>
        <w:widowControl/>
        <w:numPr>
          <w:ilvl w:val="0"/>
          <w:numId w:val="1"/>
        </w:numPr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2E3697">
        <w:rPr>
          <w:rFonts w:ascii="Times New Roman" w:eastAsia="標楷體" w:hAnsi="Times New Roman"/>
          <w:bCs/>
          <w:kern w:val="0"/>
          <w:sz w:val="28"/>
          <w:szCs w:val="20"/>
        </w:rPr>
        <w:t>撰寫大綱：請投標廠商依</w:t>
      </w:r>
      <w:r w:rsidRPr="002E3697">
        <w:rPr>
          <w:rFonts w:ascii="Times New Roman" w:eastAsia="標楷體" w:hAnsi="Times New Roman" w:hint="eastAsia"/>
          <w:bCs/>
          <w:kern w:val="0"/>
          <w:sz w:val="28"/>
          <w:szCs w:val="20"/>
        </w:rPr>
        <w:t>據</w:t>
      </w:r>
      <w:r w:rsidRPr="002E3697">
        <w:rPr>
          <w:rFonts w:ascii="Times New Roman" w:eastAsia="標楷體" w:hAnsi="Times New Roman" w:hint="eastAsia"/>
          <w:sz w:val="28"/>
          <w:szCs w:val="28"/>
        </w:rPr>
        <w:t>公司能力與健全性</w:t>
      </w:r>
      <w:r w:rsidRPr="002E3697">
        <w:rPr>
          <w:rFonts w:ascii="Times New Roman" w:eastAsia="標楷體" w:hAnsi="Times New Roman"/>
          <w:bCs/>
          <w:kern w:val="0"/>
          <w:sz w:val="28"/>
          <w:szCs w:val="20"/>
        </w:rPr>
        <w:t>、</w:t>
      </w:r>
      <w:r w:rsidRPr="002E3697">
        <w:rPr>
          <w:rFonts w:ascii="Times New Roman" w:eastAsia="標楷體" w:hAnsi="Times New Roman" w:hint="eastAsia"/>
          <w:sz w:val="28"/>
          <w:szCs w:val="28"/>
        </w:rPr>
        <w:t>技術規格</w:t>
      </w:r>
      <w:r w:rsidRPr="002E3697">
        <w:rPr>
          <w:rFonts w:ascii="Times New Roman" w:eastAsia="標楷體" w:hAnsi="Times New Roman"/>
          <w:bCs/>
          <w:kern w:val="0"/>
          <w:sz w:val="28"/>
          <w:szCs w:val="20"/>
        </w:rPr>
        <w:t>、營運管理及</w:t>
      </w:r>
      <w:r>
        <w:rPr>
          <w:rFonts w:ascii="Times New Roman" w:eastAsia="標楷體" w:hAnsi="Times New Roman" w:hint="eastAsia"/>
          <w:sz w:val="28"/>
          <w:szCs w:val="28"/>
        </w:rPr>
        <w:t>其他</w:t>
      </w:r>
      <w:r w:rsidRPr="002E3697">
        <w:rPr>
          <w:rFonts w:ascii="Times New Roman" w:eastAsia="標楷體" w:hAnsi="Times New Roman"/>
          <w:bCs/>
          <w:kern w:val="0"/>
          <w:sz w:val="28"/>
          <w:szCs w:val="20"/>
        </w:rPr>
        <w:t>等</w:t>
      </w:r>
      <w:r w:rsidRPr="002E3697">
        <w:rPr>
          <w:rFonts w:ascii="Times New Roman" w:eastAsia="標楷體" w:hAnsi="Times New Roman" w:hint="eastAsia"/>
          <w:bCs/>
          <w:kern w:val="0"/>
          <w:sz w:val="28"/>
          <w:szCs w:val="20"/>
        </w:rPr>
        <w:t>四</w:t>
      </w:r>
      <w:r w:rsidRPr="002E3697">
        <w:rPr>
          <w:rFonts w:ascii="Times New Roman" w:eastAsia="標楷體" w:hAnsi="Times New Roman"/>
          <w:bCs/>
          <w:kern w:val="0"/>
          <w:sz w:val="28"/>
          <w:szCs w:val="20"/>
        </w:rPr>
        <w:t>項評選項目，依序分項撰寫說明。</w:t>
      </w:r>
      <w:r w:rsidRPr="002E3697">
        <w:rPr>
          <w:rFonts w:ascii="Times New Roman" w:eastAsia="標楷體" w:hAnsi="Times New Roman"/>
          <w:sz w:val="44"/>
          <w:szCs w:val="44"/>
        </w:rPr>
        <w:t xml:space="preserve"> </w:t>
      </w:r>
    </w:p>
    <w:p w:rsidR="00AB14B7" w:rsidRDefault="00AB14B7" w:rsidP="00266A60"/>
    <w:sectPr w:rsidR="00AB14B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3CF" w:rsidRDefault="003F33CF" w:rsidP="00273B44">
      <w:r>
        <w:separator/>
      </w:r>
    </w:p>
  </w:endnote>
  <w:endnote w:type="continuationSeparator" w:id="0">
    <w:p w:rsidR="003F33CF" w:rsidRDefault="003F33CF" w:rsidP="00273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3CF" w:rsidRDefault="003F33CF" w:rsidP="00273B44">
      <w:r>
        <w:separator/>
      </w:r>
    </w:p>
  </w:footnote>
  <w:footnote w:type="continuationSeparator" w:id="0">
    <w:p w:rsidR="003F33CF" w:rsidRDefault="003F33CF" w:rsidP="00273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029BA"/>
    <w:multiLevelType w:val="hybridMultilevel"/>
    <w:tmpl w:val="DC0A010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6A4663"/>
    <w:multiLevelType w:val="hybridMultilevel"/>
    <w:tmpl w:val="5ED0C4FA"/>
    <w:lvl w:ilvl="0" w:tplc="04090015">
      <w:start w:val="1"/>
      <w:numFmt w:val="taiwaneseCountingThousand"/>
      <w:lvlText w:val="%1、"/>
      <w:lvlJc w:val="left"/>
      <w:pPr>
        <w:ind w:left="11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10" w:hanging="480"/>
      </w:pPr>
    </w:lvl>
    <w:lvl w:ilvl="2" w:tplc="0409001B">
      <w:start w:val="1"/>
      <w:numFmt w:val="lowerRoman"/>
      <w:lvlText w:val="%3."/>
      <w:lvlJc w:val="right"/>
      <w:pPr>
        <w:ind w:left="2090" w:hanging="480"/>
      </w:pPr>
    </w:lvl>
    <w:lvl w:ilvl="3" w:tplc="0409000F" w:tentative="1">
      <w:start w:val="1"/>
      <w:numFmt w:val="decimal"/>
      <w:lvlText w:val="%4."/>
      <w:lvlJc w:val="left"/>
      <w:pPr>
        <w:ind w:left="25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0" w:hanging="480"/>
      </w:pPr>
    </w:lvl>
    <w:lvl w:ilvl="5" w:tplc="0409001B" w:tentative="1">
      <w:start w:val="1"/>
      <w:numFmt w:val="lowerRoman"/>
      <w:lvlText w:val="%6."/>
      <w:lvlJc w:val="right"/>
      <w:pPr>
        <w:ind w:left="3530" w:hanging="480"/>
      </w:pPr>
    </w:lvl>
    <w:lvl w:ilvl="6" w:tplc="0409000F" w:tentative="1">
      <w:start w:val="1"/>
      <w:numFmt w:val="decimal"/>
      <w:lvlText w:val="%7."/>
      <w:lvlJc w:val="left"/>
      <w:pPr>
        <w:ind w:left="40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0" w:hanging="480"/>
      </w:pPr>
    </w:lvl>
    <w:lvl w:ilvl="8" w:tplc="0409001B" w:tentative="1">
      <w:start w:val="1"/>
      <w:numFmt w:val="lowerRoman"/>
      <w:lvlText w:val="%9."/>
      <w:lvlJc w:val="right"/>
      <w:pPr>
        <w:ind w:left="4970" w:hanging="480"/>
      </w:pPr>
    </w:lvl>
  </w:abstractNum>
  <w:abstractNum w:abstractNumId="2" w15:restartNumberingAfterBreak="0">
    <w:nsid w:val="212A02C2"/>
    <w:multiLevelType w:val="hybridMultilevel"/>
    <w:tmpl w:val="D124D6EC"/>
    <w:lvl w:ilvl="0" w:tplc="5B34419E">
      <w:start w:val="1"/>
      <w:numFmt w:val="taiwaneseCountingThousand"/>
      <w:suff w:val="nothing"/>
      <w:lvlText w:val="%1、"/>
      <w:lvlJc w:val="left"/>
      <w:pPr>
        <w:ind w:left="147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426606"/>
    <w:multiLevelType w:val="hybridMultilevel"/>
    <w:tmpl w:val="5ED0C4FA"/>
    <w:lvl w:ilvl="0" w:tplc="04090015">
      <w:start w:val="1"/>
      <w:numFmt w:val="taiwaneseCountingThousand"/>
      <w:lvlText w:val="%1、"/>
      <w:lvlJc w:val="left"/>
      <w:pPr>
        <w:ind w:left="11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10" w:hanging="480"/>
      </w:pPr>
    </w:lvl>
    <w:lvl w:ilvl="2" w:tplc="0409001B">
      <w:start w:val="1"/>
      <w:numFmt w:val="lowerRoman"/>
      <w:lvlText w:val="%3."/>
      <w:lvlJc w:val="right"/>
      <w:pPr>
        <w:ind w:left="2090" w:hanging="480"/>
      </w:pPr>
    </w:lvl>
    <w:lvl w:ilvl="3" w:tplc="0409000F" w:tentative="1">
      <w:start w:val="1"/>
      <w:numFmt w:val="decimal"/>
      <w:lvlText w:val="%4."/>
      <w:lvlJc w:val="left"/>
      <w:pPr>
        <w:ind w:left="25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0" w:hanging="480"/>
      </w:pPr>
    </w:lvl>
    <w:lvl w:ilvl="5" w:tplc="0409001B" w:tentative="1">
      <w:start w:val="1"/>
      <w:numFmt w:val="lowerRoman"/>
      <w:lvlText w:val="%6."/>
      <w:lvlJc w:val="right"/>
      <w:pPr>
        <w:ind w:left="3530" w:hanging="480"/>
      </w:pPr>
    </w:lvl>
    <w:lvl w:ilvl="6" w:tplc="0409000F" w:tentative="1">
      <w:start w:val="1"/>
      <w:numFmt w:val="decimal"/>
      <w:lvlText w:val="%7."/>
      <w:lvlJc w:val="left"/>
      <w:pPr>
        <w:ind w:left="40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0" w:hanging="480"/>
      </w:pPr>
    </w:lvl>
    <w:lvl w:ilvl="8" w:tplc="0409001B" w:tentative="1">
      <w:start w:val="1"/>
      <w:numFmt w:val="lowerRoman"/>
      <w:lvlText w:val="%9."/>
      <w:lvlJc w:val="right"/>
      <w:pPr>
        <w:ind w:left="4970" w:hanging="480"/>
      </w:pPr>
    </w:lvl>
  </w:abstractNum>
  <w:abstractNum w:abstractNumId="4" w15:restartNumberingAfterBreak="0">
    <w:nsid w:val="4A3068E3"/>
    <w:multiLevelType w:val="hybridMultilevel"/>
    <w:tmpl w:val="102492EE"/>
    <w:lvl w:ilvl="0" w:tplc="BB56612C">
      <w:start w:val="1"/>
      <w:numFmt w:val="taiwaneseCountingThousand"/>
      <w:lvlText w:val="（%1）"/>
      <w:lvlJc w:val="left"/>
      <w:pPr>
        <w:tabs>
          <w:tab w:val="num" w:pos="1281"/>
        </w:tabs>
        <w:ind w:left="1281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5A26FE3"/>
    <w:multiLevelType w:val="hybridMultilevel"/>
    <w:tmpl w:val="5ED0C4FA"/>
    <w:lvl w:ilvl="0" w:tplc="04090015">
      <w:start w:val="1"/>
      <w:numFmt w:val="taiwaneseCountingThousand"/>
      <w:lvlText w:val="%1、"/>
      <w:lvlJc w:val="left"/>
      <w:pPr>
        <w:ind w:left="11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10" w:hanging="480"/>
      </w:pPr>
    </w:lvl>
    <w:lvl w:ilvl="2" w:tplc="0409001B">
      <w:start w:val="1"/>
      <w:numFmt w:val="lowerRoman"/>
      <w:lvlText w:val="%3."/>
      <w:lvlJc w:val="right"/>
      <w:pPr>
        <w:ind w:left="2090" w:hanging="480"/>
      </w:pPr>
    </w:lvl>
    <w:lvl w:ilvl="3" w:tplc="0409000F" w:tentative="1">
      <w:start w:val="1"/>
      <w:numFmt w:val="decimal"/>
      <w:lvlText w:val="%4."/>
      <w:lvlJc w:val="left"/>
      <w:pPr>
        <w:ind w:left="25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0" w:hanging="480"/>
      </w:pPr>
    </w:lvl>
    <w:lvl w:ilvl="5" w:tplc="0409001B" w:tentative="1">
      <w:start w:val="1"/>
      <w:numFmt w:val="lowerRoman"/>
      <w:lvlText w:val="%6."/>
      <w:lvlJc w:val="right"/>
      <w:pPr>
        <w:ind w:left="3530" w:hanging="480"/>
      </w:pPr>
    </w:lvl>
    <w:lvl w:ilvl="6" w:tplc="0409000F" w:tentative="1">
      <w:start w:val="1"/>
      <w:numFmt w:val="decimal"/>
      <w:lvlText w:val="%7."/>
      <w:lvlJc w:val="left"/>
      <w:pPr>
        <w:ind w:left="40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0" w:hanging="480"/>
      </w:pPr>
    </w:lvl>
    <w:lvl w:ilvl="8" w:tplc="0409001B" w:tentative="1">
      <w:start w:val="1"/>
      <w:numFmt w:val="lowerRoman"/>
      <w:lvlText w:val="%9."/>
      <w:lvlJc w:val="right"/>
      <w:pPr>
        <w:ind w:left="4970" w:hanging="480"/>
      </w:pPr>
    </w:lvl>
  </w:abstractNum>
  <w:abstractNum w:abstractNumId="6" w15:restartNumberingAfterBreak="0">
    <w:nsid w:val="7E056306"/>
    <w:multiLevelType w:val="hybridMultilevel"/>
    <w:tmpl w:val="6BD650FC"/>
    <w:lvl w:ilvl="0" w:tplc="55540532">
      <w:start w:val="1"/>
      <w:numFmt w:val="taiwaneseCountingThousand"/>
      <w:lvlText w:val="%1、"/>
      <w:lvlJc w:val="left"/>
      <w:pPr>
        <w:ind w:left="113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10" w:hanging="480"/>
      </w:pPr>
    </w:lvl>
    <w:lvl w:ilvl="2" w:tplc="0409001B">
      <w:start w:val="1"/>
      <w:numFmt w:val="lowerRoman"/>
      <w:lvlText w:val="%3."/>
      <w:lvlJc w:val="right"/>
      <w:pPr>
        <w:ind w:left="2090" w:hanging="480"/>
      </w:pPr>
    </w:lvl>
    <w:lvl w:ilvl="3" w:tplc="0409000F" w:tentative="1">
      <w:start w:val="1"/>
      <w:numFmt w:val="decimal"/>
      <w:lvlText w:val="%4."/>
      <w:lvlJc w:val="left"/>
      <w:pPr>
        <w:ind w:left="25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0" w:hanging="480"/>
      </w:pPr>
    </w:lvl>
    <w:lvl w:ilvl="5" w:tplc="0409001B" w:tentative="1">
      <w:start w:val="1"/>
      <w:numFmt w:val="lowerRoman"/>
      <w:lvlText w:val="%6."/>
      <w:lvlJc w:val="right"/>
      <w:pPr>
        <w:ind w:left="3530" w:hanging="480"/>
      </w:pPr>
    </w:lvl>
    <w:lvl w:ilvl="6" w:tplc="0409000F" w:tentative="1">
      <w:start w:val="1"/>
      <w:numFmt w:val="decimal"/>
      <w:lvlText w:val="%7."/>
      <w:lvlJc w:val="left"/>
      <w:pPr>
        <w:ind w:left="40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0" w:hanging="480"/>
      </w:pPr>
    </w:lvl>
    <w:lvl w:ilvl="8" w:tplc="0409001B" w:tentative="1">
      <w:start w:val="1"/>
      <w:numFmt w:val="lowerRoman"/>
      <w:lvlText w:val="%9."/>
      <w:lvlJc w:val="right"/>
      <w:pPr>
        <w:ind w:left="4970" w:hanging="4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A60"/>
    <w:rsid w:val="001D162D"/>
    <w:rsid w:val="00266A60"/>
    <w:rsid w:val="00273B44"/>
    <w:rsid w:val="002E75EE"/>
    <w:rsid w:val="003F33CF"/>
    <w:rsid w:val="00404070"/>
    <w:rsid w:val="005A39DE"/>
    <w:rsid w:val="00A030A2"/>
    <w:rsid w:val="00AB14B7"/>
    <w:rsid w:val="00D03ED8"/>
    <w:rsid w:val="00D2235F"/>
    <w:rsid w:val="00EA7EC0"/>
    <w:rsid w:val="00F6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20D2B4"/>
  <w15:chartTrackingRefBased/>
  <w15:docId w15:val="{D1808377-36E4-4AB0-9A9E-BE4C2707A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A6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A60"/>
    <w:pPr>
      <w:spacing w:line="360" w:lineRule="auto"/>
      <w:ind w:leftChars="200" w:left="200"/>
    </w:pPr>
    <w:rPr>
      <w:rFonts w:eastAsia="標楷體"/>
      <w:sz w:val="28"/>
    </w:rPr>
  </w:style>
  <w:style w:type="paragraph" w:styleId="a4">
    <w:name w:val="header"/>
    <w:basedOn w:val="a"/>
    <w:link w:val="a5"/>
    <w:uiPriority w:val="99"/>
    <w:unhideWhenUsed/>
    <w:rsid w:val="00273B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73B44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73B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73B44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林其憲</dc:creator>
  <cp:keywords/>
  <dc:description/>
  <cp:lastModifiedBy>林其憲</cp:lastModifiedBy>
  <cp:revision>5</cp:revision>
  <dcterms:created xsi:type="dcterms:W3CDTF">2020-05-18T08:28:00Z</dcterms:created>
  <dcterms:modified xsi:type="dcterms:W3CDTF">2020-05-20T06:41:00Z</dcterms:modified>
</cp:coreProperties>
</file>