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1909" w14:textId="77777777" w:rsidR="002811B5" w:rsidRDefault="00000000">
      <w:pPr>
        <w:spacing w:line="360" w:lineRule="exact"/>
        <w:jc w:val="center"/>
        <w:rPr>
          <w:rFonts w:ascii="標楷體" w:eastAsia="標楷體" w:hAnsi="標楷體"/>
          <w:sz w:val="32"/>
        </w:rPr>
      </w:pPr>
      <w:r>
        <w:rPr>
          <w:rFonts w:ascii="標楷體" w:eastAsia="標楷體" w:hAnsi="標楷體"/>
          <w:sz w:val="32"/>
        </w:rPr>
        <w:t>投標須知</w:t>
      </w:r>
    </w:p>
    <w:p w14:paraId="2F9E0E7D" w14:textId="77777777" w:rsidR="002811B5" w:rsidRDefault="00000000">
      <w:pPr>
        <w:wordWrap w:val="0"/>
        <w:spacing w:line="360" w:lineRule="exact"/>
        <w:jc w:val="right"/>
      </w:pPr>
      <w:r>
        <w:rPr>
          <w:rFonts w:ascii="標楷體" w:eastAsia="標楷體" w:hAnsi="標楷體"/>
          <w:sz w:val="32"/>
        </w:rPr>
        <w:t xml:space="preserve">       </w:t>
      </w:r>
      <w:r>
        <w:rPr>
          <w:rFonts w:ascii="標楷體" w:eastAsia="標楷體" w:hAnsi="標楷體"/>
          <w:sz w:val="40"/>
        </w:rPr>
        <w:t xml:space="preserve">  </w:t>
      </w:r>
      <w:r>
        <w:rPr>
          <w:rFonts w:ascii="標楷體" w:eastAsia="標楷體" w:hAnsi="標楷體"/>
          <w:sz w:val="20"/>
          <w:szCs w:val="24"/>
        </w:rPr>
        <w:t>（</w:t>
      </w:r>
      <w:r>
        <w:rPr>
          <w:rFonts w:ascii="標楷體" w:eastAsia="標楷體" w:hAnsi="標楷體"/>
          <w:b/>
          <w:sz w:val="20"/>
          <w:szCs w:val="24"/>
          <w:u w:val="single"/>
        </w:rPr>
        <w:t>採工程會114.12.31版</w:t>
      </w:r>
      <w:r>
        <w:rPr>
          <w:rFonts w:ascii="標楷體" w:eastAsia="標楷體" w:hAnsi="標楷體"/>
          <w:sz w:val="20"/>
          <w:szCs w:val="24"/>
        </w:rPr>
        <w:t>）(經發局115.1.29)</w:t>
      </w:r>
    </w:p>
    <w:p w14:paraId="5D9EAF4B" w14:textId="77777777" w:rsidR="002811B5" w:rsidRDefault="00000000">
      <w:pPr>
        <w:pStyle w:val="70"/>
        <w:ind w:left="0" w:firstLine="0"/>
        <w:jc w:val="both"/>
      </w:pPr>
      <w:r>
        <w:rPr>
          <w:rFonts w:ascii="標楷體" w:eastAsia="標楷體" w:hAnsi="標楷體"/>
          <w:b/>
          <w:sz w:val="28"/>
          <w:szCs w:val="28"/>
        </w:rPr>
        <w:t>適用：適用最有利標、準用最有利標採購案</w:t>
      </w:r>
    </w:p>
    <w:p w14:paraId="2BB7C0F1"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43719838"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各項內含選項者，由機關擇符合本採購案者勾填。</w:t>
      </w:r>
    </w:p>
    <w:p w14:paraId="77E97ECC" w14:textId="77777777" w:rsidR="002811B5" w:rsidRDefault="00000000">
      <w:pPr>
        <w:pStyle w:val="70"/>
        <w:numPr>
          <w:ilvl w:val="0"/>
          <w:numId w:val="60"/>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53B24BDF" w14:textId="77777777" w:rsidR="002811B5" w:rsidRDefault="00000000">
      <w:pPr>
        <w:pStyle w:val="70"/>
        <w:numPr>
          <w:ilvl w:val="0"/>
          <w:numId w:val="60"/>
        </w:numPr>
        <w:jc w:val="both"/>
        <w:rPr>
          <w:rFonts w:ascii="標楷體" w:eastAsia="標楷體" w:hAnsi="標楷體"/>
          <w:spacing w:val="0"/>
          <w:sz w:val="28"/>
        </w:rPr>
      </w:pPr>
      <w:r>
        <w:rPr>
          <w:rFonts w:ascii="標楷體" w:eastAsia="標楷體" w:hAnsi="標楷體"/>
          <w:spacing w:val="0"/>
          <w:sz w:val="28"/>
        </w:rPr>
        <w:t>本標案名稱：</w:t>
      </w:r>
    </w:p>
    <w:p w14:paraId="7A159C46" w14:textId="77777777" w:rsidR="002811B5" w:rsidRDefault="00000000">
      <w:pPr>
        <w:pStyle w:val="70"/>
        <w:numPr>
          <w:ilvl w:val="0"/>
          <w:numId w:val="60"/>
        </w:numPr>
        <w:jc w:val="both"/>
        <w:rPr>
          <w:rFonts w:ascii="標楷體" w:eastAsia="標楷體" w:hAnsi="標楷體"/>
          <w:spacing w:val="0"/>
          <w:sz w:val="28"/>
        </w:rPr>
      </w:pPr>
      <w:r>
        <w:rPr>
          <w:rFonts w:ascii="標楷體" w:eastAsia="標楷體" w:hAnsi="標楷體"/>
          <w:spacing w:val="0"/>
          <w:sz w:val="28"/>
        </w:rPr>
        <w:t>採購標的為：</w:t>
      </w:r>
    </w:p>
    <w:p w14:paraId="2A1929B5"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2261DD65" w14:textId="77777777" w:rsidR="002811B5" w:rsidRDefault="00000000">
      <w:pPr>
        <w:pStyle w:val="70"/>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1F7740F6"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3D03EBF8" w14:textId="77777777" w:rsidR="002811B5" w:rsidRDefault="00000000">
      <w:pPr>
        <w:pStyle w:val="70"/>
        <w:numPr>
          <w:ilvl w:val="0"/>
          <w:numId w:val="60"/>
        </w:numPr>
        <w:jc w:val="both"/>
        <w:rPr>
          <w:rFonts w:ascii="標楷體" w:eastAsia="標楷體" w:hAnsi="標楷體"/>
          <w:spacing w:val="0"/>
          <w:sz w:val="28"/>
        </w:rPr>
      </w:pPr>
      <w:r>
        <w:rPr>
          <w:rFonts w:ascii="標楷體" w:eastAsia="標楷體" w:hAnsi="標楷體"/>
          <w:spacing w:val="0"/>
          <w:sz w:val="28"/>
        </w:rPr>
        <w:t>本採購屬：(採購金額級距)</w:t>
      </w:r>
    </w:p>
    <w:p w14:paraId="5A805153" w14:textId="77777777" w:rsidR="002811B5" w:rsidRDefault="00000000">
      <w:pPr>
        <w:pStyle w:val="70"/>
        <w:ind w:left="0" w:firstLine="0"/>
        <w:jc w:val="both"/>
      </w:pPr>
      <w:r>
        <w:rPr>
          <w:rFonts w:ascii="標楷體" w:eastAsia="標楷體" w:hAnsi="標楷體"/>
          <w:spacing w:val="0"/>
          <w:sz w:val="28"/>
        </w:rPr>
        <w:t xml:space="preserve">    □(1)公告金額以上未達查核金額之採購。</w:t>
      </w:r>
    </w:p>
    <w:p w14:paraId="07BCBAE4" w14:textId="77777777" w:rsidR="002811B5" w:rsidRDefault="00000000">
      <w:pPr>
        <w:pStyle w:val="70"/>
        <w:ind w:left="0" w:firstLine="0"/>
        <w:jc w:val="both"/>
      </w:pPr>
      <w:r>
        <w:rPr>
          <w:rFonts w:ascii="標楷體" w:eastAsia="標楷體" w:hAnsi="標楷體"/>
          <w:spacing w:val="0"/>
          <w:sz w:val="28"/>
        </w:rPr>
        <w:t xml:space="preserve">    □(2)查核金額以上未達巨額之採購。</w:t>
      </w:r>
    </w:p>
    <w:p w14:paraId="6E5A7938" w14:textId="77777777" w:rsidR="002811B5" w:rsidRDefault="00000000">
      <w:pPr>
        <w:pStyle w:val="70"/>
        <w:ind w:left="1134" w:hanging="1134"/>
        <w:jc w:val="both"/>
      </w:pPr>
      <w:r>
        <w:rPr>
          <w:rFonts w:ascii="標楷體" w:eastAsia="標楷體" w:hAnsi="標楷體"/>
          <w:spacing w:val="0"/>
          <w:sz w:val="28"/>
        </w:rPr>
        <w:t xml:space="preserve">    □(3)巨額採購。</w:t>
      </w:r>
    </w:p>
    <w:p w14:paraId="1FE9429F" w14:textId="77777777" w:rsidR="002811B5" w:rsidRDefault="00000000">
      <w:pPr>
        <w:pStyle w:val="70"/>
        <w:ind w:left="1416" w:hanging="300"/>
        <w:jc w:val="both"/>
        <w:rPr>
          <w:rFonts w:ascii="標楷體" w:eastAsia="標楷體" w:hAnsi="標楷體"/>
          <w:spacing w:val="0"/>
          <w:sz w:val="28"/>
        </w:rPr>
      </w:pPr>
      <w:r>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52AD892E" w14:textId="77777777" w:rsidR="002811B5" w:rsidRDefault="00000000">
      <w:pPr>
        <w:pStyle w:val="70"/>
        <w:numPr>
          <w:ilvl w:val="0"/>
          <w:numId w:val="60"/>
        </w:numPr>
        <w:jc w:val="both"/>
        <w:rPr>
          <w:rFonts w:ascii="標楷體" w:eastAsia="標楷體" w:hAnsi="標楷體"/>
          <w:spacing w:val="0"/>
          <w:sz w:val="28"/>
        </w:rPr>
      </w:pPr>
      <w:r>
        <w:rPr>
          <w:rFonts w:ascii="標楷體" w:eastAsia="標楷體" w:hAnsi="標楷體"/>
          <w:spacing w:val="0"/>
          <w:sz w:val="28"/>
        </w:rPr>
        <w:t>本採購：非共同供應契約。</w:t>
      </w:r>
    </w:p>
    <w:p w14:paraId="6674851F" w14:textId="77777777" w:rsidR="002811B5" w:rsidRDefault="00000000">
      <w:pPr>
        <w:pStyle w:val="70"/>
        <w:numPr>
          <w:ilvl w:val="0"/>
          <w:numId w:val="60"/>
        </w:numPr>
        <w:jc w:val="both"/>
        <w:rPr>
          <w:rFonts w:ascii="標楷體" w:eastAsia="標楷體" w:hAnsi="標楷體"/>
          <w:spacing w:val="4"/>
          <w:sz w:val="28"/>
        </w:rPr>
      </w:pPr>
      <w:r>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1F23E72E" w14:textId="77777777" w:rsidR="002811B5" w:rsidRDefault="00000000">
      <w:pPr>
        <w:pStyle w:val="70"/>
        <w:numPr>
          <w:ilvl w:val="0"/>
          <w:numId w:val="60"/>
        </w:numPr>
        <w:jc w:val="both"/>
        <w:rPr>
          <w:rFonts w:ascii="標楷體" w:eastAsia="標楷體" w:hAnsi="標楷體"/>
          <w:spacing w:val="0"/>
          <w:sz w:val="28"/>
        </w:rPr>
      </w:pPr>
      <w:r>
        <w:rPr>
          <w:rFonts w:ascii="標楷體" w:eastAsia="標楷體" w:hAnsi="標楷體"/>
          <w:spacing w:val="0"/>
          <w:sz w:val="28"/>
        </w:rPr>
        <w:t>本採購預計金額(不公告者免填)：</w:t>
      </w:r>
    </w:p>
    <w:p w14:paraId="3F689F49" w14:textId="77777777" w:rsidR="002811B5" w:rsidRDefault="00000000">
      <w:pPr>
        <w:pStyle w:val="70"/>
        <w:numPr>
          <w:ilvl w:val="0"/>
          <w:numId w:val="60"/>
        </w:numPr>
        <w:jc w:val="both"/>
      </w:pPr>
      <w:r>
        <w:rPr>
          <w:rFonts w:ascii="標楷體" w:eastAsia="標楷體" w:hAnsi="標楷體"/>
          <w:spacing w:val="0"/>
          <w:sz w:val="28"/>
        </w:rPr>
        <w:t>上級機關名稱：臺中市政府</w:t>
      </w:r>
    </w:p>
    <w:p w14:paraId="2BB3899D" w14:textId="77777777" w:rsidR="002811B5" w:rsidRDefault="00000000">
      <w:pPr>
        <w:pStyle w:val="70"/>
        <w:numPr>
          <w:ilvl w:val="0"/>
          <w:numId w:val="60"/>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21B31A90" w14:textId="77777777" w:rsidR="002811B5" w:rsidRDefault="00000000">
      <w:pPr>
        <w:pStyle w:val="70"/>
        <w:numPr>
          <w:ilvl w:val="0"/>
          <w:numId w:val="60"/>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6F0EC793" w14:textId="77777777" w:rsidR="002811B5" w:rsidRDefault="00000000">
      <w:pPr>
        <w:pStyle w:val="70"/>
        <w:numPr>
          <w:ilvl w:val="0"/>
          <w:numId w:val="60"/>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250B3443" w14:textId="77777777" w:rsidR="002811B5" w:rsidRDefault="00000000">
      <w:pPr>
        <w:pStyle w:val="70"/>
        <w:numPr>
          <w:ilvl w:val="0"/>
          <w:numId w:val="60"/>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39E0AA82" w14:textId="77777777" w:rsidR="002811B5" w:rsidRDefault="00000000">
      <w:pPr>
        <w:pStyle w:val="70"/>
        <w:numPr>
          <w:ilvl w:val="0"/>
          <w:numId w:val="60"/>
        </w:numPr>
        <w:ind w:left="851" w:hanging="851"/>
        <w:jc w:val="both"/>
      </w:pPr>
      <w:r>
        <w:rPr>
          <w:rFonts w:ascii="標楷體" w:eastAsia="標楷體" w:hAnsi="標楷體"/>
          <w:sz w:val="28"/>
        </w:rPr>
        <w:t>依採購法第76條及第85條之1，受理廠商申訴(屬公告金額以上之採購，對異議之處理結果不服或招標機關逾期不處理，得依採購法第76條之規定提出申訴。</w:t>
      </w:r>
      <w:r>
        <w:rPr>
          <w:rFonts w:ascii="標楷體" w:eastAsia="標楷體" w:hAnsi="標楷體" w:cs="標楷體"/>
          <w:sz w:val="28"/>
          <w:szCs w:val="28"/>
        </w:rPr>
        <w:t>未達公告金額之採購，除屬採購法第</w:t>
      </w:r>
      <w:r>
        <w:rPr>
          <w:rFonts w:ascii="標楷體" w:eastAsia="標楷體" w:hAnsi="標楷體"/>
          <w:sz w:val="28"/>
          <w:szCs w:val="28"/>
        </w:rPr>
        <w:t>31</w:t>
      </w:r>
      <w:r>
        <w:rPr>
          <w:rFonts w:ascii="標楷體" w:eastAsia="標楷體" w:hAnsi="標楷體" w:cs="標楷體"/>
          <w:sz w:val="28"/>
          <w:szCs w:val="28"/>
        </w:rPr>
        <w:t>條規定不予發還或追繳押標金之爭議者外，不適用申訴制度</w:t>
      </w:r>
      <w:r>
        <w:rPr>
          <w:rFonts w:ascii="標楷體" w:eastAsia="標楷體" w:hAnsi="標楷體"/>
          <w:sz w:val="28"/>
        </w:rPr>
        <w:t>) 或履約爭議調解(無金額限制)之依採購法規定受理調解或申訴之機關：</w:t>
      </w:r>
    </w:p>
    <w:p w14:paraId="7AFA1198" w14:textId="77777777" w:rsidR="002811B5" w:rsidRDefault="00000000">
      <w:pPr>
        <w:pStyle w:val="70"/>
        <w:ind w:left="850" w:firstLine="0"/>
        <w:jc w:val="both"/>
        <w:rPr>
          <w:rFonts w:ascii="標楷體" w:eastAsia="標楷體" w:hAnsi="標楷體"/>
          <w:b/>
          <w:bCs/>
          <w:spacing w:val="0"/>
          <w:sz w:val="28"/>
        </w:rPr>
      </w:pPr>
      <w:r>
        <w:rPr>
          <w:rFonts w:ascii="標楷體" w:eastAsia="標楷體" w:hAnsi="標楷體"/>
          <w:b/>
          <w:bCs/>
          <w:spacing w:val="0"/>
          <w:sz w:val="28"/>
        </w:rPr>
        <w:t>臺中市政府採購申訴審議委員會。</w:t>
      </w:r>
    </w:p>
    <w:p w14:paraId="6681E249" w14:textId="77777777" w:rsidR="002811B5" w:rsidRDefault="00000000">
      <w:pPr>
        <w:pStyle w:val="70"/>
        <w:numPr>
          <w:ilvl w:val="0"/>
          <w:numId w:val="60"/>
        </w:numPr>
        <w:ind w:left="851" w:hanging="851"/>
        <w:jc w:val="both"/>
      </w:pPr>
      <w:r>
        <w:rPr>
          <w:rFonts w:ascii="標楷體" w:eastAsia="標楷體" w:hAnsi="標楷體"/>
          <w:spacing w:val="0"/>
          <w:sz w:val="28"/>
        </w:rPr>
        <w:t>本採購為：未</w:t>
      </w:r>
      <w:r>
        <w:rPr>
          <w:rFonts w:ascii="標楷體" w:eastAsia="標楷體" w:hAnsi="標楷體"/>
          <w:sz w:val="28"/>
        </w:rPr>
        <w:t>分批辦理</w:t>
      </w:r>
      <w:r>
        <w:rPr>
          <w:rFonts w:ascii="標楷體" w:eastAsia="標楷體" w:hAnsi="標楷體"/>
          <w:spacing w:val="0"/>
          <w:sz w:val="28"/>
        </w:rPr>
        <w:t>。</w:t>
      </w:r>
    </w:p>
    <w:p w14:paraId="1FD30448" w14:textId="77777777" w:rsidR="002811B5" w:rsidRDefault="00000000">
      <w:pPr>
        <w:pStyle w:val="70"/>
        <w:numPr>
          <w:ilvl w:val="0"/>
          <w:numId w:val="60"/>
        </w:numPr>
        <w:ind w:left="851" w:hanging="851"/>
        <w:jc w:val="both"/>
        <w:rPr>
          <w:rFonts w:ascii="標楷體" w:eastAsia="標楷體" w:hAnsi="標楷體"/>
          <w:spacing w:val="0"/>
          <w:sz w:val="28"/>
        </w:rPr>
      </w:pPr>
      <w:r>
        <w:rPr>
          <w:rFonts w:ascii="標楷體" w:eastAsia="標楷體" w:hAnsi="標楷體"/>
          <w:spacing w:val="0"/>
          <w:sz w:val="28"/>
        </w:rPr>
        <w:lastRenderedPageBreak/>
        <w:t>招標方式為：</w:t>
      </w:r>
    </w:p>
    <w:p w14:paraId="7D57F7FF" w14:textId="77777777" w:rsidR="002811B5" w:rsidRDefault="00000000">
      <w:pPr>
        <w:pStyle w:val="70"/>
        <w:ind w:left="851" w:firstLine="0"/>
        <w:jc w:val="both"/>
        <w:rPr>
          <w:rFonts w:ascii="標楷體" w:eastAsia="標楷體" w:hAnsi="標楷體"/>
          <w:spacing w:val="0"/>
          <w:sz w:val="28"/>
        </w:rPr>
      </w:pPr>
      <w:r>
        <w:rPr>
          <w:rFonts w:ascii="標楷體" w:eastAsia="標楷體" w:hAnsi="標楷體"/>
          <w:spacing w:val="0"/>
          <w:sz w:val="28"/>
        </w:rPr>
        <w:t>□(1)公開招標</w:t>
      </w:r>
    </w:p>
    <w:p w14:paraId="32D1FA88" w14:textId="77777777" w:rsidR="002811B5" w:rsidRDefault="00000000">
      <w:pPr>
        <w:pStyle w:val="70"/>
        <w:ind w:left="2123" w:hanging="1005"/>
        <w:jc w:val="both"/>
        <w:rPr>
          <w:rFonts w:ascii="標楷體" w:eastAsia="標楷體" w:hAnsi="標楷體"/>
          <w:spacing w:val="0"/>
          <w:sz w:val="28"/>
        </w:rPr>
      </w:pPr>
      <w:r>
        <w:rPr>
          <w:rFonts w:ascii="標楷體" w:eastAsia="標楷體" w:hAnsi="標楷體"/>
          <w:spacing w:val="0"/>
          <w:sz w:val="28"/>
        </w:rPr>
        <w:t>□(1-1)本案為複數決標並採分項決標，廠商各項投標文件無需分項裝封，無需於大外標封標示投標項次，有3家以上廠商投標，且符合政府採購法施行細則第55條規定時，即得開標。</w:t>
      </w:r>
    </w:p>
    <w:p w14:paraId="3C8507DA" w14:textId="77777777" w:rsidR="002811B5" w:rsidRDefault="00000000">
      <w:pPr>
        <w:pStyle w:val="70"/>
        <w:ind w:left="1560" w:hanging="1560"/>
        <w:jc w:val="both"/>
      </w:pPr>
      <w:r>
        <w:rPr>
          <w:rFonts w:ascii="標楷體" w:eastAsia="標楷體" w:hAnsi="標楷體"/>
          <w:spacing w:val="0"/>
          <w:sz w:val="28"/>
        </w:rPr>
        <w:t xml:space="preserve">      □(2)限制性招標：本案業經需求、使用或承辦採購單位敘明符合採購法下列條款之情形，並簽報機關首長或其授權人員核准採限制性招標。</w:t>
      </w:r>
    </w:p>
    <w:p w14:paraId="568B04DE" w14:textId="77777777" w:rsidR="002811B5" w:rsidRDefault="00000000">
      <w:pPr>
        <w:pStyle w:val="70"/>
        <w:ind w:left="1133" w:firstLine="0"/>
        <w:jc w:val="both"/>
      </w:pPr>
      <w:r>
        <w:rPr>
          <w:rFonts w:ascii="標楷體" w:eastAsia="標楷體" w:hAnsi="標楷體"/>
          <w:spacing w:val="0"/>
          <w:sz w:val="28"/>
        </w:rPr>
        <w:t>□(2</w:t>
      </w:r>
      <w:r>
        <w:rPr>
          <w:rFonts w:ascii="標楷體" w:eastAsia="標楷體" w:hAnsi="標楷體"/>
          <w:sz w:val="28"/>
        </w:rPr>
        <w:t>-1)</w:t>
      </w:r>
      <w:r>
        <w:rPr>
          <w:rFonts w:ascii="標楷體" w:eastAsia="標楷體" w:hAnsi="標楷體"/>
          <w:spacing w:val="0"/>
          <w:sz w:val="28"/>
        </w:rPr>
        <w:t>公開評選、公開勘選優勝廠商後辦理議價：</w:t>
      </w:r>
    </w:p>
    <w:p w14:paraId="2E46AE36" w14:textId="77777777" w:rsidR="002811B5" w:rsidRDefault="00000000">
      <w:pPr>
        <w:pStyle w:val="70"/>
        <w:ind w:left="2692" w:hanging="1274"/>
        <w:jc w:val="both"/>
      </w:pPr>
      <w:r>
        <w:rPr>
          <w:rFonts w:ascii="標楷體" w:eastAsia="標楷體" w:hAnsi="標楷體"/>
          <w:spacing w:val="0"/>
          <w:sz w:val="28"/>
        </w:rPr>
        <w:t>□(2-1-1)依採購法第22條第1項第9款辦理；□</w:t>
      </w:r>
      <w:r>
        <w:rPr>
          <w:rFonts w:ascii="標楷體" w:eastAsia="標楷體" w:hAnsi="標楷體"/>
          <w:sz w:val="28"/>
        </w:rPr>
        <w:t>委託專業服務；</w:t>
      </w:r>
      <w:r>
        <w:rPr>
          <w:rFonts w:ascii="標楷體" w:eastAsia="標楷體" w:hAnsi="標楷體"/>
          <w:spacing w:val="0"/>
          <w:sz w:val="28"/>
        </w:rPr>
        <w:t>□</w:t>
      </w:r>
      <w:r>
        <w:rPr>
          <w:rFonts w:ascii="標楷體" w:eastAsia="標楷體" w:hAnsi="標楷體"/>
          <w:sz w:val="28"/>
        </w:rPr>
        <w:t>委託技術服務；</w:t>
      </w:r>
      <w:r>
        <w:rPr>
          <w:rFonts w:ascii="標楷體" w:eastAsia="標楷體" w:hAnsi="標楷體"/>
          <w:spacing w:val="0"/>
          <w:sz w:val="28"/>
        </w:rPr>
        <w:t>□</w:t>
      </w:r>
      <w:r>
        <w:rPr>
          <w:rFonts w:ascii="標楷體" w:eastAsia="標楷體" w:hAnsi="標楷體"/>
          <w:sz w:val="28"/>
        </w:rPr>
        <w:t>委託資訊服務；</w:t>
      </w:r>
      <w:r>
        <w:rPr>
          <w:rFonts w:ascii="標楷體" w:eastAsia="標楷體" w:hAnsi="標楷體"/>
          <w:spacing w:val="0"/>
          <w:sz w:val="28"/>
        </w:rPr>
        <w:t>□</w:t>
      </w:r>
      <w:r>
        <w:rPr>
          <w:rFonts w:ascii="標楷體" w:eastAsia="標楷體" w:hAnsi="標楷體"/>
          <w:sz w:val="28"/>
        </w:rPr>
        <w:t>委託社會福利服務。</w:t>
      </w:r>
      <w:r>
        <w:rPr>
          <w:rFonts w:ascii="標楷體" w:eastAsia="標楷體" w:hAnsi="標楷體"/>
          <w:spacing w:val="0"/>
          <w:sz w:val="28"/>
        </w:rPr>
        <w:t xml:space="preserve">            </w:t>
      </w:r>
    </w:p>
    <w:p w14:paraId="6896273B" w14:textId="77777777" w:rsidR="002811B5" w:rsidRDefault="00000000">
      <w:pPr>
        <w:pStyle w:val="70"/>
        <w:ind w:left="1416" w:firstLine="0"/>
        <w:jc w:val="both"/>
      </w:pPr>
      <w:r>
        <w:rPr>
          <w:rFonts w:ascii="標楷體" w:eastAsia="標楷體" w:hAnsi="標楷體"/>
          <w:spacing w:val="0"/>
          <w:sz w:val="28"/>
        </w:rPr>
        <w:t>□</w:t>
      </w:r>
      <w:r>
        <w:rPr>
          <w:rFonts w:ascii="標楷體" w:eastAsia="標楷體" w:hAnsi="標楷體"/>
          <w:sz w:val="28"/>
        </w:rPr>
        <w:t>(</w:t>
      </w:r>
      <w:r>
        <w:rPr>
          <w:rFonts w:ascii="標楷體" w:eastAsia="標楷體" w:hAnsi="標楷體"/>
          <w:spacing w:val="0"/>
          <w:sz w:val="28"/>
        </w:rPr>
        <w:t>2-1-2</w:t>
      </w:r>
      <w:r>
        <w:rPr>
          <w:rFonts w:ascii="標楷體" w:eastAsia="標楷體" w:hAnsi="標楷體"/>
          <w:sz w:val="28"/>
        </w:rPr>
        <w:t>)</w:t>
      </w:r>
      <w:r>
        <w:rPr>
          <w:rFonts w:ascii="標楷體" w:eastAsia="標楷體" w:hAnsi="標楷體"/>
          <w:spacing w:val="0"/>
          <w:sz w:val="28"/>
        </w:rPr>
        <w:t xml:space="preserve">依採購法第22條第1項第10款辦理。            </w:t>
      </w:r>
    </w:p>
    <w:p w14:paraId="636BE590" w14:textId="77777777" w:rsidR="002811B5" w:rsidRDefault="00000000">
      <w:pPr>
        <w:pStyle w:val="70"/>
        <w:ind w:left="1416" w:firstLine="0"/>
        <w:jc w:val="both"/>
      </w:pPr>
      <w:r>
        <w:rPr>
          <w:rFonts w:ascii="標楷體" w:eastAsia="標楷體" w:hAnsi="標楷體"/>
          <w:spacing w:val="0"/>
          <w:sz w:val="28"/>
        </w:rPr>
        <w:t>□</w:t>
      </w:r>
      <w:r>
        <w:rPr>
          <w:rFonts w:ascii="標楷體" w:eastAsia="標楷體" w:hAnsi="標楷體"/>
          <w:sz w:val="28"/>
        </w:rPr>
        <w:t>(</w:t>
      </w:r>
      <w:r>
        <w:rPr>
          <w:rFonts w:ascii="標楷體" w:eastAsia="標楷體" w:hAnsi="標楷體"/>
          <w:spacing w:val="0"/>
          <w:sz w:val="28"/>
        </w:rPr>
        <w:t>2-1-3</w:t>
      </w:r>
      <w:r>
        <w:rPr>
          <w:rFonts w:ascii="標楷體" w:eastAsia="標楷體" w:hAnsi="標楷體"/>
          <w:sz w:val="28"/>
        </w:rPr>
        <w:t>)</w:t>
      </w:r>
      <w:r>
        <w:rPr>
          <w:rFonts w:ascii="標楷體" w:eastAsia="標楷體" w:hAnsi="標楷體"/>
          <w:spacing w:val="0"/>
          <w:sz w:val="28"/>
        </w:rPr>
        <w:t>依採購法第22條第1項第11款辦理。</w:t>
      </w:r>
    </w:p>
    <w:p w14:paraId="3D52AB11" w14:textId="77777777" w:rsidR="002811B5" w:rsidRDefault="00000000">
      <w:pPr>
        <w:pStyle w:val="70"/>
        <w:numPr>
          <w:ilvl w:val="0"/>
          <w:numId w:val="60"/>
        </w:numPr>
        <w:ind w:left="851" w:hanging="851"/>
        <w:jc w:val="both"/>
        <w:rPr>
          <w:rFonts w:ascii="標楷體" w:eastAsia="標楷體" w:hAnsi="標楷體"/>
          <w:spacing w:val="0"/>
          <w:sz w:val="28"/>
        </w:rPr>
      </w:pPr>
      <w:r>
        <w:rPr>
          <w:rFonts w:ascii="標楷體" w:eastAsia="標楷體" w:hAnsi="標楷體"/>
          <w:spacing w:val="0"/>
          <w:sz w:val="28"/>
        </w:rPr>
        <w:t>本採購：</w:t>
      </w:r>
    </w:p>
    <w:p w14:paraId="27797847" w14:textId="77777777" w:rsidR="002811B5" w:rsidRDefault="00000000">
      <w:pPr>
        <w:pStyle w:val="70"/>
        <w:ind w:left="840" w:firstLine="0"/>
        <w:jc w:val="both"/>
      </w:pPr>
      <w:r>
        <w:rPr>
          <w:rFonts w:ascii="標楷體" w:eastAsia="標楷體" w:hAnsi="標楷體"/>
          <w:spacing w:val="0"/>
          <w:sz w:val="28"/>
        </w:rPr>
        <w:t>□(1)適用我國締結之條約或協定；其名稱為：</w:t>
      </w:r>
    </w:p>
    <w:p w14:paraId="7A08121B" w14:textId="77777777" w:rsidR="002811B5" w:rsidRDefault="00000000">
      <w:pPr>
        <w:pStyle w:val="70"/>
        <w:ind w:left="1843" w:hanging="1843"/>
        <w:jc w:val="both"/>
      </w:pPr>
      <w:r>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22AB9F9B" w14:textId="77777777" w:rsidR="002811B5" w:rsidRDefault="00000000">
      <w:pPr>
        <w:pStyle w:val="70"/>
        <w:jc w:val="both"/>
        <w:rPr>
          <w:rFonts w:ascii="標楷體" w:eastAsia="標楷體" w:hAnsi="標楷體"/>
          <w:spacing w:val="0"/>
          <w:sz w:val="28"/>
        </w:rPr>
      </w:pPr>
      <w:r>
        <w:rPr>
          <w:rFonts w:ascii="標楷體" w:eastAsia="標楷體" w:hAnsi="標楷體"/>
          <w:spacing w:val="0"/>
          <w:sz w:val="28"/>
        </w:rPr>
        <w:t xml:space="preserve">           □其他(請敘明)：</w:t>
      </w:r>
    </w:p>
    <w:p w14:paraId="2D16B249"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非條約或協定國家之廠商：</w:t>
      </w:r>
    </w:p>
    <w:p w14:paraId="5AC25E1B" w14:textId="77777777" w:rsidR="002811B5" w:rsidRDefault="00000000">
      <w:pPr>
        <w:pStyle w:val="70"/>
        <w:ind w:left="1798" w:hanging="1798"/>
        <w:jc w:val="both"/>
        <w:rPr>
          <w:rFonts w:ascii="標楷體" w:eastAsia="標楷體" w:hAnsi="標楷體"/>
          <w:spacing w:val="0"/>
          <w:sz w:val="28"/>
        </w:rPr>
      </w:pPr>
      <w:r>
        <w:rPr>
          <w:rFonts w:ascii="標楷體" w:eastAsia="標楷體" w:hAnsi="標楷體"/>
          <w:spacing w:val="0"/>
          <w:sz w:val="28"/>
        </w:rPr>
        <w:t xml:space="preserve">           □不可參與投標。</w:t>
      </w:r>
    </w:p>
    <w:p w14:paraId="6DA10580" w14:textId="77777777" w:rsidR="002811B5"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555CFB95" w14:textId="77777777" w:rsidR="002811B5" w:rsidRDefault="00000000">
      <w:pPr>
        <w:pStyle w:val="70"/>
        <w:ind w:left="2080" w:hanging="268"/>
        <w:jc w:val="both"/>
      </w:pPr>
      <w:r>
        <w:rPr>
          <w:rFonts w:ascii="標楷體" w:eastAsia="標楷體" w:hAnsi="標楷體"/>
          <w:sz w:val="28"/>
          <w:szCs w:val="28"/>
        </w:rPr>
        <w:t>1.國家或地區名稱：</w:t>
      </w:r>
      <w:r>
        <w:rPr>
          <w:rFonts w:ascii="標楷體" w:eastAsia="標楷體" w:hAnsi="標楷體"/>
          <w:spacing w:val="0"/>
          <w:sz w:val="28"/>
          <w:szCs w:val="28"/>
        </w:rPr>
        <w:t>_________</w:t>
      </w:r>
      <w:r>
        <w:rPr>
          <w:rFonts w:ascii="標楷體" w:eastAsia="標楷體" w:hAnsi="標楷體"/>
          <w:sz w:val="28"/>
        </w:rPr>
        <w:t>(未列明者即不允許)</w:t>
      </w:r>
    </w:p>
    <w:p w14:paraId="6B2C552C" w14:textId="77777777" w:rsidR="002811B5" w:rsidRDefault="00000000">
      <w:pPr>
        <w:pStyle w:val="70"/>
        <w:ind w:left="2127" w:hanging="315"/>
        <w:jc w:val="both"/>
      </w:pPr>
      <w:r>
        <w:rPr>
          <w:rFonts w:ascii="標楷體" w:eastAsia="標楷體" w:hAnsi="標楷體"/>
          <w:sz w:val="28"/>
          <w:szCs w:val="28"/>
        </w:rPr>
        <w:t>2.是否允許大陸地區廠商參與：（未勾選者即不允許；</w:t>
      </w:r>
      <w:r>
        <w:rPr>
          <w:rFonts w:ascii="標楷體" w:eastAsia="標楷體" w:hAnsi="標楷體"/>
          <w:sz w:val="28"/>
        </w:rPr>
        <w:t>如允許者，須符合兩岸進口及貿易往來相關規定</w:t>
      </w:r>
      <w:r>
        <w:rPr>
          <w:rFonts w:ascii="標楷體" w:eastAsia="標楷體" w:hAnsi="標楷體"/>
          <w:sz w:val="28"/>
          <w:szCs w:val="28"/>
        </w:rPr>
        <w:t>）</w:t>
      </w:r>
    </w:p>
    <w:p w14:paraId="1ECC7538" w14:textId="77777777" w:rsidR="002811B5" w:rsidRDefault="00000000">
      <w:pPr>
        <w:pStyle w:val="70"/>
        <w:ind w:left="2368" w:hanging="237"/>
        <w:jc w:val="both"/>
      </w:pPr>
      <w:r>
        <w:rPr>
          <w:rFonts w:ascii="標楷體" w:eastAsia="標楷體" w:hAnsi="標楷體"/>
          <w:spacing w:val="0"/>
          <w:sz w:val="28"/>
        </w:rPr>
        <w:t>□</w:t>
      </w:r>
      <w:r>
        <w:rPr>
          <w:rFonts w:ascii="標楷體" w:eastAsia="標楷體" w:hAnsi="標楷體"/>
          <w:sz w:val="28"/>
        </w:rPr>
        <w:t>是</w:t>
      </w:r>
    </w:p>
    <w:p w14:paraId="24B99F1E" w14:textId="77777777" w:rsidR="002811B5" w:rsidRDefault="00000000">
      <w:pPr>
        <w:pStyle w:val="70"/>
        <w:ind w:left="2368" w:hanging="237"/>
        <w:jc w:val="both"/>
      </w:pPr>
      <w:r>
        <w:rPr>
          <w:rFonts w:ascii="標楷體" w:eastAsia="標楷體" w:hAnsi="標楷體"/>
          <w:spacing w:val="0"/>
          <w:sz w:val="28"/>
        </w:rPr>
        <w:t>□</w:t>
      </w:r>
      <w:r>
        <w:rPr>
          <w:rFonts w:ascii="標楷體" w:eastAsia="標楷體" w:hAnsi="標楷體"/>
          <w:sz w:val="28"/>
        </w:rPr>
        <w:t>否</w:t>
      </w:r>
    </w:p>
    <w:p w14:paraId="0019F71A" w14:textId="77777777" w:rsidR="002811B5" w:rsidRDefault="00000000">
      <w:pPr>
        <w:pStyle w:val="70"/>
        <w:ind w:left="2080" w:hanging="268"/>
        <w:jc w:val="both"/>
      </w:pPr>
      <w:r>
        <w:rPr>
          <w:rFonts w:ascii="標楷體" w:eastAsia="標楷體" w:hAnsi="標楷體"/>
          <w:spacing w:val="0"/>
          <w:sz w:val="28"/>
        </w:rPr>
        <w:t>□</w:t>
      </w:r>
      <w:r>
        <w:rPr>
          <w:rFonts w:ascii="標楷體" w:eastAsia="標楷體" w:hAnsi="標楷體"/>
          <w:spacing w:val="0"/>
          <w:sz w:val="28"/>
          <w:szCs w:val="28"/>
        </w:rPr>
        <w:t>3.給予下列差別待遇（可複選）：</w:t>
      </w:r>
    </w:p>
    <w:p w14:paraId="7F295292" w14:textId="77777777" w:rsidR="002811B5" w:rsidRDefault="00000000">
      <w:pPr>
        <w:pStyle w:val="70"/>
        <w:ind w:left="2408" w:hanging="279"/>
        <w:jc w:val="both"/>
        <w:rPr>
          <w:rFonts w:ascii="標楷體" w:eastAsia="標楷體" w:hAnsi="標楷體"/>
          <w:spacing w:val="0"/>
          <w:sz w:val="28"/>
        </w:rPr>
      </w:pPr>
      <w:r>
        <w:rPr>
          <w:rFonts w:ascii="標楷體" w:eastAsia="標楷體" w:hAnsi="標楷體"/>
          <w:spacing w:val="0"/>
          <w:sz w:val="28"/>
        </w:rPr>
        <w:t>□採購法第43條第1款之措施(招標文件須列明作為採購評選之項目及其比率)：</w:t>
      </w:r>
    </w:p>
    <w:p w14:paraId="6F5198BC"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285D48ED"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□採購法第17條第2項處理辦法之措施：</w:t>
      </w:r>
    </w:p>
    <w:p w14:paraId="1DC383D7" w14:textId="77777777" w:rsidR="002811B5" w:rsidRDefault="00000000">
      <w:pPr>
        <w:pStyle w:val="70"/>
        <w:ind w:left="838" w:firstLine="0"/>
        <w:jc w:val="both"/>
      </w:pPr>
      <w:r>
        <w:rPr>
          <w:rFonts w:ascii="標楷體" w:eastAsia="標楷體" w:hAnsi="標楷體"/>
          <w:b/>
          <w:bCs/>
          <w:spacing w:val="0"/>
          <w:sz w:val="28"/>
          <w:szCs w:val="28"/>
          <w:u w:val="single"/>
        </w:rPr>
        <w:t>如為</w:t>
      </w:r>
      <w:r>
        <w:rPr>
          <w:rFonts w:ascii="標楷體" w:eastAsia="標楷體" w:hAnsi="標楷體"/>
          <w:spacing w:val="0"/>
          <w:sz w:val="28"/>
          <w:szCs w:val="28"/>
        </w:rPr>
        <w:t>工程採購，廠商履約過程中如有使用或供應下列材料或產品，其原產地須屬我國或其他條約或協定國家者（可複選）：</w:t>
      </w:r>
    </w:p>
    <w:p w14:paraId="70A59D7A" w14:textId="77777777" w:rsidR="002811B5"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2811B5" w14:paraId="7DF24CB3"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5160"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993AF"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892D"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2811B5" w14:paraId="5F04717C"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688F"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27C4"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60A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2811B5" w14:paraId="5E1BE466"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9B6E"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AEB1"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8D13"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2811B5" w14:paraId="389961C5"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F65E"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6F489283" w14:textId="77777777" w:rsidR="002811B5"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2811B5" w14:paraId="24279EAE"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9A486"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9891D"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EE9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2811B5" w14:paraId="0D17E4D4"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F420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68C0"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75E7"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2811B5" w14:paraId="3C1CAAEE"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5E8C"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21048"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5175"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2811B5" w14:paraId="0CED2037"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337E"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4A1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1C5C6"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2811B5" w14:paraId="085A08E6"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84F1"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FCC6" w14:textId="77777777" w:rsidR="002811B5" w:rsidRDefault="002811B5">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70F12" w14:textId="77777777" w:rsidR="002811B5" w:rsidRDefault="002811B5">
            <w:pPr>
              <w:pStyle w:val="70"/>
              <w:tabs>
                <w:tab w:val="left" w:pos="1680"/>
              </w:tabs>
              <w:ind w:left="0" w:firstLine="0"/>
              <w:jc w:val="both"/>
              <w:rPr>
                <w:rFonts w:ascii="標楷體" w:eastAsia="標楷體" w:hAnsi="標楷體"/>
                <w:spacing w:val="0"/>
                <w:sz w:val="28"/>
              </w:rPr>
            </w:pPr>
          </w:p>
        </w:tc>
      </w:tr>
      <w:tr w:rsidR="002811B5" w14:paraId="795BF4E3"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0DA4"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57CE9E07" w14:textId="77777777" w:rsidR="002811B5" w:rsidRDefault="002811B5">
      <w:pPr>
        <w:pStyle w:val="70"/>
        <w:ind w:left="840" w:firstLine="0"/>
        <w:jc w:val="both"/>
        <w:rPr>
          <w:rFonts w:ascii="標楷體" w:eastAsia="標楷體" w:hAnsi="標楷體"/>
          <w:spacing w:val="0"/>
          <w:sz w:val="28"/>
        </w:rPr>
      </w:pPr>
    </w:p>
    <w:p w14:paraId="2C9157C6" w14:textId="77777777" w:rsidR="002811B5" w:rsidRDefault="00000000">
      <w:pPr>
        <w:pStyle w:val="70"/>
        <w:ind w:left="840" w:firstLine="0"/>
        <w:jc w:val="both"/>
      </w:pPr>
      <w:r>
        <w:rPr>
          <w:rFonts w:ascii="標楷體" w:eastAsia="標楷體" w:hAnsi="標楷體"/>
          <w:spacing w:val="0"/>
          <w:sz w:val="28"/>
        </w:rPr>
        <w:t>□(2)不適用我國締結之條約或協定，外國廠商：</w:t>
      </w:r>
    </w:p>
    <w:p w14:paraId="5EE1099D" w14:textId="77777777" w:rsidR="002811B5" w:rsidRDefault="00000000">
      <w:pPr>
        <w:pStyle w:val="70"/>
        <w:ind w:left="1800" w:hanging="1800"/>
        <w:jc w:val="both"/>
      </w:pPr>
      <w:r>
        <w:rPr>
          <w:rFonts w:ascii="標楷體" w:eastAsia="標楷體" w:hAnsi="標楷體"/>
          <w:spacing w:val="0"/>
          <w:sz w:val="28"/>
        </w:rPr>
        <w:t xml:space="preserve">           □不可參與投標。我國廠商所供應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之原產地須屬我國者。</w:t>
      </w:r>
    </w:p>
    <w:p w14:paraId="7A3ABF32" w14:textId="77777777" w:rsidR="002811B5" w:rsidRDefault="00000000">
      <w:pPr>
        <w:pStyle w:val="70"/>
        <w:ind w:left="1800" w:hanging="1800"/>
        <w:jc w:val="both"/>
      </w:pPr>
      <w:r>
        <w:rPr>
          <w:rFonts w:ascii="標楷體" w:eastAsia="標楷體" w:hAnsi="標楷體"/>
          <w:spacing w:val="0"/>
          <w:sz w:val="28"/>
        </w:rPr>
        <w:t xml:space="preserve">           □不可參與投標。但我國廠商所供應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之原產地得為下列外國者：</w:t>
      </w:r>
    </w:p>
    <w:p w14:paraId="3AC5E856" w14:textId="77777777" w:rsidR="002811B5"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556EF8CB" w14:textId="77777777" w:rsidR="002811B5"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允許供應大陸地區標的：（未勾選者即不允許；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1D4B5D83"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6F4F354A"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4CBC5BC2" w14:textId="77777777" w:rsidR="002811B5"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7118EF53" w14:textId="77777777" w:rsidR="002811B5"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64A238CA" w14:textId="77777777" w:rsidR="002811B5"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允許大陸地區廠商參與：（未勾選者即不允許；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3E697E1E"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70180B7A"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657D4B91" w14:textId="77777777" w:rsidR="002811B5" w:rsidRDefault="00000000">
      <w:pPr>
        <w:pStyle w:val="70"/>
        <w:ind w:left="2080" w:hanging="268"/>
        <w:jc w:val="both"/>
      </w:pPr>
      <w:r>
        <w:rPr>
          <w:rFonts w:ascii="標楷體" w:eastAsia="標楷體" w:hAnsi="標楷體"/>
          <w:spacing w:val="0"/>
          <w:sz w:val="28"/>
        </w:rPr>
        <w:t>□</w:t>
      </w:r>
      <w:r>
        <w:rPr>
          <w:rFonts w:ascii="標楷體" w:eastAsia="標楷體" w:hAnsi="標楷體"/>
          <w:spacing w:val="0"/>
          <w:sz w:val="28"/>
          <w:szCs w:val="28"/>
        </w:rPr>
        <w:t>3.</w:t>
      </w:r>
      <w:r>
        <w:rPr>
          <w:rFonts w:ascii="標楷體" w:eastAsia="標楷體" w:hAnsi="標楷體"/>
          <w:sz w:val="28"/>
        </w:rPr>
        <w:t>給予</w:t>
      </w:r>
      <w:r>
        <w:rPr>
          <w:rFonts w:ascii="標楷體" w:eastAsia="標楷體" w:hAnsi="標楷體"/>
          <w:spacing w:val="0"/>
          <w:sz w:val="28"/>
        </w:rPr>
        <w:t>下列差別待遇（可複選）：</w:t>
      </w:r>
    </w:p>
    <w:p w14:paraId="12C8EA72" w14:textId="77777777" w:rsidR="002811B5" w:rsidRDefault="00000000">
      <w:pPr>
        <w:pStyle w:val="70"/>
        <w:ind w:left="2408" w:hanging="279"/>
        <w:jc w:val="both"/>
      </w:pPr>
      <w:r>
        <w:rPr>
          <w:rFonts w:ascii="標楷體" w:eastAsia="標楷體" w:hAnsi="標楷體"/>
          <w:spacing w:val="0"/>
          <w:sz w:val="28"/>
        </w:rPr>
        <w:t>□採購法第43條第1款之措施(招標文件須列明</w:t>
      </w:r>
      <w:r>
        <w:rPr>
          <w:rFonts w:ascii="標楷體" w:eastAsia="標楷體" w:hAnsi="標楷體"/>
          <w:sz w:val="28"/>
        </w:rPr>
        <w:t>作為採購評選之項目及其比率)</w:t>
      </w:r>
      <w:r>
        <w:rPr>
          <w:rFonts w:ascii="標楷體" w:eastAsia="標楷體" w:hAnsi="標楷體"/>
          <w:spacing w:val="0"/>
          <w:sz w:val="28"/>
        </w:rPr>
        <w:t>：</w:t>
      </w:r>
    </w:p>
    <w:p w14:paraId="40D6D90D" w14:textId="77777777" w:rsidR="002811B5"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0D51A610" w14:textId="77777777" w:rsidR="002811B5" w:rsidRDefault="00000000">
      <w:pPr>
        <w:pStyle w:val="70"/>
        <w:ind w:left="2368" w:hanging="237"/>
        <w:jc w:val="both"/>
      </w:pPr>
      <w:r>
        <w:rPr>
          <w:rFonts w:ascii="標楷體" w:eastAsia="標楷體" w:hAnsi="標楷體"/>
          <w:spacing w:val="0"/>
          <w:sz w:val="28"/>
        </w:rPr>
        <w:t>□採購法第17條第2項</w:t>
      </w:r>
      <w:r>
        <w:rPr>
          <w:rFonts w:ascii="標楷體" w:eastAsia="標楷體" w:hAnsi="標楷體"/>
          <w:sz w:val="28"/>
        </w:rPr>
        <w:t>處理辦法之</w:t>
      </w:r>
      <w:r>
        <w:rPr>
          <w:rFonts w:ascii="標楷體" w:eastAsia="標楷體" w:hAnsi="標楷體"/>
          <w:spacing w:val="0"/>
          <w:sz w:val="28"/>
        </w:rPr>
        <w:t>措施：</w:t>
      </w:r>
    </w:p>
    <w:p w14:paraId="105C5B3A" w14:textId="77777777" w:rsidR="002811B5" w:rsidRDefault="00000000">
      <w:pPr>
        <w:pStyle w:val="70"/>
        <w:tabs>
          <w:tab w:val="left" w:pos="1680"/>
        </w:tabs>
        <w:ind w:left="840" w:firstLine="0"/>
        <w:jc w:val="both"/>
      </w:pPr>
      <w:r>
        <w:rPr>
          <w:rFonts w:ascii="標楷體" w:eastAsia="標楷體" w:hAnsi="標楷體"/>
          <w:b/>
          <w:bCs/>
          <w:spacing w:val="0"/>
          <w:sz w:val="28"/>
          <w:u w:val="single"/>
        </w:rPr>
        <w:t>如為</w:t>
      </w:r>
      <w:r>
        <w:rPr>
          <w:rFonts w:ascii="標楷體" w:eastAsia="標楷體" w:hAnsi="標楷體"/>
          <w:spacing w:val="0"/>
          <w:sz w:val="28"/>
        </w:rPr>
        <w:t>工程採購，不論是否允許外國廠商參與投標，廠商履約過程中如有使用或供應下列材料或產品，其原產地須屬我國者（可複選）：</w:t>
      </w:r>
    </w:p>
    <w:p w14:paraId="42248860" w14:textId="77777777" w:rsidR="002811B5"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2811B5" w14:paraId="54BDD893"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AF95"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9F66"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BF5B3"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2811B5" w14:paraId="604F6B8B"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65AF"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9BB9"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0E68"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2811B5" w14:paraId="28BE9A19"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DA370"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E7C4"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0924"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2811B5" w14:paraId="7F90EEE4"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A79D7"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76298D19" w14:textId="77777777" w:rsidR="002811B5"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2811B5" w14:paraId="4B8DF02B"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E40E"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BD30"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19495"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2811B5" w14:paraId="477D7150"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8BDF"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B337"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3093"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2811B5" w14:paraId="1847F673"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D1E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05A1"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EC27C"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2811B5" w14:paraId="67550ACF"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666B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DC51"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D4BB"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2811B5" w14:paraId="0D5D3C99"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C9139"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125E" w14:textId="77777777" w:rsidR="002811B5" w:rsidRDefault="002811B5">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981B" w14:textId="77777777" w:rsidR="002811B5" w:rsidRDefault="002811B5">
            <w:pPr>
              <w:pStyle w:val="70"/>
              <w:tabs>
                <w:tab w:val="left" w:pos="1680"/>
              </w:tabs>
              <w:ind w:left="0" w:firstLine="0"/>
              <w:jc w:val="both"/>
              <w:rPr>
                <w:rFonts w:ascii="標楷體" w:eastAsia="標楷體" w:hAnsi="標楷體"/>
                <w:spacing w:val="0"/>
                <w:sz w:val="28"/>
              </w:rPr>
            </w:pPr>
          </w:p>
        </w:tc>
      </w:tr>
      <w:tr w:rsidR="002811B5" w14:paraId="5747370D"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6591" w14:textId="77777777" w:rsidR="002811B5"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6217E395" w14:textId="77777777" w:rsidR="002811B5" w:rsidRDefault="00000000">
      <w:pPr>
        <w:pStyle w:val="70"/>
        <w:ind w:left="1274" w:hanging="434"/>
        <w:jc w:val="both"/>
        <w:rPr>
          <w:rFonts w:ascii="標楷體" w:eastAsia="標楷體" w:hAnsi="標楷體"/>
          <w:spacing w:val="0"/>
          <w:sz w:val="28"/>
        </w:rPr>
      </w:pPr>
      <w:r>
        <w:rPr>
          <w:rFonts w:ascii="標楷體" w:eastAsia="標楷體" w:hAnsi="標楷體"/>
          <w:spacing w:val="0"/>
          <w:sz w:val="28"/>
        </w:rPr>
        <w:t xml:space="preserve"> </w:t>
      </w:r>
    </w:p>
    <w:p w14:paraId="4982C09E" w14:textId="77777777" w:rsidR="002811B5" w:rsidRDefault="00000000">
      <w:pPr>
        <w:pStyle w:val="70"/>
        <w:ind w:left="1274" w:hanging="434"/>
        <w:jc w:val="both"/>
      </w:pPr>
      <w:r>
        <w:rPr>
          <w:rFonts w:ascii="標楷體" w:eastAsia="標楷體" w:hAnsi="標楷體"/>
          <w:spacing w:val="0"/>
          <w:sz w:val="28"/>
        </w:rPr>
        <w:t>(3)廠商所供應整體標的之組成項目(例如製成品之特定組件、工程內含之材料與設施)，其不允許使用大陸地區產品之項目：</w:t>
      </w:r>
      <w:r>
        <w:rPr>
          <w:rFonts w:ascii="標楷體" w:eastAsia="標楷體" w:hAnsi="標楷體"/>
          <w:spacing w:val="0"/>
          <w:sz w:val="28"/>
          <w:u w:val="single"/>
        </w:rPr>
        <w:t xml:space="preserve">            </w:t>
      </w:r>
    </w:p>
    <w:p w14:paraId="3824400C" w14:textId="77777777" w:rsidR="002811B5" w:rsidRDefault="00000000">
      <w:pPr>
        <w:pStyle w:val="70"/>
        <w:ind w:left="1276" w:hanging="719"/>
        <w:jc w:val="both"/>
      </w:pPr>
      <w:r>
        <w:rPr>
          <w:rFonts w:ascii="標楷體" w:eastAsia="標楷體" w:hAnsi="標楷體"/>
          <w:spacing w:val="0"/>
          <w:sz w:val="28"/>
        </w:rPr>
        <w:t>□</w:t>
      </w:r>
      <w:r>
        <w:rPr>
          <w:rFonts w:ascii="標楷體" w:eastAsia="標楷體" w:hAnsi="標楷體"/>
          <w:spacing w:val="0"/>
          <w:sz w:val="28"/>
          <w:szCs w:val="28"/>
        </w:rPr>
        <w:t xml:space="preserve">(4)本採購廠商履約過程中下列地點倘有使用機具，且其具有聯網或無線傳輸能力之通訊組件，該組件 </w:t>
      </w:r>
      <w:r>
        <w:rPr>
          <w:rFonts w:ascii="標楷體" w:eastAsia="標楷體" w:hAnsi="標楷體"/>
          <w:spacing w:val="0"/>
          <w:sz w:val="28"/>
        </w:rPr>
        <w:t>□</w:t>
      </w:r>
      <w:r>
        <w:rPr>
          <w:rFonts w:ascii="標楷體" w:eastAsia="標楷體" w:hAnsi="標楷體"/>
          <w:spacing w:val="0"/>
          <w:sz w:val="28"/>
          <w:szCs w:val="28"/>
        </w:rPr>
        <w:t>不得為大陸廠牌；</w:t>
      </w:r>
      <w:r>
        <w:rPr>
          <w:rFonts w:ascii="標楷體" w:eastAsia="標楷體" w:hAnsi="標楷體"/>
          <w:spacing w:val="0"/>
          <w:sz w:val="28"/>
        </w:rPr>
        <w:t>□</w:t>
      </w:r>
      <w:r>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61B9CD3F" w14:textId="77777777" w:rsidR="002811B5" w:rsidRDefault="00000000">
      <w:pPr>
        <w:pStyle w:val="70"/>
        <w:ind w:left="1701" w:hanging="436"/>
        <w:jc w:val="both"/>
      </w:pPr>
      <w:r>
        <w:rPr>
          <w:rFonts w:ascii="標楷體" w:eastAsia="標楷體" w:hAnsi="標楷體"/>
          <w:spacing w:val="0"/>
          <w:sz w:val="28"/>
        </w:rPr>
        <w:t>□</w:t>
      </w:r>
      <w:r>
        <w:rPr>
          <w:rFonts w:ascii="標楷體" w:eastAsia="標楷體" w:hAnsi="標楷體"/>
          <w:spacing w:val="0"/>
          <w:sz w:val="28"/>
          <w:szCs w:val="28"/>
        </w:rPr>
        <w:t>(4-1)全部地點。</w:t>
      </w:r>
    </w:p>
    <w:p w14:paraId="3003CF44" w14:textId="77777777" w:rsidR="002811B5" w:rsidRDefault="00000000">
      <w:pPr>
        <w:pStyle w:val="70"/>
        <w:ind w:left="1985" w:hanging="719"/>
        <w:jc w:val="both"/>
      </w:pPr>
      <w:r>
        <w:rPr>
          <w:rFonts w:ascii="標楷體" w:eastAsia="標楷體" w:hAnsi="標楷體"/>
          <w:spacing w:val="0"/>
          <w:sz w:val="28"/>
        </w:rPr>
        <w:t>□</w:t>
      </w:r>
      <w:r>
        <w:rPr>
          <w:rFonts w:ascii="標楷體" w:eastAsia="標楷體" w:hAnsi="標楷體"/>
          <w:spacing w:val="0"/>
          <w:sz w:val="28"/>
          <w:szCs w:val="28"/>
        </w:rPr>
        <w:t>(4-2)部分地點：_____________。</w:t>
      </w:r>
    </w:p>
    <w:p w14:paraId="1D333454" w14:textId="77777777" w:rsidR="002811B5" w:rsidRDefault="00000000">
      <w:pPr>
        <w:pStyle w:val="70"/>
        <w:ind w:left="1276" w:hanging="436"/>
        <w:jc w:val="both"/>
      </w:pPr>
      <w:r>
        <w:rPr>
          <w:rFonts w:ascii="標楷體" w:eastAsia="標楷體" w:hAnsi="標楷體"/>
          <w:spacing w:val="0"/>
          <w:sz w:val="28"/>
          <w:szCs w:val="28"/>
        </w:rPr>
        <w:t>(5)本採購就取得或使用無人機部分應符合下列條款(與招標文件其他條款有不一致者，本條款優先適用)</w:t>
      </w:r>
    </w:p>
    <w:p w14:paraId="506B3F13" w14:textId="77777777" w:rsidR="002811B5" w:rsidRDefault="00000000">
      <w:pPr>
        <w:pStyle w:val="70"/>
        <w:ind w:left="1841" w:hanging="708"/>
        <w:jc w:val="both"/>
      </w:pPr>
      <w:r>
        <w:rPr>
          <w:rFonts w:ascii="標楷體" w:eastAsia="標楷體" w:hAnsi="標楷體"/>
          <w:spacing w:val="0"/>
          <w:sz w:val="28"/>
          <w:szCs w:val="28"/>
        </w:rPr>
        <w:t>(5-1)本採購不允許大陸地區廠商、第三地區含陸資成分廠商、在臺陸資廠商及經濟部(投資審議司)公告之陸資資訊服務業者參與，且廠商應符合下列規定：</w:t>
      </w:r>
    </w:p>
    <w:p w14:paraId="3D5F9D76" w14:textId="77777777" w:rsidR="002811B5" w:rsidRDefault="00000000">
      <w:pPr>
        <w:pStyle w:val="70"/>
        <w:ind w:left="2409" w:hanging="991"/>
        <w:jc w:val="both"/>
      </w:pPr>
      <w:r>
        <w:rPr>
          <w:rFonts w:ascii="標楷體" w:eastAsia="標楷體" w:hAnsi="標楷體"/>
          <w:spacing w:val="0"/>
          <w:sz w:val="28"/>
          <w:szCs w:val="28"/>
        </w:rPr>
        <w:t>(5-1-1)屬機關取得財物者，廠商所供應標的，應符合相關目的事業主管機關之規範，整機並不得為大陸廠牌</w:t>
      </w:r>
      <w:r>
        <w:rPr>
          <w:rFonts w:ascii="標楷體" w:eastAsia="標楷體" w:hAnsi="標楷體"/>
          <w:bCs/>
          <w:spacing w:val="0"/>
          <w:sz w:val="28"/>
          <w:szCs w:val="28"/>
        </w:rPr>
        <w:t>(不及於零組件之廠牌)。</w:t>
      </w:r>
    </w:p>
    <w:p w14:paraId="18287E61" w14:textId="77777777" w:rsidR="002811B5" w:rsidRDefault="00000000">
      <w:pPr>
        <w:pStyle w:val="70"/>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6484FFCA" w14:textId="77777777" w:rsidR="002811B5" w:rsidRDefault="00000000">
      <w:pPr>
        <w:pStyle w:val="70"/>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5D55DD32" w14:textId="77777777" w:rsidR="002811B5" w:rsidRDefault="00000000">
      <w:pPr>
        <w:pStyle w:val="70"/>
        <w:tabs>
          <w:tab w:val="left" w:pos="1276"/>
        </w:tabs>
        <w:ind w:left="2976" w:hanging="1277"/>
        <w:jc w:val="both"/>
      </w:pPr>
      <w:r>
        <w:rPr>
          <w:rFonts w:ascii="標楷體" w:eastAsia="標楷體" w:hAnsi="標楷體"/>
          <w:spacing w:val="0"/>
          <w:sz w:val="28"/>
          <w:szCs w:val="28"/>
        </w:rPr>
        <w:t>(5-1-1-1)廠商履約所供應之無人機，應符合下列要求：</w:t>
      </w:r>
    </w:p>
    <w:p w14:paraId="4213A7D2" w14:textId="77777777" w:rsidR="002811B5"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Ａ.依遙控無人機管理規則第17條規定於交通部民用航空局登錄。</w:t>
      </w:r>
    </w:p>
    <w:p w14:paraId="071A0945" w14:textId="77777777" w:rsidR="002811B5"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 。</w:t>
      </w:r>
    </w:p>
    <w:p w14:paraId="0CE257B6" w14:textId="77777777" w:rsidR="002811B5"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Ｃ.具射頻功能且屬國家通訊傳播委員會公告「應經核准之電信管制射頻器材」者，應取得該會核發之審驗證明。</w:t>
      </w:r>
    </w:p>
    <w:p w14:paraId="624BAB12" w14:textId="77777777" w:rsidR="002811B5" w:rsidRDefault="00000000">
      <w:pPr>
        <w:pStyle w:val="70"/>
        <w:ind w:left="850" w:firstLine="848"/>
        <w:jc w:val="both"/>
      </w:pPr>
      <w:r>
        <w:rPr>
          <w:rFonts w:ascii="標楷體" w:eastAsia="標楷體" w:hAnsi="標楷體"/>
          <w:spacing w:val="0"/>
          <w:sz w:val="28"/>
          <w:szCs w:val="28"/>
        </w:rPr>
        <w:t>(5-1-1-2)其他：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0BEEB619" w14:textId="77777777" w:rsidR="002811B5" w:rsidRDefault="00000000">
      <w:pPr>
        <w:pStyle w:val="70"/>
        <w:ind w:left="2409" w:hanging="99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-1-2)屬機關取得服務者，廠商履約人員不得為大陸籍人士；廠商使用之無人機整機不得為大陸廠牌(不及於零組件之廠牌)。</w:t>
      </w:r>
    </w:p>
    <w:p w14:paraId="5FCC876A" w14:textId="77777777" w:rsidR="002811B5" w:rsidRDefault="00000000">
      <w:pPr>
        <w:pStyle w:val="70"/>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4473DF66" w14:textId="77777777" w:rsidR="002811B5" w:rsidRDefault="00000000">
      <w:pPr>
        <w:pStyle w:val="70"/>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2C4E297E" w14:textId="77777777" w:rsidR="002811B5" w:rsidRDefault="00000000">
      <w:pPr>
        <w:pStyle w:val="70"/>
        <w:tabs>
          <w:tab w:val="left" w:pos="1276"/>
        </w:tabs>
        <w:ind w:left="2977" w:hanging="126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-1-2-1)</w:t>
      </w:r>
      <w:r>
        <w:rPr>
          <w:rFonts w:ascii="標楷體" w:eastAsia="標楷體" w:hAnsi="標楷體"/>
          <w:spacing w:val="0"/>
          <w:sz w:val="28"/>
          <w:szCs w:val="28"/>
        </w:rPr>
        <w:t>廠商履約所使用之無人機，應符合下列要求：</w:t>
      </w:r>
    </w:p>
    <w:p w14:paraId="4D9A8DA8" w14:textId="77777777" w:rsidR="002811B5" w:rsidRDefault="00000000">
      <w:pPr>
        <w:pStyle w:val="70"/>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Ａ.依遙控無人機管理規則第6條及第17條規定於交通部民用航空局註冊登錄。</w:t>
      </w:r>
    </w:p>
    <w:p w14:paraId="3D39396D" w14:textId="77777777" w:rsidR="002811B5" w:rsidRDefault="00000000">
      <w:pPr>
        <w:pStyle w:val="70"/>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w:t>
      </w:r>
    </w:p>
    <w:p w14:paraId="575CEACE" w14:textId="77777777" w:rsidR="002811B5" w:rsidRDefault="00000000">
      <w:pPr>
        <w:pStyle w:val="70"/>
        <w:tabs>
          <w:tab w:val="left" w:pos="1276"/>
        </w:tabs>
        <w:ind w:left="2977" w:hanging="425"/>
        <w:jc w:val="both"/>
      </w:pPr>
      <w:r>
        <w:rPr>
          <w:rFonts w:ascii="標楷體" w:eastAsia="標楷體" w:hAnsi="標楷體"/>
          <w:spacing w:val="0"/>
          <w:sz w:val="28"/>
          <w:szCs w:val="28"/>
        </w:rPr>
        <w:t>Ｃ.具射頻功能且屬國家通訊傳播委員會公告「應經核准之電信管制射頻器材」者，應取得該會核發之審驗證明。</w:t>
      </w:r>
    </w:p>
    <w:p w14:paraId="22A8C35E" w14:textId="77777777" w:rsidR="002811B5" w:rsidRDefault="00000000">
      <w:pPr>
        <w:pStyle w:val="70"/>
        <w:tabs>
          <w:tab w:val="left" w:pos="1276"/>
        </w:tabs>
        <w:ind w:left="2976" w:hanging="1274"/>
        <w:jc w:val="both"/>
      </w:pPr>
      <w:r>
        <w:rPr>
          <w:rFonts w:ascii="標楷體" w:eastAsia="標楷體" w:hAnsi="標楷體"/>
          <w:spacing w:val="0"/>
          <w:sz w:val="28"/>
          <w:szCs w:val="28"/>
        </w:rPr>
        <w:t>(5-1-2-2)無人機操作人，均應具民航局核發之合格專業操作證。</w:t>
      </w:r>
    </w:p>
    <w:p w14:paraId="3F5BC185" w14:textId="77777777" w:rsidR="002811B5" w:rsidRDefault="00000000">
      <w:pPr>
        <w:pStyle w:val="70"/>
        <w:tabs>
          <w:tab w:val="left" w:pos="1276"/>
        </w:tabs>
        <w:ind w:left="2976" w:hanging="1274"/>
        <w:jc w:val="both"/>
      </w:pPr>
      <w:r>
        <w:rPr>
          <w:rFonts w:ascii="標楷體" w:eastAsia="標楷體" w:hAnsi="標楷體"/>
          <w:spacing w:val="0"/>
          <w:sz w:val="28"/>
          <w:szCs w:val="28"/>
        </w:rPr>
        <w:t>(5-1-2-3)群飛活動飛經紅區者，其飛行計畫須經交通部及(或)活動所在之地方政府審核通過。</w:t>
      </w:r>
    </w:p>
    <w:p w14:paraId="3E1BD306" w14:textId="77777777" w:rsidR="002811B5" w:rsidRDefault="00000000">
      <w:pPr>
        <w:pStyle w:val="70"/>
        <w:tabs>
          <w:tab w:val="left" w:pos="1276"/>
        </w:tabs>
        <w:ind w:left="2976" w:hanging="1274"/>
        <w:jc w:val="both"/>
      </w:pPr>
      <w:r>
        <w:rPr>
          <w:rFonts w:ascii="標楷體" w:eastAsia="標楷體" w:hAnsi="標楷體"/>
          <w:spacing w:val="0"/>
          <w:sz w:val="28"/>
          <w:szCs w:val="28"/>
        </w:rPr>
        <w:t>(5-1-2-4)法人應訂定作業手冊，經民航局能力審查核准，並經民航局及(或)地方政府同意飛航活動申請。</w:t>
      </w:r>
    </w:p>
    <w:p w14:paraId="4C7B6080" w14:textId="77777777" w:rsidR="002811B5" w:rsidRDefault="00000000">
      <w:pPr>
        <w:pStyle w:val="70"/>
        <w:tabs>
          <w:tab w:val="left" w:pos="1276"/>
        </w:tabs>
        <w:ind w:left="2693" w:hanging="991"/>
        <w:jc w:val="both"/>
      </w:pPr>
      <w:r>
        <w:rPr>
          <w:rFonts w:ascii="標楷體" w:eastAsia="標楷體" w:hAnsi="標楷體"/>
          <w:spacing w:val="0"/>
          <w:sz w:val="28"/>
          <w:szCs w:val="28"/>
        </w:rPr>
        <w:t>(5-1-2-5)其他：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3431E7BE" w14:textId="77777777" w:rsidR="002811B5" w:rsidRDefault="002811B5">
      <w:pPr>
        <w:pStyle w:val="70"/>
        <w:tabs>
          <w:tab w:val="left" w:pos="1276"/>
        </w:tabs>
        <w:ind w:left="1273" w:hanging="426"/>
        <w:jc w:val="both"/>
        <w:rPr>
          <w:rFonts w:ascii="標楷體" w:eastAsia="標楷體" w:hAnsi="標楷體"/>
          <w:b/>
          <w:spacing w:val="0"/>
          <w:sz w:val="28"/>
          <w:szCs w:val="28"/>
        </w:rPr>
      </w:pPr>
    </w:p>
    <w:p w14:paraId="7994244F" w14:textId="77777777" w:rsidR="002811B5" w:rsidRDefault="00000000">
      <w:pPr>
        <w:pStyle w:val="70"/>
        <w:tabs>
          <w:tab w:val="left" w:pos="1276"/>
        </w:tabs>
        <w:ind w:left="1273" w:hanging="426"/>
        <w:jc w:val="center"/>
      </w:pPr>
      <w:r>
        <w:rPr>
          <w:rFonts w:ascii="標楷體" w:eastAsia="標楷體" w:hAnsi="標楷體" w:cs="標楷體"/>
          <w:b/>
          <w:sz w:val="28"/>
          <w:szCs w:val="28"/>
        </w:rPr>
        <w:t>遙控無人機資安檢測需求</w:t>
      </w:r>
      <w:r>
        <w:rPr>
          <w:rFonts w:ascii="標楷體" w:eastAsia="標楷體" w:hAnsi="標楷體" w:cs="標楷體"/>
          <w:b/>
          <w:sz w:val="20"/>
          <w:szCs w:val="16"/>
        </w:rPr>
        <w:t>(註1)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2811B5" w14:paraId="03664431"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1E50F" w14:textId="77777777" w:rsidR="002811B5" w:rsidRDefault="00000000">
            <w:pPr>
              <w:pStyle w:val="af6"/>
              <w:snapToGrid w:val="0"/>
              <w:jc w:val="center"/>
            </w:pPr>
            <w:r>
              <w:rPr>
                <w:rFonts w:ascii="標楷體" w:hAnsi="標楷體" w:cs="標楷體"/>
                <w:b/>
                <w:sz w:val="20"/>
              </w:rPr>
              <w:t>適用資安檢測等級</w:t>
            </w:r>
            <w:r>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D3BC0" w14:textId="77777777" w:rsidR="002811B5" w:rsidRDefault="00000000">
            <w:pPr>
              <w:pStyle w:val="af6"/>
              <w:snapToGrid w:val="0"/>
              <w:jc w:val="center"/>
              <w:rPr>
                <w:rFonts w:ascii="標楷體" w:hAnsi="標楷體" w:cs="標楷體"/>
                <w:b/>
                <w:sz w:val="20"/>
              </w:rPr>
            </w:pPr>
            <w:r>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A23A4" w14:textId="77777777" w:rsidR="002811B5" w:rsidRDefault="00000000">
            <w:pPr>
              <w:pStyle w:val="af6"/>
              <w:snapToGrid w:val="0"/>
              <w:jc w:val="center"/>
              <w:rPr>
                <w:rFonts w:ascii="標楷體" w:hAnsi="標楷體" w:cs="標楷體"/>
                <w:b/>
                <w:sz w:val="20"/>
              </w:rPr>
            </w:pPr>
            <w:r>
              <w:rPr>
                <w:rFonts w:ascii="標楷體" w:hAnsi="標楷體" w:cs="標楷體"/>
                <w:b/>
                <w:sz w:val="20"/>
              </w:rPr>
              <w:t>排除適用情形</w:t>
            </w:r>
          </w:p>
        </w:tc>
      </w:tr>
      <w:tr w:rsidR="002811B5" w14:paraId="50BF0B17" w14:textId="77777777">
        <w:tblPrEx>
          <w:tblCellMar>
            <w:top w:w="0" w:type="dxa"/>
            <w:bottom w:w="0" w:type="dxa"/>
          </w:tblCellMar>
        </w:tblPrEx>
        <w:trPr>
          <w:trHeight w:val="1003"/>
          <w:jc w:val="center"/>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2B7CA" w14:textId="77777777" w:rsidR="002811B5" w:rsidRDefault="00000000">
            <w:pPr>
              <w:pStyle w:val="af6"/>
              <w:snapToGrid w:val="0"/>
              <w:ind w:left="459" w:hanging="459"/>
              <w:jc w:val="both"/>
            </w:pPr>
            <w:r>
              <w:rPr>
                <w:sz w:val="20"/>
                <w:szCs w:val="14"/>
              </w:rPr>
              <w:t>一、「遙控無人機資安檢測規範」第</w:t>
            </w:r>
            <w:r>
              <w:rPr>
                <w:sz w:val="20"/>
                <w:szCs w:val="14"/>
              </w:rPr>
              <w:t>6</w:t>
            </w:r>
            <w:r>
              <w:rPr>
                <w:sz w:val="20"/>
                <w:szCs w:val="14"/>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6566" w14:textId="77777777" w:rsidR="002811B5" w:rsidRDefault="00000000">
            <w:pPr>
              <w:pStyle w:val="af6"/>
              <w:snapToGrid w:val="0"/>
              <w:ind w:left="270" w:hanging="270"/>
              <w:jc w:val="both"/>
              <w:rPr>
                <w:rFonts w:ascii="標楷體" w:hAnsi="標楷體" w:cs="標楷體"/>
                <w:bCs/>
                <w:sz w:val="20"/>
              </w:rPr>
            </w:pPr>
            <w:r>
              <w:rPr>
                <w:rFonts w:ascii="標楷體" w:hAnsi="標楷體" w:cs="標楷體"/>
                <w:bCs/>
                <w:sz w:val="20"/>
              </w:rPr>
              <w:t>有下列情形之一者：</w:t>
            </w:r>
          </w:p>
          <w:p w14:paraId="207BC98E" w14:textId="77777777" w:rsidR="002811B5" w:rsidRDefault="00000000">
            <w:pPr>
              <w:pStyle w:val="af6"/>
              <w:snapToGrid w:val="0"/>
              <w:ind w:left="169" w:hanging="169"/>
              <w:jc w:val="both"/>
              <w:rPr>
                <w:rFonts w:ascii="標楷體" w:hAnsi="標楷體" w:cs="標楷體"/>
                <w:bCs/>
                <w:sz w:val="20"/>
              </w:rPr>
            </w:pPr>
            <w:r>
              <w:rPr>
                <w:rFonts w:ascii="標楷體" w:hAnsi="標楷體" w:cs="標楷體"/>
                <w:bCs/>
                <w:sz w:val="20"/>
              </w:rPr>
              <w:t>1.飛經禁航區、限航區、民航局公告之航空站或飛行場四周或地方政府代中央機關公告之紅區</w:t>
            </w:r>
          </w:p>
          <w:p w14:paraId="47F01BB6" w14:textId="77777777" w:rsidR="002811B5" w:rsidRDefault="00000000">
            <w:pPr>
              <w:pStyle w:val="af6"/>
              <w:snapToGrid w:val="0"/>
              <w:ind w:left="270" w:hanging="270"/>
              <w:jc w:val="both"/>
              <w:rPr>
                <w:rFonts w:ascii="標楷體" w:hAnsi="標楷體" w:cs="標楷體"/>
                <w:bCs/>
                <w:sz w:val="20"/>
              </w:rPr>
            </w:pPr>
            <w:r>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3E7C3" w14:textId="77777777" w:rsidR="002811B5" w:rsidRDefault="00000000">
            <w:pPr>
              <w:pStyle w:val="af6"/>
              <w:snapToGrid w:val="0"/>
              <w:jc w:val="both"/>
              <w:rPr>
                <w:rFonts w:ascii="標楷體" w:hAnsi="標楷體" w:cs="標楷體"/>
                <w:bCs/>
                <w:sz w:val="20"/>
              </w:rPr>
            </w:pPr>
            <w:r>
              <w:rPr>
                <w:rFonts w:ascii="標楷體" w:hAnsi="標楷體" w:cs="標楷體"/>
                <w:bCs/>
                <w:sz w:val="20"/>
              </w:rPr>
              <w:t>經上級機關核轉目的事業主管機關(交通部)及資通安全主管機關(數位發展部) 同意免予適用者。</w:t>
            </w:r>
          </w:p>
        </w:tc>
      </w:tr>
      <w:tr w:rsidR="002811B5" w14:paraId="594A9459" w14:textId="77777777">
        <w:tblPrEx>
          <w:tblCellMar>
            <w:top w:w="0" w:type="dxa"/>
            <w:bottom w:w="0" w:type="dxa"/>
          </w:tblCellMar>
        </w:tblPrEx>
        <w:trPr>
          <w:trHeight w:val="780"/>
          <w:jc w:val="center"/>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956BC" w14:textId="77777777" w:rsidR="002811B5" w:rsidRDefault="002811B5">
            <w:pPr>
              <w:pStyle w:val="af6"/>
              <w:snapToGrid w:val="0"/>
              <w:ind w:left="459" w:hanging="459"/>
              <w:jc w:val="both"/>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3AEC" w14:textId="77777777" w:rsidR="002811B5" w:rsidRDefault="00000000">
            <w:pPr>
              <w:pStyle w:val="af6"/>
              <w:snapToGrid w:val="0"/>
              <w:jc w:val="both"/>
              <w:rPr>
                <w:rFonts w:ascii="標楷體" w:hAnsi="標楷體" w:cs="標楷體"/>
                <w:bCs/>
                <w:sz w:val="20"/>
              </w:rPr>
            </w:pPr>
            <w:r>
              <w:rPr>
                <w:rFonts w:ascii="標楷體" w:hAnsi="標楷體" w:cs="標楷體"/>
                <w:bCs/>
                <w:sz w:val="20"/>
              </w:rPr>
              <w:t>飛經地方[直轄市、縣(市)]政府劃設紅區</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E344C" w14:textId="77777777" w:rsidR="002811B5" w:rsidRDefault="00000000">
            <w:pPr>
              <w:pStyle w:val="af6"/>
              <w:snapToGrid w:val="0"/>
              <w:jc w:val="both"/>
              <w:rPr>
                <w:rFonts w:ascii="標楷體" w:hAnsi="標楷體" w:cs="標楷體"/>
                <w:bCs/>
                <w:sz w:val="20"/>
              </w:rPr>
            </w:pPr>
            <w:r>
              <w:rPr>
                <w:rFonts w:ascii="標楷體" w:hAnsi="標楷體" w:cs="標楷體"/>
                <w:bCs/>
                <w:sz w:val="20"/>
              </w:rPr>
              <w:t>有下列情形之一者，免予適用:</w:t>
            </w:r>
          </w:p>
          <w:p w14:paraId="638902CE" w14:textId="77777777" w:rsidR="002811B5" w:rsidRDefault="00000000">
            <w:pPr>
              <w:pStyle w:val="af6"/>
              <w:snapToGrid w:val="0"/>
              <w:ind w:left="270" w:hanging="270"/>
              <w:jc w:val="both"/>
              <w:rPr>
                <w:rFonts w:ascii="標楷體" w:hAnsi="標楷體" w:cs="標楷體"/>
                <w:bCs/>
                <w:sz w:val="20"/>
              </w:rPr>
            </w:pPr>
            <w:r>
              <w:rPr>
                <w:rFonts w:ascii="標楷體" w:hAnsi="標楷體" w:cs="標楷體"/>
                <w:bCs/>
                <w:sz w:val="20"/>
              </w:rPr>
              <w:t>1.無自主導航且無攝影功能。</w:t>
            </w:r>
          </w:p>
          <w:p w14:paraId="1A3D7659" w14:textId="77777777" w:rsidR="002811B5" w:rsidRDefault="00000000">
            <w:pPr>
              <w:pStyle w:val="af6"/>
              <w:snapToGrid w:val="0"/>
              <w:ind w:left="270" w:hanging="270"/>
              <w:jc w:val="both"/>
              <w:rPr>
                <w:rFonts w:ascii="標楷體" w:hAnsi="標楷體" w:cs="標楷體"/>
                <w:bCs/>
                <w:sz w:val="20"/>
              </w:rPr>
            </w:pPr>
            <w:r>
              <w:rPr>
                <w:rFonts w:ascii="標楷體" w:hAnsi="標楷體" w:cs="標楷體"/>
                <w:bCs/>
                <w:sz w:val="20"/>
              </w:rPr>
              <w:t>2.經地方政府同意免予適用者。</w:t>
            </w:r>
          </w:p>
          <w:p w14:paraId="42F2022F" w14:textId="77777777" w:rsidR="002811B5" w:rsidRDefault="00000000">
            <w:pPr>
              <w:pStyle w:val="af6"/>
              <w:snapToGrid w:val="0"/>
              <w:ind w:left="270" w:hanging="270"/>
              <w:jc w:val="both"/>
              <w:rPr>
                <w:rFonts w:ascii="標楷體" w:hAnsi="標楷體" w:cs="標楷體"/>
                <w:bCs/>
                <w:sz w:val="20"/>
              </w:rPr>
            </w:pPr>
            <w:r>
              <w:rPr>
                <w:rFonts w:ascii="標楷體" w:hAnsi="標楷體" w:cs="標楷體"/>
                <w:bCs/>
                <w:sz w:val="20"/>
              </w:rPr>
              <w:t>3.紅區所在機關辦理之教育訓練或競賽等低機敏性活動並報經地方政府備查。</w:t>
            </w:r>
          </w:p>
        </w:tc>
      </w:tr>
      <w:tr w:rsidR="002811B5" w14:paraId="27D992C9"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FAEB" w14:textId="77777777" w:rsidR="002811B5" w:rsidRDefault="00000000">
            <w:pPr>
              <w:pStyle w:val="af6"/>
              <w:snapToGrid w:val="0"/>
              <w:ind w:left="459" w:hanging="459"/>
              <w:jc w:val="both"/>
            </w:pPr>
            <w:r>
              <w:rPr>
                <w:rFonts w:ascii="標楷體" w:hAnsi="標楷體" w:cs="標楷體"/>
                <w:bCs/>
                <w:spacing w:val="0"/>
                <w:sz w:val="20"/>
              </w:rPr>
              <w:t>二、「遙控無人機資安檢測規範」第7章無人機群飛系統資安檢測合格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BC204" w14:textId="77777777" w:rsidR="002811B5" w:rsidRDefault="00000000">
            <w:pPr>
              <w:pStyle w:val="af6"/>
              <w:snapToGrid w:val="0"/>
              <w:jc w:val="both"/>
            </w:pPr>
            <w:r>
              <w:rPr>
                <w:rFonts w:ascii="標楷體" w:hAnsi="標楷體" w:cs="標楷體"/>
                <w:bCs/>
                <w:spacing w:val="-4"/>
                <w:sz w:val="20"/>
              </w:rPr>
              <w:t>群飛架數200架以上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F996" w14:textId="77777777" w:rsidR="002811B5" w:rsidRDefault="002811B5">
            <w:pPr>
              <w:pStyle w:val="af6"/>
              <w:snapToGrid w:val="0"/>
              <w:jc w:val="both"/>
              <w:rPr>
                <w:rFonts w:ascii="標楷體" w:hAnsi="標楷體" w:cs="標楷體"/>
                <w:bCs/>
                <w:dstrike/>
                <w:sz w:val="20"/>
              </w:rPr>
            </w:pPr>
          </w:p>
        </w:tc>
      </w:tr>
    </w:tbl>
    <w:p w14:paraId="60E0F1B3" w14:textId="77777777" w:rsidR="002811B5" w:rsidRDefault="00000000">
      <w:pPr>
        <w:pStyle w:val="70"/>
        <w:spacing w:line="240" w:lineRule="exact"/>
        <w:ind w:left="567" w:hanging="567"/>
        <w:jc w:val="both"/>
        <w:rPr>
          <w:rFonts w:ascii="標楷體" w:eastAsia="標楷體" w:hAnsi="標楷體"/>
          <w:spacing w:val="0"/>
          <w:sz w:val="20"/>
        </w:rPr>
      </w:pPr>
      <w:r>
        <w:rPr>
          <w:rFonts w:ascii="標楷體" w:eastAsia="標楷體" w:hAnsi="標楷體"/>
          <w:spacing w:val="0"/>
          <w:sz w:val="20"/>
        </w:rPr>
        <w:t>註1 ：本表無人機資安檢測需求係針對一般機關採購取得或使用無人機之基本需求，機關得依個案特性提高檢測安全等級，並以不低於上開檢測需求為原則。</w:t>
      </w:r>
    </w:p>
    <w:p w14:paraId="30A55837" w14:textId="77777777" w:rsidR="002811B5" w:rsidRDefault="00000000">
      <w:pPr>
        <w:pStyle w:val="70"/>
        <w:tabs>
          <w:tab w:val="left" w:pos="851"/>
        </w:tabs>
        <w:spacing w:line="240" w:lineRule="exact"/>
        <w:ind w:left="567" w:hanging="568"/>
        <w:jc w:val="both"/>
        <w:rPr>
          <w:rFonts w:ascii="標楷體" w:eastAsia="標楷體" w:hAnsi="標楷體"/>
          <w:spacing w:val="0"/>
          <w:sz w:val="20"/>
        </w:rPr>
      </w:pPr>
      <w:r>
        <w:rPr>
          <w:rFonts w:ascii="標楷體" w:eastAsia="標楷體" w:hAnsi="標楷體"/>
          <w:spacing w:val="0"/>
          <w:sz w:val="20"/>
        </w:rPr>
        <w:t>註2 ：數位發展部以114年1月8日數位韌性字第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5235F6F1" w14:textId="77777777" w:rsidR="002811B5" w:rsidRDefault="00000000">
      <w:pPr>
        <w:pStyle w:val="70"/>
        <w:tabs>
          <w:tab w:val="left" w:pos="1560"/>
        </w:tabs>
        <w:spacing w:line="240" w:lineRule="exact"/>
        <w:ind w:left="567" w:hanging="568"/>
        <w:jc w:val="both"/>
        <w:rPr>
          <w:rFonts w:ascii="標楷體" w:eastAsia="標楷體" w:hAnsi="標楷體"/>
          <w:spacing w:val="0"/>
          <w:sz w:val="20"/>
        </w:rPr>
      </w:pPr>
      <w:r>
        <w:rPr>
          <w:rFonts w:ascii="標楷體" w:eastAsia="標楷體" w:hAnsi="標楷體"/>
          <w:spacing w:val="0"/>
          <w:sz w:val="20"/>
        </w:rPr>
        <w:t>註3 ：機關應視個案實際情形於採購預算編列資安檢測費用。客製化之財物採購，第1次型式檢測費用由機關預算支應；勞務採購，機關依使用架數、使用頻率等因素評估所需檢測費用。</w:t>
      </w:r>
    </w:p>
    <w:p w14:paraId="7B4F67E5" w14:textId="77777777" w:rsidR="002811B5" w:rsidRDefault="002811B5">
      <w:pPr>
        <w:pStyle w:val="70"/>
        <w:tabs>
          <w:tab w:val="left" w:pos="1276"/>
        </w:tabs>
        <w:ind w:left="1273" w:hanging="426"/>
        <w:jc w:val="both"/>
        <w:rPr>
          <w:rFonts w:ascii="標楷體" w:eastAsia="標楷體" w:hAnsi="標楷體"/>
          <w:bCs/>
          <w:spacing w:val="0"/>
          <w:sz w:val="28"/>
          <w:szCs w:val="28"/>
        </w:rPr>
      </w:pPr>
    </w:p>
    <w:p w14:paraId="3051AF0F" w14:textId="77777777" w:rsidR="002811B5" w:rsidRDefault="00000000">
      <w:pPr>
        <w:pStyle w:val="70"/>
        <w:tabs>
          <w:tab w:val="left" w:pos="1276"/>
        </w:tabs>
        <w:ind w:left="1273" w:hanging="426"/>
        <w:jc w:val="both"/>
      </w:pPr>
      <w:r>
        <w:rPr>
          <w:rFonts w:ascii="標楷體" w:eastAsia="標楷體" w:hAnsi="標楷體"/>
          <w:b/>
          <w:spacing w:val="0"/>
          <w:sz w:val="28"/>
          <w:szCs w:val="28"/>
        </w:rPr>
        <w:t>(</w:t>
      </w:r>
      <w:r>
        <w:rPr>
          <w:rFonts w:ascii="標楷體" w:eastAsia="標楷體" w:hAnsi="標楷體"/>
          <w:b/>
          <w:bCs/>
          <w:spacing w:val="0"/>
          <w:sz w:val="28"/>
          <w:szCs w:val="28"/>
        </w:rPr>
        <w:t>6</w:t>
      </w:r>
      <w:r>
        <w:rPr>
          <w:rFonts w:ascii="標楷體" w:eastAsia="標楷體" w:hAnsi="標楷體"/>
          <w:b/>
          <w:spacing w:val="0"/>
          <w:sz w:val="28"/>
          <w:szCs w:val="28"/>
        </w:rPr>
        <w:t>)廠商履約過程中不得提供及使用中國大陸廠牌資通訊產品，包含軟體、硬體及服務。</w:t>
      </w:r>
    </w:p>
    <w:p w14:paraId="48B59775" w14:textId="77777777" w:rsidR="002811B5" w:rsidRDefault="00000000">
      <w:pPr>
        <w:pStyle w:val="70"/>
        <w:numPr>
          <w:ilvl w:val="0"/>
          <w:numId w:val="60"/>
        </w:numPr>
        <w:ind w:left="851" w:hanging="851"/>
        <w:jc w:val="both"/>
        <w:rPr>
          <w:rFonts w:ascii="標楷體" w:eastAsia="標楷體" w:hAnsi="標楷體"/>
          <w:spacing w:val="0"/>
          <w:sz w:val="28"/>
        </w:rPr>
      </w:pPr>
      <w:r>
        <w:rPr>
          <w:rFonts w:ascii="標楷體" w:eastAsia="標楷體" w:hAnsi="標楷體"/>
          <w:spacing w:val="0"/>
          <w:sz w:val="28"/>
        </w:rPr>
        <w:t>本採購：</w:t>
      </w:r>
    </w:p>
    <w:p w14:paraId="79804881" w14:textId="77777777" w:rsidR="002811B5" w:rsidRDefault="00000000">
      <w:pPr>
        <w:pStyle w:val="70"/>
        <w:ind w:left="1417" w:hanging="1417"/>
        <w:jc w:val="both"/>
        <w:rPr>
          <w:rFonts w:ascii="標楷體" w:eastAsia="標楷體" w:hAnsi="標楷體"/>
          <w:spacing w:val="0"/>
          <w:sz w:val="28"/>
        </w:rPr>
      </w:pPr>
      <w:r>
        <w:rPr>
          <w:rFonts w:ascii="標楷體" w:eastAsia="標楷體" w:hAnsi="標楷體"/>
          <w:spacing w:val="0"/>
          <w:sz w:val="28"/>
        </w:rPr>
        <w:t xml:space="preserve">      □(1)依採購法第24條規定以統包辦理招標。</w:t>
      </w:r>
    </w:p>
    <w:p w14:paraId="496A775F"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□(2)非以統包辦理招標。</w:t>
      </w:r>
    </w:p>
    <w:p w14:paraId="147250C1" w14:textId="77777777" w:rsidR="002811B5" w:rsidRDefault="00000000">
      <w:pPr>
        <w:pStyle w:val="70"/>
        <w:numPr>
          <w:ilvl w:val="0"/>
          <w:numId w:val="60"/>
        </w:numPr>
        <w:ind w:left="794" w:hanging="794"/>
        <w:jc w:val="both"/>
        <w:rPr>
          <w:rFonts w:ascii="標楷體" w:eastAsia="標楷體" w:hAnsi="標楷體"/>
          <w:spacing w:val="0"/>
          <w:sz w:val="28"/>
        </w:rPr>
      </w:pPr>
      <w:r>
        <w:rPr>
          <w:rFonts w:ascii="標楷體" w:eastAsia="標楷體" w:hAnsi="標楷體"/>
          <w:spacing w:val="0"/>
          <w:sz w:val="28"/>
        </w:rPr>
        <w:t>本採購：</w:t>
      </w:r>
    </w:p>
    <w:p w14:paraId="0090BC68" w14:textId="77777777" w:rsidR="002811B5" w:rsidRDefault="00000000">
      <w:pPr>
        <w:pStyle w:val="70"/>
        <w:ind w:left="1560" w:hanging="708"/>
        <w:jc w:val="both"/>
      </w:pPr>
      <w:r>
        <w:rPr>
          <w:rFonts w:ascii="標楷體" w:eastAsia="標楷體" w:hAnsi="標楷體"/>
          <w:spacing w:val="0"/>
          <w:sz w:val="28"/>
        </w:rPr>
        <w:t>□(1)依採購法第25條規定</w:t>
      </w:r>
      <w:r>
        <w:rPr>
          <w:rFonts w:ascii="標楷體" w:eastAsia="標楷體" w:hAnsi="標楷體"/>
          <w:sz w:val="28"/>
        </w:rPr>
        <w:t>允許廠商共同投標(招標文件已附共同投標協議書範本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4B988F6A" w14:textId="77777777" w:rsidR="002811B5" w:rsidRDefault="00000000">
      <w:pPr>
        <w:pStyle w:val="70"/>
        <w:ind w:left="840" w:firstLine="0"/>
        <w:jc w:val="both"/>
      </w:pPr>
      <w:r>
        <w:rPr>
          <w:rFonts w:ascii="標楷體" w:eastAsia="標楷體" w:hAnsi="標楷體"/>
          <w:spacing w:val="0"/>
          <w:sz w:val="28"/>
        </w:rPr>
        <w:t>□(2)不</w:t>
      </w:r>
      <w:r>
        <w:rPr>
          <w:rFonts w:ascii="標楷體" w:eastAsia="標楷體" w:hAnsi="標楷體"/>
          <w:sz w:val="28"/>
        </w:rPr>
        <w:t>允許廠商共同投標。</w:t>
      </w:r>
    </w:p>
    <w:p w14:paraId="36C2A0BD" w14:textId="77777777" w:rsidR="002811B5" w:rsidRDefault="00000000">
      <w:pPr>
        <w:pStyle w:val="70"/>
        <w:numPr>
          <w:ilvl w:val="0"/>
          <w:numId w:val="60"/>
        </w:numPr>
        <w:ind w:left="851" w:hanging="851"/>
        <w:jc w:val="both"/>
      </w:pPr>
      <w:r>
        <w:rPr>
          <w:rFonts w:ascii="標楷體" w:eastAsia="標楷體" w:hAnsi="標楷體"/>
          <w:spacing w:val="0"/>
          <w:sz w:val="28"/>
        </w:rPr>
        <w:t>廠商</w:t>
      </w:r>
      <w:r>
        <w:rPr>
          <w:rFonts w:eastAsia="標楷體"/>
          <w:sz w:val="28"/>
        </w:rPr>
        <w:t>投標文件遞送方式</w:t>
      </w:r>
      <w:r>
        <w:rPr>
          <w:rFonts w:ascii="標楷體" w:eastAsia="標楷體" w:hAnsi="標楷體"/>
          <w:spacing w:val="0"/>
          <w:sz w:val="28"/>
        </w:rPr>
        <w:t>：</w:t>
      </w:r>
    </w:p>
    <w:p w14:paraId="639D3FAF" w14:textId="77777777" w:rsidR="002811B5" w:rsidRDefault="00000000">
      <w:pPr>
        <w:pStyle w:val="70"/>
        <w:ind w:left="850" w:firstLine="0"/>
        <w:jc w:val="both"/>
        <w:rPr>
          <w:rFonts w:ascii="標楷體" w:eastAsia="標楷體" w:hAnsi="標楷體"/>
          <w:spacing w:val="0"/>
          <w:sz w:val="28"/>
        </w:rPr>
      </w:pPr>
      <w:r>
        <w:rPr>
          <w:rFonts w:ascii="標楷體" w:eastAsia="標楷體" w:hAnsi="標楷體"/>
          <w:spacing w:val="0"/>
          <w:sz w:val="28"/>
        </w:rPr>
        <w:t>□(1)以書面方式投標。</w:t>
      </w:r>
    </w:p>
    <w:p w14:paraId="22A1124A" w14:textId="77777777" w:rsidR="002811B5" w:rsidRDefault="00000000">
      <w:pPr>
        <w:pStyle w:val="70"/>
        <w:ind w:left="850" w:firstLine="0"/>
        <w:jc w:val="both"/>
      </w:pPr>
      <w:r>
        <w:rPr>
          <w:rFonts w:ascii="標楷體" w:eastAsia="標楷體" w:hAnsi="標楷體"/>
          <w:spacing w:val="0"/>
          <w:sz w:val="28"/>
        </w:rPr>
        <w:t>□(2)以電子資料傳輸方式投標：</w:t>
      </w:r>
    </w:p>
    <w:p w14:paraId="18476213" w14:textId="77777777" w:rsidR="002811B5" w:rsidRDefault="00000000">
      <w:pPr>
        <w:pStyle w:val="70"/>
        <w:ind w:left="1843" w:hanging="283"/>
        <w:jc w:val="both"/>
      </w:pPr>
      <w:r>
        <w:rPr>
          <w:rFonts w:ascii="標楷體" w:eastAsia="標楷體" w:hAnsi="標楷體"/>
          <w:spacing w:val="0"/>
          <w:sz w:val="28"/>
        </w:rPr>
        <w:t>□(2-1)廠商無法以電子投標，應以書面投標項目(無者免填)：</w:t>
      </w:r>
      <w:r>
        <w:rPr>
          <w:rFonts w:eastAsia="標楷體"/>
          <w:sz w:val="28"/>
        </w:rPr>
        <w:t>________________________________________________</w:t>
      </w:r>
    </w:p>
    <w:p w14:paraId="058A276E" w14:textId="77777777" w:rsidR="002811B5" w:rsidRDefault="00000000">
      <w:pPr>
        <w:pStyle w:val="70"/>
        <w:ind w:left="1843"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廠商以電子資料傳輸之內容，應另以書面提供予機關之項目（如有不符者，以電子傳輸資料為準）：</w:t>
      </w:r>
    </w:p>
    <w:p w14:paraId="2017671A" w14:textId="77777777" w:rsidR="002811B5" w:rsidRDefault="00000000">
      <w:pPr>
        <w:pStyle w:val="70"/>
        <w:ind w:left="1841" w:firstLine="0"/>
        <w:jc w:val="both"/>
      </w:pPr>
      <w:r>
        <w:rPr>
          <w:rFonts w:eastAsia="標楷體"/>
          <w:sz w:val="28"/>
        </w:rPr>
        <w:t>________________________________________________</w:t>
      </w:r>
    </w:p>
    <w:p w14:paraId="3CDB1681" w14:textId="77777777" w:rsidR="002811B5" w:rsidRDefault="00000000">
      <w:pPr>
        <w:pStyle w:val="70"/>
        <w:numPr>
          <w:ilvl w:val="0"/>
          <w:numId w:val="60"/>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3BFB2655" w14:textId="77777777" w:rsidR="002811B5" w:rsidRDefault="00000000">
      <w:pPr>
        <w:pStyle w:val="70"/>
        <w:numPr>
          <w:ilvl w:val="0"/>
          <w:numId w:val="60"/>
        </w:numPr>
        <w:ind w:left="851" w:hanging="851"/>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2CFA720F" w14:textId="77777777" w:rsidR="002811B5" w:rsidRDefault="00000000">
      <w:pPr>
        <w:pStyle w:val="70"/>
        <w:numPr>
          <w:ilvl w:val="0"/>
          <w:numId w:val="60"/>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1EF6617F" w14:textId="77777777" w:rsidR="002811B5" w:rsidRDefault="00000000">
      <w:pPr>
        <w:pStyle w:val="70"/>
        <w:ind w:left="992"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6D0719E1" w14:textId="77777777" w:rsidR="002811B5" w:rsidRDefault="00000000">
      <w:pPr>
        <w:pStyle w:val="70"/>
        <w:ind w:left="0" w:firstLine="0"/>
        <w:jc w:val="both"/>
      </w:pPr>
      <w:r>
        <w:rPr>
          <w:rFonts w:ascii="標楷體" w:eastAsia="標楷體" w:hAnsi="標楷體"/>
          <w:spacing w:val="0"/>
          <w:sz w:val="28"/>
        </w:rPr>
        <w:t xml:space="preserve">       □(2)不</w:t>
      </w:r>
      <w:r>
        <w:rPr>
          <w:rFonts w:ascii="標楷體" w:eastAsia="標楷體" w:hAnsi="標楷體"/>
          <w:sz w:val="28"/>
        </w:rPr>
        <w:t>允許廠商於開標前補正非契約必要之點之文件。</w:t>
      </w:r>
    </w:p>
    <w:p w14:paraId="4478B749" w14:textId="77777777" w:rsidR="002811B5" w:rsidRDefault="00000000">
      <w:pPr>
        <w:pStyle w:val="30"/>
        <w:numPr>
          <w:ilvl w:val="0"/>
          <w:numId w:val="60"/>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661C50BF" w14:textId="77777777" w:rsidR="002811B5" w:rsidRDefault="00000000">
      <w:pPr>
        <w:pStyle w:val="70"/>
        <w:ind w:left="1701" w:hanging="1701"/>
        <w:jc w:val="both"/>
      </w:pPr>
      <w:r>
        <w:rPr>
          <w:rFonts w:ascii="標楷體" w:eastAsia="標楷體" w:hAnsi="標楷體"/>
          <w:spacing w:val="0"/>
          <w:sz w:val="28"/>
        </w:rPr>
        <w:t xml:space="preserve">       □(1)</w:t>
      </w:r>
      <w:r>
        <w:rPr>
          <w:rFonts w:ascii="標楷體" w:eastAsia="標楷體" w:hAnsi="標楷體"/>
          <w:sz w:val="28"/>
        </w:rPr>
        <w:t>允許廠商於在不降低原有功能條件下，可提出可縮減工期、減省經費或提高效率之替代方案</w:t>
      </w:r>
      <w:r>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6752986F" w14:textId="77777777" w:rsidR="002811B5" w:rsidRDefault="00000000">
      <w:pPr>
        <w:spacing w:line="360" w:lineRule="exact"/>
        <w:ind w:left="1843" w:hanging="1843"/>
        <w:jc w:val="both"/>
      </w:pPr>
      <w:r>
        <w:rPr>
          <w:rFonts w:ascii="標楷體" w:eastAsia="標楷體" w:hAnsi="標楷體"/>
          <w:kern w:val="0"/>
          <w:sz w:val="28"/>
        </w:rPr>
        <w:t xml:space="preserve">           </w:t>
      </w:r>
      <w:r>
        <w:rPr>
          <w:rFonts w:ascii="標楷體" w:eastAsia="標楷體" w:hAnsi="標楷體"/>
          <w:sz w:val="28"/>
        </w:rPr>
        <w:t>□</w:t>
      </w:r>
      <w:r>
        <w:rPr>
          <w:rFonts w:ascii="標楷體" w:eastAsia="標楷體" w:hAnsi="標楷體"/>
          <w:kern w:val="0"/>
          <w:sz w:val="28"/>
        </w:rPr>
        <w:t>投標廠商得於投標文件內預先提出，其應提出之技術、工法、材料或設備之項目暨審查方式，詳招標文件。</w:t>
      </w:r>
    </w:p>
    <w:p w14:paraId="66AECD7D" w14:textId="77777777" w:rsidR="002811B5" w:rsidRDefault="00000000">
      <w:pPr>
        <w:pStyle w:val="30"/>
        <w:ind w:left="1843" w:hanging="1843"/>
        <w:jc w:val="both"/>
      </w:pPr>
      <w:r>
        <w:rPr>
          <w:rFonts w:ascii="標楷體" w:eastAsia="標楷體" w:hAnsi="標楷體"/>
          <w:spacing w:val="0"/>
          <w:kern w:val="3"/>
          <w:sz w:val="28"/>
        </w:rPr>
        <w:t xml:space="preserve">           </w:t>
      </w:r>
      <w:r>
        <w:rPr>
          <w:rFonts w:ascii="標楷體" w:eastAsia="標楷體" w:hAnsi="標楷體"/>
          <w:spacing w:val="0"/>
          <w:sz w:val="28"/>
        </w:rPr>
        <w:t>□</w:t>
      </w:r>
      <w:r>
        <w:rPr>
          <w:rFonts w:ascii="標楷體" w:eastAsia="標楷體" w:hAnsi="標楷體"/>
          <w:spacing w:val="0"/>
          <w:kern w:val="3"/>
          <w:sz w:val="28"/>
        </w:rPr>
        <w:t>得標廠商得於得標後提出，其應提出之技術、工法、材料或設備之項目暨審查方式，詳招標文件。</w:t>
      </w:r>
    </w:p>
    <w:p w14:paraId="5B0E1537" w14:textId="77777777" w:rsidR="002811B5" w:rsidRDefault="00000000">
      <w:pPr>
        <w:pStyle w:val="30"/>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4650D2E5" w14:textId="77777777" w:rsidR="002811B5" w:rsidRDefault="00000000">
      <w:pPr>
        <w:pStyle w:val="70"/>
        <w:numPr>
          <w:ilvl w:val="0"/>
          <w:numId w:val="60"/>
        </w:numPr>
        <w:ind w:left="1134" w:hanging="1134"/>
        <w:jc w:val="both"/>
      </w:pPr>
      <w:r>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至於押標金有效期，依第35點辦理。</w:t>
      </w:r>
    </w:p>
    <w:p w14:paraId="25B774F5" w14:textId="77777777" w:rsidR="002811B5" w:rsidRDefault="00000000">
      <w:pPr>
        <w:pStyle w:val="70"/>
        <w:numPr>
          <w:ilvl w:val="0"/>
          <w:numId w:val="60"/>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0A0EA5B6"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□(1)1式1份。</w:t>
      </w:r>
    </w:p>
    <w:p w14:paraId="6EF7EE43" w14:textId="77777777" w:rsidR="002811B5" w:rsidRDefault="00000000">
      <w:pPr>
        <w:pStyle w:val="70"/>
        <w:ind w:left="1700" w:hanging="1700"/>
        <w:jc w:val="both"/>
      </w:pPr>
      <w:r>
        <w:rPr>
          <w:rFonts w:ascii="標楷體" w:eastAsia="標楷體" w:hAnsi="標楷體"/>
          <w:spacing w:val="0"/>
          <w:sz w:val="28"/>
        </w:rPr>
        <w:t xml:space="preserve">       □(2)其他(□服務建議書  份；或由招標機關敘明)：</w:t>
      </w:r>
      <w:r>
        <w:rPr>
          <w:rFonts w:ascii="標楷體" w:eastAsia="標楷體" w:hAnsi="標楷體"/>
          <w:sz w:val="28"/>
        </w:rPr>
        <w:t>未得標廠商之服務建議書，本機關保留1份，其餘發還。</w:t>
      </w:r>
    </w:p>
    <w:p w14:paraId="387C748E"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19903AF0"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(ㄧ)使用文字：</w:t>
      </w:r>
    </w:p>
    <w:p w14:paraId="4D31CA60"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□(1)中文(正體字)。</w:t>
      </w:r>
    </w:p>
    <w:p w14:paraId="0A2D9FC4"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□(2)中文(正體字)，但特殊技術或材料之圖文資料得使用英文。</w:t>
      </w:r>
    </w:p>
    <w:p w14:paraId="1356E258"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07361008" w14:textId="77777777" w:rsidR="002811B5"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4011B003" w14:textId="77777777" w:rsidR="002811B5"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019A4A45" w14:textId="77777777" w:rsidR="002811B5"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(四)投標廠商因投標所需之任何費用，不論本標案有無決標，均由投標廠商自行負擔。</w:t>
      </w:r>
    </w:p>
    <w:p w14:paraId="171FF11E" w14:textId="77777777" w:rsidR="002811B5" w:rsidRDefault="00000000">
      <w:pPr>
        <w:numPr>
          <w:ilvl w:val="0"/>
          <w:numId w:val="60"/>
        </w:numPr>
        <w:spacing w:line="360" w:lineRule="exact"/>
        <w:ind w:left="1134" w:hanging="1134"/>
        <w:jc w:val="both"/>
      </w:pPr>
      <w:r>
        <w:rPr>
          <w:rFonts w:ascii="標楷體" w:eastAsia="標楷體" w:hAnsi="標楷體"/>
          <w:sz w:val="28"/>
        </w:rPr>
        <w:t>公開開標案件之開標時間(依採購法不公開者免填)：</w:t>
      </w:r>
      <w:r>
        <w:rPr>
          <w:rFonts w:ascii="標楷體" w:eastAsia="標楷體" w:hAnsi="標楷體"/>
          <w:b/>
          <w:kern w:val="0"/>
          <w:sz w:val="28"/>
        </w:rPr>
        <w:t>依招標公告所訂之時間開標。</w:t>
      </w:r>
    </w:p>
    <w:p w14:paraId="3F71BA48" w14:textId="77777777" w:rsidR="002811B5" w:rsidRDefault="00000000">
      <w:pPr>
        <w:spacing w:line="360" w:lineRule="exact"/>
        <w:ind w:left="1702" w:hanging="567"/>
        <w:jc w:val="both"/>
        <w:rPr>
          <w:rFonts w:ascii="標楷體" w:eastAsia="標楷體" w:hAnsi="標楷體"/>
          <w:spacing w:val="14"/>
          <w:kern w:val="0"/>
          <w:sz w:val="28"/>
          <w:szCs w:val="28"/>
        </w:rPr>
      </w:pPr>
      <w:r>
        <w:rPr>
          <w:rFonts w:ascii="標楷體" w:eastAsia="標楷體" w:hAnsi="標楷體"/>
          <w:spacing w:val="14"/>
          <w:kern w:val="0"/>
          <w:sz w:val="28"/>
          <w:szCs w:val="28"/>
        </w:rPr>
        <w:t>(一)另機關為鼓勵及推廣電子領標，減少資源浪費，就同一採購招標案件辦理第二次及以後各次招標時，廠商採電子領標者，得免收招標文件費用。</w:t>
      </w:r>
    </w:p>
    <w:p w14:paraId="09042BD9" w14:textId="77777777" w:rsidR="002811B5" w:rsidRDefault="00000000">
      <w:pPr>
        <w:spacing w:line="360" w:lineRule="exact"/>
        <w:ind w:left="1699" w:hanging="566"/>
        <w:jc w:val="both"/>
        <w:rPr>
          <w:rFonts w:ascii="標楷體" w:eastAsia="標楷體" w:hAnsi="標楷體"/>
          <w:kern w:val="0"/>
          <w:sz w:val="28"/>
        </w:rPr>
      </w:pPr>
      <w:r>
        <w:rPr>
          <w:rFonts w:ascii="標楷體" w:eastAsia="標楷體" w:hAnsi="標楷體"/>
          <w:kern w:val="0"/>
          <w:sz w:val="28"/>
        </w:rPr>
        <w:t>(二)開標日為辦公日，而該日因故停止辦公，開標時間以次一辦公日之同一開標時間代之。</w:t>
      </w:r>
    </w:p>
    <w:p w14:paraId="0012CACD" w14:textId="77777777" w:rsidR="002811B5" w:rsidRDefault="00000000">
      <w:pPr>
        <w:spacing w:line="360" w:lineRule="exact"/>
        <w:ind w:left="1699" w:hanging="566"/>
        <w:jc w:val="both"/>
      </w:pPr>
      <w:r>
        <w:rPr>
          <w:rFonts w:ascii="標楷體" w:eastAsia="標楷體" w:hAnsi="標楷體"/>
          <w:kern w:val="0"/>
          <w:sz w:val="28"/>
        </w:rPr>
        <w:t>(三)</w:t>
      </w:r>
      <w:r>
        <w:rPr>
          <w:rFonts w:ascii="標楷體" w:eastAsia="標楷體" w:hAnsi="標楷體"/>
          <w:spacing w:val="14"/>
          <w:kern w:val="0"/>
          <w:sz w:val="28"/>
          <w:szCs w:val="28"/>
        </w:rPr>
        <w:t>機關對招標文件內容有所更正、不予開標決標、延期開標、取消採購之情形者，將登載於政府電子採購網，廠商應於原訂投標截止期限前自行至該網址詳閱公告附加說明。</w:t>
      </w:r>
    </w:p>
    <w:p w14:paraId="6BFAB8F7" w14:textId="77777777" w:rsidR="002811B5" w:rsidRDefault="00000000">
      <w:pPr>
        <w:pStyle w:val="30"/>
        <w:numPr>
          <w:ilvl w:val="0"/>
          <w:numId w:val="60"/>
        </w:numPr>
        <w:ind w:left="1134" w:hanging="1134"/>
        <w:jc w:val="both"/>
      </w:pPr>
      <w:r>
        <w:rPr>
          <w:rFonts w:ascii="標楷體" w:eastAsia="標楷體" w:hAnsi="標楷體"/>
          <w:spacing w:val="0"/>
          <w:sz w:val="28"/>
        </w:rPr>
        <w:t>公開開標案件之開標地點(依採購法不公開者免填)：</w:t>
      </w:r>
      <w:r>
        <w:rPr>
          <w:rFonts w:ascii="標楷體" w:eastAsia="標楷體" w:hAnsi="標楷體"/>
          <w:b/>
          <w:spacing w:val="0"/>
          <w:sz w:val="28"/>
        </w:rPr>
        <w:t>依招標公告所訂之地點開標。</w:t>
      </w:r>
    </w:p>
    <w:p w14:paraId="0C96D92A" w14:textId="77777777" w:rsidR="002811B5" w:rsidRDefault="00000000">
      <w:pPr>
        <w:pStyle w:val="70"/>
        <w:numPr>
          <w:ilvl w:val="0"/>
          <w:numId w:val="60"/>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(依採購法不公開或不限制廠商出席人數者免填)：</w:t>
      </w:r>
      <w:r>
        <w:rPr>
          <w:rFonts w:ascii="標楷體" w:eastAsia="標楷體" w:hAnsi="標楷體"/>
          <w:bCs/>
          <w:spacing w:val="0"/>
          <w:sz w:val="28"/>
          <w:u w:val="single"/>
        </w:rPr>
        <w:t>2</w:t>
      </w:r>
      <w:r>
        <w:rPr>
          <w:rFonts w:ascii="標楷體" w:eastAsia="標楷體" w:hAnsi="標楷體"/>
          <w:bCs/>
          <w:spacing w:val="0"/>
          <w:sz w:val="28"/>
        </w:rPr>
        <w:t>人</w:t>
      </w:r>
    </w:p>
    <w:p w14:paraId="1215E412"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開標現場注意事項：</w:t>
      </w:r>
    </w:p>
    <w:p w14:paraId="6CDB48C6" w14:textId="77777777" w:rsidR="002811B5" w:rsidRDefault="00000000">
      <w:pPr>
        <w:pStyle w:val="70"/>
        <w:tabs>
          <w:tab w:val="left" w:pos="1134"/>
        </w:tabs>
        <w:ind w:left="1701" w:hanging="566"/>
        <w:jc w:val="both"/>
      </w:pPr>
      <w:r>
        <w:rPr>
          <w:rFonts w:ascii="標楷體" w:eastAsia="標楷體" w:hAnsi="標楷體"/>
          <w:spacing w:val="0"/>
          <w:sz w:val="28"/>
        </w:rPr>
        <w:t>(ㄧ)</w:t>
      </w:r>
      <w:r>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3383C3A6" w14:textId="77777777" w:rsidR="002811B5"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60F58A8C" w14:textId="77777777" w:rsidR="002811B5"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(三)廠商負責人如未到場或代理人未攜帶授權委託書（無法當場提出），視同放棄參與開標或當次提出說明、比減價、領退押標金等事項。</w:t>
      </w:r>
    </w:p>
    <w:p w14:paraId="46D1157E" w14:textId="77777777" w:rsidR="002811B5" w:rsidRDefault="00000000">
      <w:pPr>
        <w:pStyle w:val="70"/>
        <w:ind w:left="1701" w:hanging="568"/>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5E326D8B" w14:textId="77777777" w:rsidR="002811B5" w:rsidRDefault="00000000">
      <w:pPr>
        <w:pStyle w:val="70"/>
        <w:ind w:left="1559" w:hanging="426"/>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4FA1677B" w14:textId="77777777" w:rsidR="002811B5" w:rsidRDefault="00000000">
      <w:pPr>
        <w:pStyle w:val="70"/>
        <w:numPr>
          <w:ilvl w:val="0"/>
          <w:numId w:val="60"/>
        </w:numPr>
        <w:ind w:left="1134" w:hanging="1134"/>
        <w:jc w:val="both"/>
      </w:pPr>
      <w:r>
        <w:rPr>
          <w:rFonts w:ascii="標楷體" w:eastAsia="標楷體" w:hAnsi="標楷體"/>
          <w:spacing w:val="0"/>
          <w:sz w:val="28"/>
        </w:rPr>
        <w:t xml:space="preserve">  依採購法不公開開標之依據(公開者免填)：</w:t>
      </w:r>
    </w:p>
    <w:p w14:paraId="7E0BA86E" w14:textId="77777777" w:rsidR="002811B5" w:rsidRDefault="00000000">
      <w:pPr>
        <w:pStyle w:val="70"/>
        <w:ind w:left="0" w:firstLine="0"/>
        <w:jc w:val="both"/>
      </w:pPr>
      <w:r>
        <w:rPr>
          <w:rFonts w:ascii="標楷體" w:eastAsia="標楷體" w:hAnsi="標楷體"/>
          <w:spacing w:val="0"/>
          <w:sz w:val="28"/>
        </w:rPr>
        <w:t xml:space="preserve">        □(1)依採購法第57條第1款規定。</w:t>
      </w:r>
    </w:p>
    <w:p w14:paraId="2049807E" w14:textId="77777777" w:rsidR="002811B5" w:rsidRDefault="00000000">
      <w:pPr>
        <w:pStyle w:val="70"/>
        <w:ind w:left="0" w:firstLine="0"/>
        <w:jc w:val="both"/>
      </w:pPr>
      <w:r>
        <w:rPr>
          <w:rFonts w:ascii="標楷體" w:eastAsia="標楷體" w:hAnsi="標楷體"/>
          <w:spacing w:val="0"/>
          <w:sz w:val="28"/>
        </w:rPr>
        <w:t xml:space="preserve">        □(2)其他經主管機關認定者：____________（請載明核准文號）：</w:t>
      </w:r>
    </w:p>
    <w:p w14:paraId="3ED3376B" w14:textId="77777777" w:rsidR="002811B5" w:rsidRDefault="00000000">
      <w:pPr>
        <w:pStyle w:val="70"/>
        <w:numPr>
          <w:ilvl w:val="0"/>
          <w:numId w:val="60"/>
        </w:numPr>
        <w:ind w:left="1134" w:hanging="1134"/>
        <w:jc w:val="both"/>
      </w:pPr>
      <w:r>
        <w:rPr>
          <w:rFonts w:ascii="標楷體" w:eastAsia="標楷體" w:hAnsi="標楷體"/>
          <w:spacing w:val="0"/>
          <w:sz w:val="28"/>
        </w:rPr>
        <w:t>本採購開標採：不分段開標。所有投標文件置於一標封內，不必按文件屬性分別裝封；本機關就廠商投標文件不分段開標審標。</w:t>
      </w:r>
    </w:p>
    <w:p w14:paraId="4801CEF3" w14:textId="77777777" w:rsidR="002811B5" w:rsidRDefault="00000000">
      <w:pPr>
        <w:pStyle w:val="70"/>
        <w:numPr>
          <w:ilvl w:val="0"/>
          <w:numId w:val="60"/>
        </w:numPr>
        <w:ind w:left="1134" w:hanging="1134"/>
        <w:jc w:val="both"/>
      </w:pPr>
      <w:r>
        <w:rPr>
          <w:rFonts w:ascii="標楷體" w:eastAsia="標楷體" w:hAnsi="標楷體"/>
          <w:spacing w:val="0"/>
          <w:sz w:val="28"/>
        </w:rPr>
        <w:t>押標金金額(無押標金者免填，有押標金者以不逾預算金額、預估採購總額或標價之5%為原則，但不得逾新臺幣5千萬元。</w:t>
      </w:r>
      <w:r>
        <w:rPr>
          <w:rFonts w:ascii="標楷體" w:eastAsia="標楷體" w:hAnsi="標楷體"/>
          <w:sz w:val="28"/>
        </w:rPr>
        <w:t>採單價決標之採購，應為一定金額。</w:t>
      </w:r>
      <w:r>
        <w:rPr>
          <w:rFonts w:ascii="標楷體" w:eastAsia="標楷體" w:hAnsi="標楷體"/>
          <w:spacing w:val="0"/>
          <w:sz w:val="28"/>
        </w:rPr>
        <w:t>)：</w:t>
      </w:r>
    </w:p>
    <w:p w14:paraId="086D1A45"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□(1)一定金額：     </w:t>
      </w:r>
    </w:p>
    <w:p w14:paraId="5C95824F"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6EB50835" w14:textId="77777777" w:rsidR="002811B5" w:rsidRDefault="00000000">
      <w:pPr>
        <w:pStyle w:val="70"/>
        <w:ind w:left="1134" w:hanging="1134"/>
        <w:jc w:val="both"/>
      </w:pPr>
      <w:r>
        <w:rPr>
          <w:rFonts w:ascii="標楷體" w:eastAsia="標楷體" w:hAnsi="標楷體"/>
          <w:spacing w:val="0"/>
          <w:sz w:val="28"/>
        </w:rPr>
        <w:t xml:space="preserve">        </w:t>
      </w:r>
      <w:r>
        <w:rPr>
          <w:rFonts w:ascii="標楷體" w:eastAsia="標楷體" w:hAnsi="標楷體"/>
          <w:sz w:val="28"/>
        </w:rPr>
        <w:t>押標金金額如採分項複數決標者，廠商得依所投標之項目或數量分別或合併繳納；其屬合併者，應為所投標項目應繳押標金之總和。(為利押標金發還，建議分別繳納)</w:t>
      </w:r>
    </w:p>
    <w:p w14:paraId="3208CE98" w14:textId="77777777" w:rsidR="002811B5" w:rsidRDefault="00000000">
      <w:pPr>
        <w:pStyle w:val="70"/>
        <w:numPr>
          <w:ilvl w:val="0"/>
          <w:numId w:val="60"/>
        </w:numPr>
        <w:ind w:left="1134" w:hanging="1134"/>
        <w:jc w:val="both"/>
      </w:pPr>
      <w:r>
        <w:rPr>
          <w:rFonts w:ascii="標楷體" w:eastAsia="標楷體" w:hAnsi="標楷體"/>
          <w:spacing w:val="0"/>
          <w:sz w:val="28"/>
        </w:rPr>
        <w:t>採電子投標之廠商，押標金予以減收金額(不逾押標金金額之10%</w:t>
      </w:r>
      <w:r>
        <w:rPr>
          <w:rFonts w:ascii="標楷體" w:eastAsia="標楷體" w:hAnsi="標楷體"/>
          <w:b/>
          <w:spacing w:val="0"/>
          <w:sz w:val="28"/>
        </w:rPr>
        <w:t>；</w:t>
      </w:r>
      <w:r>
        <w:rPr>
          <w:rFonts w:ascii="標楷體" w:eastAsia="標楷體" w:hAnsi="標楷體"/>
          <w:spacing w:val="0"/>
          <w:sz w:val="28"/>
        </w:rPr>
        <w:t>無者免填)：</w:t>
      </w:r>
    </w:p>
    <w:p w14:paraId="16EA6215" w14:textId="77777777" w:rsidR="002811B5" w:rsidRDefault="00000000">
      <w:pPr>
        <w:pStyle w:val="70"/>
        <w:numPr>
          <w:ilvl w:val="0"/>
          <w:numId w:val="60"/>
        </w:numPr>
        <w:jc w:val="both"/>
      </w:pPr>
      <w:r>
        <w:rPr>
          <w:rFonts w:ascii="標楷體" w:eastAsia="標楷體" w:hAnsi="標楷體" w:cs="新細明體"/>
          <w:sz w:val="28"/>
          <w:szCs w:val="22"/>
        </w:rPr>
        <w:t>本採購投標廠商：</w:t>
      </w:r>
    </w:p>
    <w:p w14:paraId="38C17055" w14:textId="77777777" w:rsidR="002811B5"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有效名單列表)，押標金予以減收金額：</w:t>
      </w:r>
    </w:p>
    <w:p w14:paraId="6FFF4943" w14:textId="77777777" w:rsidR="002811B5" w:rsidRDefault="00000000">
      <w:pPr>
        <w:pStyle w:val="70"/>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2FAA8E1F" w14:textId="77777777" w:rsidR="002811B5"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3D1AFBA0" w14:textId="77777777" w:rsidR="002811B5"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4F340416" w14:textId="77777777" w:rsidR="002811B5" w:rsidRDefault="00000000">
      <w:pPr>
        <w:pStyle w:val="70"/>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198DAD77" w14:textId="77777777" w:rsidR="002811B5"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B44702A" w14:textId="77777777" w:rsidR="002811B5" w:rsidRDefault="00000000">
      <w:pPr>
        <w:pStyle w:val="70"/>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3B8FF577" w14:textId="77777777" w:rsidR="002811B5" w:rsidRDefault="00000000">
      <w:pPr>
        <w:pStyle w:val="70"/>
        <w:numPr>
          <w:ilvl w:val="0"/>
          <w:numId w:val="60"/>
        </w:numPr>
        <w:ind w:left="1134" w:hanging="1134"/>
        <w:jc w:val="both"/>
      </w:pPr>
      <w:r>
        <w:rPr>
          <w:rFonts w:ascii="標楷體" w:eastAsia="標楷體" w:hAnsi="標楷體"/>
          <w:spacing w:val="0"/>
          <w:sz w:val="28"/>
        </w:rPr>
        <w:t>押標金有效期(無押標金者免填)：</w:t>
      </w:r>
      <w:r>
        <w:rPr>
          <w:rFonts w:ascii="標楷體" w:eastAsia="標楷體" w:hAnsi="標楷體"/>
          <w:spacing w:val="0"/>
          <w:sz w:val="28"/>
          <w:u w:val="single"/>
        </w:rPr>
        <w:t xml:space="preserve">   </w:t>
      </w:r>
      <w:r>
        <w:rPr>
          <w:rFonts w:ascii="標楷體" w:eastAsia="標楷體" w:hAnsi="標楷體"/>
          <w:spacing w:val="0"/>
          <w:sz w:val="28"/>
        </w:rPr>
        <w:t>年</w:t>
      </w:r>
      <w:r>
        <w:rPr>
          <w:rFonts w:ascii="標楷體" w:eastAsia="標楷體" w:hAnsi="標楷體"/>
          <w:spacing w:val="0"/>
          <w:sz w:val="28"/>
          <w:u w:val="single"/>
        </w:rPr>
        <w:t xml:space="preserve">   </w:t>
      </w:r>
      <w:r>
        <w:rPr>
          <w:rFonts w:ascii="標楷體" w:eastAsia="標楷體" w:hAnsi="標楷體"/>
          <w:spacing w:val="0"/>
          <w:sz w:val="28"/>
        </w:rPr>
        <w:t>月</w:t>
      </w:r>
      <w:r>
        <w:rPr>
          <w:rFonts w:ascii="標楷體" w:eastAsia="標楷體" w:hAnsi="標楷體"/>
          <w:spacing w:val="0"/>
          <w:sz w:val="28"/>
          <w:u w:val="single"/>
        </w:rPr>
        <w:t xml:space="preserve">   </w:t>
      </w:r>
      <w:r>
        <w:rPr>
          <w:rFonts w:ascii="標楷體" w:eastAsia="標楷體" w:hAnsi="標楷體"/>
          <w:spacing w:val="0"/>
          <w:sz w:val="28"/>
        </w:rPr>
        <w:t>日。</w:t>
      </w:r>
    </w:p>
    <w:p w14:paraId="1CC8B9F6" w14:textId="77777777" w:rsidR="002811B5" w:rsidRDefault="00000000">
      <w:pPr>
        <w:pStyle w:val="70"/>
        <w:ind w:left="1134" w:firstLine="0"/>
        <w:jc w:val="both"/>
      </w:pPr>
      <w:r>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上開有效期，機關洽廠商延長投標文件有效期者，其押標金之有效期應隨辦理延長。</w:t>
      </w:r>
    </w:p>
    <w:p w14:paraId="5B92E323"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押標金繳納期限：截止投標期限前繳納(無押標金者不適用)</w:t>
      </w:r>
    </w:p>
    <w:p w14:paraId="2D20AE93" w14:textId="77777777" w:rsidR="002811B5" w:rsidRDefault="00000000">
      <w:pPr>
        <w:pStyle w:val="70"/>
        <w:numPr>
          <w:ilvl w:val="0"/>
          <w:numId w:val="60"/>
        </w:numPr>
        <w:ind w:left="1134" w:hanging="1134"/>
        <w:jc w:val="both"/>
      </w:pPr>
      <w:r>
        <w:rPr>
          <w:rFonts w:ascii="標楷體" w:eastAsia="標楷體" w:hAnsi="標楷體"/>
          <w:spacing w:val="0"/>
          <w:sz w:val="28"/>
        </w:rPr>
        <w:t>以現金繳納押標金之繳納處所或金融機構帳號(無押標金者免填)：</w:t>
      </w:r>
    </w:p>
    <w:p w14:paraId="59D616B7" w14:textId="77777777" w:rsidR="002811B5" w:rsidRDefault="00000000">
      <w:pPr>
        <w:pStyle w:val="70"/>
        <w:ind w:left="1674" w:hanging="683"/>
        <w:jc w:val="both"/>
        <w:rPr>
          <w:rFonts w:ascii="標楷體" w:eastAsia="標楷體" w:hAnsi="標楷體"/>
          <w:spacing w:val="0"/>
          <w:sz w:val="28"/>
        </w:rPr>
      </w:pPr>
      <w:r>
        <w:rPr>
          <w:rFonts w:ascii="標楷體" w:eastAsia="標楷體" w:hAnsi="標楷體"/>
          <w:spacing w:val="0"/>
          <w:sz w:val="28"/>
        </w:rPr>
        <w:t>□(1)政府電子採購網線上繳納。（距截止投標期限不足5分鐘時，將無法使用本方式繳納押標金，請廠商提早作業）</w:t>
      </w:r>
    </w:p>
    <w:p w14:paraId="0532581B" w14:textId="77777777" w:rsidR="002811B5" w:rsidRDefault="00000000">
      <w:pPr>
        <w:pStyle w:val="70"/>
        <w:ind w:left="1276" w:firstLine="0"/>
        <w:jc w:val="both"/>
        <w:rPr>
          <w:rFonts w:ascii="標楷體" w:eastAsia="標楷體" w:hAnsi="標楷體"/>
          <w:spacing w:val="0"/>
          <w:sz w:val="28"/>
        </w:rPr>
      </w:pPr>
      <w:r>
        <w:rPr>
          <w:rFonts w:ascii="標楷體" w:eastAsia="標楷體" w:hAnsi="標楷體"/>
          <w:spacing w:val="0"/>
          <w:sz w:val="28"/>
        </w:rPr>
        <w:t>(2)未採線上繳納者，其繳納處所或金融機構帳號：</w:t>
      </w:r>
    </w:p>
    <w:p w14:paraId="776AAD51" w14:textId="77777777" w:rsidR="002811B5" w:rsidRDefault="00000000">
      <w:pPr>
        <w:pStyle w:val="70"/>
        <w:ind w:left="1701"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，並取得收據聯附入投標文件中參與投標</w:t>
      </w:r>
      <w:r>
        <w:rPr>
          <w:rFonts w:ascii="標楷體" w:eastAsia="標楷體" w:hAnsi="標楷體"/>
          <w:bCs/>
          <w:sz w:val="28"/>
        </w:rPr>
        <w:t>：</w:t>
      </w:r>
    </w:p>
    <w:p w14:paraId="5287EE64" w14:textId="77777777" w:rsidR="002811B5" w:rsidRDefault="00000000">
      <w:pPr>
        <w:pStyle w:val="70"/>
        <w:ind w:left="1985" w:firstLine="0"/>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43D156CF" w14:textId="77777777" w:rsidR="002811B5" w:rsidRDefault="00000000">
      <w:pPr>
        <w:pStyle w:val="70"/>
        <w:ind w:left="1985" w:hanging="12"/>
        <w:jc w:val="both"/>
      </w:pPr>
      <w:r>
        <w:rPr>
          <w:rFonts w:ascii="標楷體" w:eastAsia="標楷體" w:hAnsi="標楷體"/>
          <w:bCs/>
          <w:sz w:val="28"/>
        </w:rPr>
        <w:t>帳戶名稱：</w:t>
      </w:r>
      <w:r>
        <w:rPr>
          <w:rFonts w:ascii="標楷體" w:eastAsia="標楷體" w:hAnsi="標楷體"/>
          <w:bCs/>
          <w:sz w:val="28"/>
          <w:u w:val="single"/>
        </w:rPr>
        <w:t>臺中市市庫總存款戶</w:t>
      </w:r>
    </w:p>
    <w:p w14:paraId="50FC0CEE" w14:textId="77777777" w:rsidR="002811B5" w:rsidRDefault="00000000">
      <w:pPr>
        <w:pStyle w:val="70"/>
        <w:ind w:left="1700" w:hanging="423"/>
        <w:jc w:val="both"/>
      </w:pPr>
      <w:r>
        <w:rPr>
          <w:rFonts w:ascii="標楷體" w:eastAsia="標楷體" w:hAnsi="標楷體"/>
          <w:spacing w:val="0"/>
          <w:sz w:val="28"/>
        </w:rPr>
        <w:t>(3)投標廠商以</w:t>
      </w:r>
      <w:bookmarkStart w:id="0" w:name="_Hlk155772156"/>
      <w:r>
        <w:rPr>
          <w:rFonts w:ascii="標楷體" w:eastAsia="標楷體" w:hAnsi="標楷體"/>
          <w:spacing w:val="0"/>
          <w:sz w:val="28"/>
        </w:rPr>
        <w:t>本須知其他</w:t>
      </w:r>
      <w:bookmarkEnd w:id="0"/>
      <w:r>
        <w:rPr>
          <w:rFonts w:ascii="標楷體" w:eastAsia="標楷體" w:hAnsi="標楷體"/>
          <w:spacing w:val="0"/>
          <w:sz w:val="28"/>
        </w:rPr>
        <w:t>方式繳納押標金者，依其性質，應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szCs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7088D61B"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無押標金之理由為：</w:t>
      </w:r>
    </w:p>
    <w:p w14:paraId="4C8ACD3B" w14:textId="77777777" w:rsidR="002811B5"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03F0415B" w14:textId="77777777" w:rsidR="002811B5" w:rsidRDefault="00000000">
      <w:pPr>
        <w:pStyle w:val="70"/>
        <w:ind w:left="1871" w:hanging="1871"/>
        <w:jc w:val="both"/>
      </w:pPr>
      <w:r>
        <w:rPr>
          <w:rFonts w:ascii="標楷體" w:eastAsia="標楷體" w:hAnsi="標楷體"/>
          <w:spacing w:val="0"/>
          <w:sz w:val="28"/>
        </w:rPr>
        <w:t xml:space="preserve">        □(2)依市場交易慣例或採購案特性，無收取押標金之必要或可能者。 </w:t>
      </w:r>
    </w:p>
    <w:p w14:paraId="3307E945" w14:textId="77777777" w:rsidR="002811B5" w:rsidRDefault="00000000">
      <w:pPr>
        <w:pStyle w:val="70"/>
        <w:numPr>
          <w:ilvl w:val="0"/>
          <w:numId w:val="60"/>
        </w:numPr>
        <w:ind w:left="1134" w:hanging="1134"/>
        <w:jc w:val="both"/>
      </w:pPr>
      <w:r>
        <w:rPr>
          <w:rFonts w:ascii="標楷體" w:eastAsia="標楷體" w:hAnsi="標楷體"/>
          <w:spacing w:val="0"/>
          <w:sz w:val="28"/>
        </w:rPr>
        <w:t>履約保證金金額(無者免填)：□</w:t>
      </w:r>
      <w:r>
        <w:rPr>
          <w:rFonts w:ascii="標楷體" w:eastAsia="標楷體" w:hAnsi="標楷體"/>
          <w:sz w:val="28"/>
        </w:rPr>
        <w:t>一定金額：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pacing w:val="0"/>
          <w:sz w:val="28"/>
        </w:rPr>
        <w:t>□</w:t>
      </w:r>
      <w:r>
        <w:rPr>
          <w:rFonts w:ascii="標楷體" w:eastAsia="標楷體" w:hAnsi="標楷體"/>
          <w:sz w:val="28"/>
        </w:rPr>
        <w:t>契約金額之一定比率：</w:t>
      </w:r>
      <w:r>
        <w:rPr>
          <w:rFonts w:ascii="標楷體" w:eastAsia="標楷體" w:hAnsi="標楷體"/>
          <w:sz w:val="28"/>
          <w:u w:val="single"/>
        </w:rPr>
        <w:t xml:space="preserve">     </w:t>
      </w:r>
      <w:r>
        <w:rPr>
          <w:rFonts w:ascii="標楷體" w:eastAsia="標楷體" w:hAnsi="標楷體"/>
          <w:sz w:val="28"/>
        </w:rPr>
        <w:t>%。(以不逾預算金額或預估採購總額之10%為原則，或以不逾契約金額之10%為原則。採單價決標之採購，應為一定金額。)</w:t>
      </w:r>
    </w:p>
    <w:p w14:paraId="518CD229" w14:textId="77777777" w:rsidR="002811B5" w:rsidRDefault="00000000">
      <w:pPr>
        <w:pStyle w:val="70"/>
        <w:ind w:left="1437" w:hanging="302"/>
        <w:jc w:val="both"/>
        <w:rPr>
          <w:rFonts w:ascii="標楷體" w:eastAsia="標楷體" w:hAnsi="標楷體"/>
          <w:spacing w:val="0"/>
          <w:sz w:val="28"/>
        </w:rPr>
      </w:pPr>
      <w:r>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22673D6C"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 xml:space="preserve">  得標廠商提出其他廠商之履約及賠償連帶保證者，履約保證金予以減收之金額(不逾50%；無者免填)：</w:t>
      </w:r>
    </w:p>
    <w:p w14:paraId="6DAC197F" w14:textId="77777777" w:rsidR="002811B5" w:rsidRDefault="00000000">
      <w:pPr>
        <w:pStyle w:val="70"/>
        <w:numPr>
          <w:ilvl w:val="0"/>
          <w:numId w:val="60"/>
        </w:numPr>
        <w:jc w:val="both"/>
      </w:pPr>
      <w:r>
        <w:rPr>
          <w:rFonts w:ascii="標楷體" w:eastAsia="標楷體" w:hAnsi="標楷體" w:cs="新細明體"/>
          <w:sz w:val="28"/>
          <w:szCs w:val="22"/>
        </w:rPr>
        <w:t>本採購得標廠商：</w:t>
      </w:r>
    </w:p>
    <w:p w14:paraId="7E5AFEFD" w14:textId="77777777" w:rsidR="002811B5"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03F538CF" w14:textId="77777777" w:rsidR="002811B5" w:rsidRDefault="00000000">
      <w:pPr>
        <w:pStyle w:val="70"/>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71910B47" w14:textId="77777777" w:rsidR="002811B5"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646A97D4" w14:textId="77777777" w:rsidR="002811B5"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684F95BA" w14:textId="77777777" w:rsidR="002811B5" w:rsidRDefault="00000000">
      <w:pPr>
        <w:pStyle w:val="70"/>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502FE81F" w14:textId="77777777" w:rsidR="002811B5"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58E8C826" w14:textId="77777777" w:rsidR="002811B5" w:rsidRDefault="00000000">
      <w:pPr>
        <w:pStyle w:val="70"/>
        <w:ind w:left="1418" w:right="-65"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7553404E"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履約保證金有效期(無履約保證金者免填)：</w:t>
      </w:r>
    </w:p>
    <w:p w14:paraId="15D6DCC3"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6EDFD205"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1B88F7F7"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履約保證金繳納期限(無履約保證金者免填)：</w:t>
      </w:r>
    </w:p>
    <w:p w14:paraId="709D72CE" w14:textId="77777777" w:rsidR="002811B5" w:rsidRDefault="00000000">
      <w:pPr>
        <w:pStyle w:val="70"/>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bCs/>
          <w:spacing w:val="0"/>
          <w:sz w:val="28"/>
        </w:rPr>
        <w:t>（由機關於招標時自行填列，未填列者，為15日。查核金額以上之採購，應訂定14日以上合理期限）</w:t>
      </w:r>
      <w:r>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634A2BE4"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2F82A8C3" w14:textId="77777777" w:rsidR="002811B5"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42912000" w14:textId="77777777" w:rsidR="002811B5" w:rsidRDefault="00000000">
      <w:pPr>
        <w:pStyle w:val="70"/>
        <w:ind w:left="1842" w:hanging="1842"/>
        <w:jc w:val="both"/>
      </w:pPr>
      <w:r>
        <w:rPr>
          <w:rFonts w:ascii="標楷體" w:eastAsia="標楷體" w:hAnsi="標楷體"/>
          <w:spacing w:val="0"/>
          <w:sz w:val="28"/>
        </w:rPr>
        <w:t xml:space="preserve">        □(2)依市場交易慣例或採購案特性，無收取履約保證金之必要或可能者。        </w:t>
      </w:r>
    </w:p>
    <w:p w14:paraId="54856DB3"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保固保證金金額(無者免填)：</w:t>
      </w:r>
    </w:p>
    <w:p w14:paraId="1DCE53BB"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0F6EEF66"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保固保證金有效期(無保固保證金者免填)：</w:t>
      </w:r>
    </w:p>
    <w:p w14:paraId="2DE2D3F4"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廠商以銀行開發或保兌之不可撤銷擔保信用狀、銀行之書面連帶保證或保險公司之保證保險單繳納保固保證金者，其有效期應較契約規定之保固期長90日。</w:t>
      </w:r>
    </w:p>
    <w:p w14:paraId="71E9FE72"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保固保證金繳納期限(無保固保證金者免填)：</w:t>
      </w:r>
    </w:p>
    <w:p w14:paraId="38D34E34"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廠商於履約標的完成驗收付款前繳納。其屬分段起算保固期者，得分段繳納。</w:t>
      </w:r>
    </w:p>
    <w:p w14:paraId="1D6C0539"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得標廠商提出其他廠商之履約及賠償連帶保證者，保固保證金予以減收之金額(不逾50%；無者免填)：</w:t>
      </w:r>
    </w:p>
    <w:p w14:paraId="54111780" w14:textId="77777777" w:rsidR="002811B5" w:rsidRDefault="00000000">
      <w:pPr>
        <w:pStyle w:val="70"/>
        <w:numPr>
          <w:ilvl w:val="0"/>
          <w:numId w:val="60"/>
        </w:numPr>
        <w:jc w:val="both"/>
      </w:pPr>
      <w:r>
        <w:rPr>
          <w:rFonts w:ascii="標楷體" w:eastAsia="標楷體" w:hAnsi="標楷體" w:cs="新細明體"/>
          <w:sz w:val="28"/>
          <w:szCs w:val="22"/>
        </w:rPr>
        <w:t>本採購得標廠商：</w:t>
      </w:r>
    </w:p>
    <w:p w14:paraId="2EBF6164" w14:textId="77777777" w:rsidR="002811B5"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者(公開於政府電子採購網https://web.pcc.gov.tw/常用查詢/優良廠商名單/有效名單列表)，保固保證金予以減收金額：</w:t>
      </w:r>
    </w:p>
    <w:p w14:paraId="7F0815A3" w14:textId="77777777" w:rsidR="002811B5" w:rsidRDefault="00000000">
      <w:pPr>
        <w:pStyle w:val="70"/>
        <w:tabs>
          <w:tab w:val="left" w:pos="1560"/>
        </w:tabs>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74330606" w14:textId="77777777" w:rsidR="002811B5"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647AFF1A" w14:textId="77777777" w:rsidR="002811B5"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5D996A13" w14:textId="77777777" w:rsidR="002811B5" w:rsidRDefault="00000000">
      <w:pPr>
        <w:pStyle w:val="70"/>
        <w:ind w:left="2552" w:hanging="726"/>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61874EBD" w14:textId="77777777" w:rsidR="002811B5"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1EE4A1D2" w14:textId="77777777" w:rsidR="002811B5"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420C41D"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 xml:space="preserve">  預付款還款保證金額(無者免填)：</w:t>
      </w:r>
    </w:p>
    <w:p w14:paraId="381069AC"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預付款還款保證有效期(無預付款還款保證者免填)：</w:t>
      </w:r>
    </w:p>
    <w:p w14:paraId="68B2BCDB"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預付款還款保證繳納期限(無預付款還款保證者免填)：</w:t>
      </w:r>
    </w:p>
    <w:p w14:paraId="2C040171" w14:textId="77777777" w:rsidR="002811B5" w:rsidRDefault="00000000">
      <w:pPr>
        <w:pStyle w:val="70"/>
        <w:ind w:left="1134" w:hanging="1134"/>
        <w:jc w:val="both"/>
      </w:pPr>
      <w:r>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30B80466"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各種保證金之繳納處所或金融機構帳號(無保證金者免填)：</w:t>
      </w:r>
    </w:p>
    <w:p w14:paraId="1E8D8750" w14:textId="77777777" w:rsidR="002811B5" w:rsidRDefault="00000000">
      <w:pPr>
        <w:pStyle w:val="70"/>
        <w:ind w:left="1701" w:hanging="616"/>
        <w:jc w:val="both"/>
      </w:pPr>
      <w:r>
        <w:rPr>
          <w:rFonts w:ascii="標楷體" w:eastAsia="標楷體" w:hAnsi="標楷體"/>
          <w:sz w:val="28"/>
          <w:szCs w:val="28"/>
        </w:rPr>
        <w:t>(一)</w:t>
      </w:r>
      <w:bookmarkStart w:id="1" w:name="_Hlk155771966"/>
      <w:r>
        <w:rPr>
          <w:rFonts w:ascii="標楷體" w:eastAsia="標楷體" w:hAnsi="標楷體"/>
          <w:spacing w:val="0"/>
          <w:sz w:val="28"/>
        </w:rPr>
        <w:t>得</w:t>
      </w:r>
      <w:bookmarkEnd w:id="1"/>
      <w:r>
        <w:rPr>
          <w:rFonts w:ascii="標楷體" w:eastAsia="標楷體" w:hAnsi="標楷體"/>
          <w:spacing w:val="0"/>
          <w:sz w:val="28"/>
        </w:rPr>
        <w:t>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，並將收據聯影本送本機關業務單位同仁</w:t>
      </w:r>
      <w:r>
        <w:rPr>
          <w:rFonts w:ascii="標楷體" w:eastAsia="標楷體" w:hAnsi="標楷體"/>
          <w:bCs/>
          <w:sz w:val="28"/>
        </w:rPr>
        <w:t>：</w:t>
      </w:r>
    </w:p>
    <w:p w14:paraId="368CBBC4" w14:textId="77777777" w:rsidR="002811B5" w:rsidRDefault="00000000">
      <w:pPr>
        <w:pStyle w:val="70"/>
        <w:ind w:left="1985" w:firstLine="0"/>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500C0E6B" w14:textId="77777777" w:rsidR="002811B5" w:rsidRDefault="00000000">
      <w:pPr>
        <w:pStyle w:val="70"/>
        <w:ind w:left="1985" w:hanging="12"/>
        <w:jc w:val="both"/>
      </w:pPr>
      <w:r>
        <w:rPr>
          <w:rFonts w:ascii="標楷體" w:eastAsia="標楷體" w:hAnsi="標楷體"/>
          <w:bCs/>
          <w:sz w:val="28"/>
        </w:rPr>
        <w:t>帳戶名稱：</w:t>
      </w:r>
      <w:r>
        <w:rPr>
          <w:rFonts w:ascii="標楷體" w:eastAsia="標楷體" w:hAnsi="標楷體"/>
          <w:bCs/>
          <w:sz w:val="28"/>
          <w:u w:val="single"/>
        </w:rPr>
        <w:t>臺中市市庫總存款戶</w:t>
      </w:r>
    </w:p>
    <w:p w14:paraId="7991EBE5" w14:textId="77777777" w:rsidR="002811B5" w:rsidRDefault="00000000">
      <w:pPr>
        <w:pStyle w:val="70"/>
        <w:ind w:left="1701" w:hanging="616"/>
        <w:jc w:val="both"/>
      </w:pPr>
      <w:r>
        <w:rPr>
          <w:rFonts w:ascii="標楷體" w:eastAsia="標楷體" w:hAnsi="標楷體"/>
          <w:sz w:val="28"/>
          <w:szCs w:val="28"/>
        </w:rPr>
        <w:t>(二)</w:t>
      </w:r>
      <w:r>
        <w:rPr>
          <w:rFonts w:ascii="標楷體" w:eastAsia="標楷體" w:hAnsi="標楷體"/>
          <w:spacing w:val="0"/>
          <w:sz w:val="28"/>
        </w:rPr>
        <w:t>得標廠商以本須知其他方式繳納保證金者，依其性質，應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6E13A5E7" w14:textId="77777777" w:rsidR="002811B5" w:rsidRDefault="00000000">
      <w:pPr>
        <w:pStyle w:val="70"/>
        <w:numPr>
          <w:ilvl w:val="0"/>
          <w:numId w:val="60"/>
        </w:numPr>
        <w:ind w:left="1134" w:hanging="1134"/>
        <w:jc w:val="both"/>
      </w:pPr>
      <w:r>
        <w:rPr>
          <w:rFonts w:ascii="標楷體" w:eastAsia="標楷體" w:hAnsi="標楷體"/>
          <w:spacing w:val="0"/>
          <w:sz w:val="28"/>
        </w:rPr>
        <w:t>押標金及保證金應由廠商以下列方式繳納，並應符合押標金保證金暨其他擔保作業辦法規定之格式：</w:t>
      </w:r>
    </w:p>
    <w:p w14:paraId="02D0768C" w14:textId="77777777" w:rsidR="002811B5" w:rsidRDefault="00000000">
      <w:pPr>
        <w:pStyle w:val="70"/>
        <w:numPr>
          <w:ilvl w:val="1"/>
          <w:numId w:val="60"/>
        </w:numPr>
        <w:ind w:left="1134" w:hanging="1134"/>
        <w:jc w:val="both"/>
      </w:pPr>
      <w:r>
        <w:rPr>
          <w:rFonts w:ascii="標楷體" w:eastAsia="標楷體" w:hAnsi="標楷體"/>
          <w:spacing w:val="0"/>
          <w:sz w:val="28"/>
        </w:rPr>
        <w:t>(一)現金。</w:t>
      </w:r>
    </w:p>
    <w:p w14:paraId="1260946E" w14:textId="77777777" w:rsidR="002811B5" w:rsidRDefault="00000000">
      <w:pPr>
        <w:pStyle w:val="70"/>
        <w:numPr>
          <w:ilvl w:val="1"/>
          <w:numId w:val="60"/>
        </w:numPr>
        <w:ind w:left="1134" w:hanging="1134"/>
        <w:jc w:val="both"/>
      </w:pPr>
      <w:r>
        <w:rPr>
          <w:rFonts w:ascii="標楷體" w:eastAsia="標楷體" w:hAnsi="標楷體"/>
          <w:spacing w:val="0"/>
          <w:sz w:val="28"/>
        </w:rPr>
        <w:t>(二)金融機構簽發之本票或支票、保付支票。(應為即期)</w:t>
      </w:r>
    </w:p>
    <w:p w14:paraId="1E2B02F4" w14:textId="77777777" w:rsidR="002811B5" w:rsidRDefault="00000000">
      <w:pPr>
        <w:pStyle w:val="70"/>
        <w:numPr>
          <w:ilvl w:val="1"/>
          <w:numId w:val="60"/>
        </w:numPr>
        <w:ind w:left="1134" w:hanging="1134"/>
        <w:jc w:val="both"/>
      </w:pPr>
      <w:r>
        <w:rPr>
          <w:rFonts w:ascii="標楷體" w:eastAsia="標楷體" w:hAnsi="標楷體"/>
          <w:spacing w:val="0"/>
          <w:sz w:val="28"/>
        </w:rPr>
        <w:t>(三)郵政匯票。(應為即期)</w:t>
      </w:r>
    </w:p>
    <w:p w14:paraId="731CFD97" w14:textId="77777777" w:rsidR="002811B5" w:rsidRDefault="00000000">
      <w:pPr>
        <w:pStyle w:val="70"/>
        <w:numPr>
          <w:ilvl w:val="1"/>
          <w:numId w:val="60"/>
        </w:numPr>
        <w:ind w:left="1134" w:hanging="1134"/>
        <w:jc w:val="both"/>
      </w:pPr>
      <w:r>
        <w:rPr>
          <w:rFonts w:ascii="標楷體" w:eastAsia="標楷體" w:hAnsi="標楷體"/>
          <w:spacing w:val="0"/>
          <w:sz w:val="28"/>
        </w:rPr>
        <w:t>(四)政府公債。</w:t>
      </w:r>
    </w:p>
    <w:p w14:paraId="3A39777A" w14:textId="77777777" w:rsidR="002811B5" w:rsidRDefault="00000000">
      <w:pPr>
        <w:pStyle w:val="70"/>
        <w:numPr>
          <w:ilvl w:val="1"/>
          <w:numId w:val="60"/>
        </w:numPr>
        <w:ind w:left="1134" w:hanging="1134"/>
        <w:jc w:val="both"/>
      </w:pPr>
      <w:r>
        <w:rPr>
          <w:rFonts w:ascii="標楷體" w:eastAsia="標楷體" w:hAnsi="標楷體"/>
          <w:spacing w:val="0"/>
          <w:sz w:val="28"/>
        </w:rPr>
        <w:t>(五)設定質權之金融機構定期存款單(將定期存款單、定期存款單設</w:t>
      </w:r>
    </w:p>
    <w:p w14:paraId="49A95345" w14:textId="77777777" w:rsidR="002811B5" w:rsidRDefault="00000000">
      <w:pPr>
        <w:pStyle w:val="70"/>
        <w:numPr>
          <w:ilvl w:val="1"/>
          <w:numId w:val="60"/>
        </w:numPr>
        <w:ind w:left="1701" w:hanging="1701"/>
        <w:jc w:val="both"/>
      </w:pPr>
      <w:r>
        <w:rPr>
          <w:rFonts w:ascii="標楷體" w:eastAsia="標楷體" w:hAnsi="標楷體"/>
          <w:spacing w:val="0"/>
          <w:sz w:val="28"/>
        </w:rPr>
        <w:t>定覆函附於投標文件。未及時辦理申請書而影響投標者，應自行負責。)</w:t>
      </w:r>
    </w:p>
    <w:p w14:paraId="7FEC50A2" w14:textId="77777777" w:rsidR="002811B5" w:rsidRDefault="00000000">
      <w:pPr>
        <w:pStyle w:val="70"/>
        <w:numPr>
          <w:ilvl w:val="1"/>
          <w:numId w:val="60"/>
        </w:numPr>
        <w:ind w:left="1134" w:hanging="1134"/>
        <w:jc w:val="both"/>
      </w:pPr>
      <w:r>
        <w:rPr>
          <w:rFonts w:ascii="標楷體" w:eastAsia="標楷體" w:hAnsi="標楷體"/>
          <w:spacing w:val="0"/>
          <w:sz w:val="28"/>
        </w:rPr>
        <w:t>(六)銀行開發或保兌之不可撤銷擔保信用狀繳納。</w:t>
      </w:r>
    </w:p>
    <w:p w14:paraId="27DE5D80" w14:textId="77777777" w:rsidR="002811B5" w:rsidRDefault="00000000">
      <w:pPr>
        <w:pStyle w:val="70"/>
        <w:numPr>
          <w:ilvl w:val="1"/>
          <w:numId w:val="60"/>
        </w:numPr>
        <w:ind w:left="1134" w:hanging="1134"/>
        <w:jc w:val="both"/>
      </w:pPr>
      <w:r>
        <w:rPr>
          <w:rFonts w:ascii="標楷體" w:eastAsia="標楷體" w:hAnsi="標楷體"/>
          <w:spacing w:val="0"/>
          <w:sz w:val="28"/>
        </w:rPr>
        <w:t>(七)銀行之書面連帶保證(應由銀行負責人或代表人簽署，並加蓋銀</w:t>
      </w:r>
    </w:p>
    <w:p w14:paraId="18B5BAB7" w14:textId="77777777" w:rsidR="002811B5" w:rsidRDefault="00000000">
      <w:pPr>
        <w:pStyle w:val="70"/>
        <w:numPr>
          <w:ilvl w:val="1"/>
          <w:numId w:val="60"/>
        </w:numPr>
        <w:ind w:left="1701" w:hanging="1701"/>
        <w:jc w:val="both"/>
      </w:pPr>
      <w:r>
        <w:rPr>
          <w:rFonts w:ascii="標楷體" w:eastAsia="標楷體" w:hAnsi="標楷體"/>
          <w:spacing w:val="0"/>
          <w:sz w:val="28"/>
        </w:rPr>
        <w:t>行印信或經理職章)。</w:t>
      </w:r>
    </w:p>
    <w:p w14:paraId="0EC8AF56" w14:textId="77777777" w:rsidR="002811B5" w:rsidRDefault="00000000">
      <w:pPr>
        <w:pStyle w:val="70"/>
        <w:numPr>
          <w:ilvl w:val="1"/>
          <w:numId w:val="60"/>
        </w:numPr>
        <w:ind w:left="1134" w:hanging="1701"/>
        <w:jc w:val="both"/>
      </w:pPr>
      <w:r>
        <w:rPr>
          <w:rFonts w:ascii="標楷體" w:eastAsia="標楷體" w:hAnsi="標楷體"/>
          <w:spacing w:val="0"/>
          <w:sz w:val="28"/>
        </w:rPr>
        <w:t>(八)保險公司之連帶保證保險單繳納(目前僅「預付款保證金保證保</w:t>
      </w:r>
    </w:p>
    <w:p w14:paraId="43FB3A34" w14:textId="77777777" w:rsidR="002811B5" w:rsidRDefault="00000000">
      <w:pPr>
        <w:pStyle w:val="70"/>
        <w:ind w:left="1699" w:firstLine="0"/>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17F4AD11"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廠商得以規定之二種以上方式繳納押標金或保證金；其已繳納者，並得經機關同意更改繳納方式。</w:t>
      </w:r>
    </w:p>
    <w:p w14:paraId="20A0264A"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3AE9B8CE" w14:textId="77777777" w:rsidR="002811B5" w:rsidRDefault="00000000">
      <w:pPr>
        <w:pStyle w:val="70"/>
        <w:ind w:left="1134" w:firstLine="0"/>
        <w:jc w:val="both"/>
        <w:rPr>
          <w:rFonts w:ascii="標楷體" w:eastAsia="標楷體" w:hAnsi="標楷體"/>
          <w:sz w:val="28"/>
          <w:szCs w:val="28"/>
        </w:rPr>
      </w:pPr>
      <w:r>
        <w:rPr>
          <w:rFonts w:ascii="標楷體" w:eastAsia="標楷體" w:hAnsi="標楷體"/>
          <w:sz w:val="28"/>
          <w:szCs w:val="28"/>
        </w:rPr>
        <w:t>廠商有下列情形之一者，其所繳納之押標金，不予發還；其未依招標文件規定繳納或已發還者，並予追繳：（無需押標金之案件免列）</w:t>
      </w:r>
    </w:p>
    <w:p w14:paraId="33637B19" w14:textId="77777777" w:rsidR="002811B5"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(一)以虛偽不實之文件投標。</w:t>
      </w:r>
    </w:p>
    <w:p w14:paraId="0A7633C5" w14:textId="77777777" w:rsidR="002811B5"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73ACBD31" w14:textId="77777777" w:rsidR="002811B5"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44E2FC95" w14:textId="77777777" w:rsidR="002811B5"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(四)得標後拒不簽約。</w:t>
      </w:r>
    </w:p>
    <w:p w14:paraId="5300BCAA" w14:textId="77777777" w:rsidR="002811B5"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5E52AC1C" w14:textId="77777777" w:rsidR="002811B5"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24A18CA9" w14:textId="77777777" w:rsidR="002811B5" w:rsidRDefault="00000000">
      <w:pPr>
        <w:pStyle w:val="70"/>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649DE4BE" w14:textId="77777777" w:rsidR="002811B5" w:rsidRDefault="00000000">
      <w:pPr>
        <w:pStyle w:val="70"/>
        <w:ind w:left="1134" w:firstLine="0"/>
        <w:jc w:val="both"/>
      </w:pPr>
      <w:r>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185D3374" w14:textId="77777777" w:rsidR="002811B5" w:rsidRDefault="00000000">
      <w:pPr>
        <w:pStyle w:val="70"/>
        <w:ind w:left="2410" w:hanging="992"/>
        <w:jc w:val="both"/>
      </w:pPr>
      <w:bookmarkStart w:id="2" w:name="_Hlk218500454"/>
      <w:r>
        <w:rPr>
          <w:rFonts w:ascii="標楷體" w:eastAsia="標楷體" w:hAnsi="標楷體"/>
          <w:sz w:val="28"/>
        </w:rPr>
        <w:t>附記：主管機關認定之情形如下（行政院公共工程委員會</w:t>
      </w:r>
      <w:bookmarkStart w:id="3" w:name="_Hlk218495113"/>
      <w:r>
        <w:rPr>
          <w:rFonts w:ascii="標楷體" w:eastAsia="標楷體" w:hAnsi="標楷體"/>
          <w:sz w:val="28"/>
        </w:rPr>
        <w:t>114年7月10日工程企字第1140100343</w:t>
      </w:r>
      <w:bookmarkEnd w:id="3"/>
      <w:r>
        <w:rPr>
          <w:rFonts w:ascii="標楷體" w:eastAsia="標楷體" w:hAnsi="標楷體"/>
          <w:sz w:val="28"/>
        </w:rPr>
        <w:t>號令）：</w:t>
      </w:r>
    </w:p>
    <w:p w14:paraId="4A8BA83B" w14:textId="77777777" w:rsidR="002811B5" w:rsidRDefault="00000000">
      <w:pPr>
        <w:pStyle w:val="70"/>
        <w:ind w:left="2692" w:hanging="282"/>
        <w:jc w:val="both"/>
      </w:pPr>
      <w:r>
        <w:rPr>
          <w:rFonts w:ascii="標楷體" w:eastAsia="標楷體" w:hAnsi="標楷體"/>
          <w:sz w:val="28"/>
        </w:rPr>
        <w:t>1.</w:t>
      </w:r>
      <w:bookmarkStart w:id="4" w:name="_Hlk218495121"/>
      <w:r>
        <w:rPr>
          <w:rFonts w:ascii="標楷體" w:eastAsia="標楷體" w:hAnsi="標楷體"/>
          <w:sz w:val="28"/>
        </w:rPr>
        <w:t>廠商或其代表人、代理人、受雇人或其他從業人員與機關人員，共同違反採購法第26條、第34條或第37條第1項規定</w:t>
      </w:r>
      <w:bookmarkEnd w:id="4"/>
      <w:r>
        <w:rPr>
          <w:rFonts w:ascii="標楷體" w:eastAsia="標楷體" w:hAnsi="標楷體"/>
          <w:sz w:val="28"/>
        </w:rPr>
        <w:t>。</w:t>
      </w:r>
    </w:p>
    <w:p w14:paraId="6AC1B706" w14:textId="77777777" w:rsidR="002811B5" w:rsidRDefault="00000000">
      <w:pPr>
        <w:pStyle w:val="70"/>
        <w:ind w:left="2410" w:firstLine="0"/>
        <w:jc w:val="both"/>
        <w:rPr>
          <w:rFonts w:ascii="標楷體" w:eastAsia="標楷體" w:hAnsi="標楷體"/>
          <w:sz w:val="28"/>
        </w:rPr>
      </w:pPr>
      <w:r>
        <w:rPr>
          <w:rFonts w:ascii="標楷體" w:eastAsia="標楷體" w:hAnsi="標楷體"/>
          <w:sz w:val="28"/>
        </w:rPr>
        <w:t>2.有採購法第50條第1項第5款情形。</w:t>
      </w:r>
    </w:p>
    <w:p w14:paraId="249747FC" w14:textId="77777777" w:rsidR="002811B5" w:rsidRDefault="00000000">
      <w:pPr>
        <w:pStyle w:val="70"/>
        <w:ind w:left="2692" w:hanging="282"/>
        <w:jc w:val="both"/>
      </w:pPr>
      <w:r>
        <w:rPr>
          <w:rFonts w:ascii="標楷體" w:eastAsia="標楷體" w:hAnsi="標楷體"/>
          <w:sz w:val="28"/>
        </w:rPr>
        <w:t>3.廠商或其代表人、代理人、受雇人或其他從業人員有採購法第87條</w:t>
      </w:r>
      <w:bookmarkStart w:id="5" w:name="_Hlk218495149"/>
      <w:r>
        <w:rPr>
          <w:rFonts w:ascii="標楷體" w:eastAsia="標楷體" w:hAnsi="標楷體"/>
          <w:sz w:val="28"/>
        </w:rPr>
        <w:t>、第90條或第91條規定</w:t>
      </w:r>
      <w:bookmarkEnd w:id="5"/>
      <w:r>
        <w:rPr>
          <w:rFonts w:ascii="標楷體" w:eastAsia="標楷體" w:hAnsi="標楷體"/>
          <w:sz w:val="28"/>
        </w:rPr>
        <w:t>構成要件事實之一。</w:t>
      </w:r>
      <w:bookmarkStart w:id="6" w:name="_Hlk218495220"/>
    </w:p>
    <w:p w14:paraId="5AB14A1D" w14:textId="77777777" w:rsidR="002811B5" w:rsidRDefault="00000000">
      <w:pPr>
        <w:pStyle w:val="70"/>
        <w:ind w:left="2692" w:hanging="282"/>
        <w:jc w:val="both"/>
        <w:rPr>
          <w:rFonts w:ascii="標楷體" w:eastAsia="標楷體" w:hAnsi="標楷體"/>
          <w:sz w:val="28"/>
        </w:rPr>
      </w:pPr>
      <w:r>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5E7523E2" w14:textId="77777777" w:rsidR="002811B5" w:rsidRDefault="00000000">
      <w:pPr>
        <w:pStyle w:val="70"/>
        <w:ind w:left="2692" w:hanging="282"/>
        <w:jc w:val="both"/>
        <w:rPr>
          <w:rFonts w:ascii="標楷體" w:eastAsia="標楷體" w:hAnsi="標楷體"/>
          <w:sz w:val="28"/>
        </w:rPr>
      </w:pPr>
      <w:r>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2"/>
      <w:bookmarkEnd w:id="6"/>
    </w:p>
    <w:p w14:paraId="4EEE7DC7"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2E5C0B9E"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本採購：</w:t>
      </w:r>
    </w:p>
    <w:p w14:paraId="1C367B73" w14:textId="77777777" w:rsidR="002811B5"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□(1)訂底價，但不公告底價。</w:t>
      </w:r>
    </w:p>
    <w:p w14:paraId="712AB674" w14:textId="77777777" w:rsidR="002811B5"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0EA66B84" w14:textId="77777777" w:rsidR="002811B5" w:rsidRDefault="00000000">
      <w:pPr>
        <w:pStyle w:val="70"/>
        <w:ind w:left="1843" w:hanging="720"/>
        <w:jc w:val="both"/>
      </w:pPr>
      <w:r>
        <w:rPr>
          <w:rFonts w:ascii="標楷體" w:eastAsia="標楷體" w:hAnsi="標楷體"/>
          <w:spacing w:val="0"/>
          <w:sz w:val="28"/>
        </w:rPr>
        <w:t>□</w:t>
      </w:r>
      <w:r>
        <w:rPr>
          <w:rFonts w:ascii="標楷體" w:eastAsia="標楷體" w:hAnsi="標楷體"/>
          <w:sz w:val="28"/>
        </w:rPr>
        <w:t>(3)訂底價，擇優勝廠商後，議價前參考廠商之報價，於進行議價前定之。</w:t>
      </w:r>
    </w:p>
    <w:p w14:paraId="217765AC" w14:textId="77777777" w:rsidR="002811B5" w:rsidRDefault="00000000">
      <w:pPr>
        <w:pStyle w:val="70"/>
        <w:ind w:left="1803" w:hanging="680"/>
        <w:jc w:val="both"/>
      </w:pPr>
      <w:r>
        <w:rPr>
          <w:rFonts w:ascii="標楷體" w:eastAsia="標楷體" w:hAnsi="標楷體"/>
          <w:spacing w:val="0"/>
          <w:sz w:val="28"/>
        </w:rPr>
        <w:t>□(4)不訂底價，理由為：□訂定底價確有困難之特殊或複雜案件；□以適用最有利標決標之採購</w:t>
      </w:r>
      <w:r>
        <w:rPr>
          <w:rFonts w:ascii="標楷體" w:eastAsia="標楷體" w:hAnsi="標楷體" w:cs="標楷體"/>
          <w:sz w:val="28"/>
          <w:szCs w:val="28"/>
        </w:rPr>
        <w:t>；</w:t>
      </w:r>
      <w:r>
        <w:rPr>
          <w:rFonts w:ascii="標楷體" w:eastAsia="標楷體" w:hAnsi="標楷體"/>
          <w:spacing w:val="0"/>
          <w:sz w:val="28"/>
        </w:rPr>
        <w:t>□</w:t>
      </w:r>
      <w:r>
        <w:rPr>
          <w:rFonts w:ascii="標楷體" w:eastAsia="標楷體" w:hAnsi="標楷體" w:cs="標楷體"/>
          <w:sz w:val="28"/>
          <w:szCs w:val="28"/>
        </w:rPr>
        <w:t>專業服務、技術服務、資訊服務、社會福利服務或文化創意服務者，以不訂底價為原則之最有利標</w:t>
      </w:r>
      <w:r>
        <w:rPr>
          <w:rFonts w:ascii="標楷體" w:eastAsia="標楷體" w:hAnsi="標楷體"/>
          <w:spacing w:val="0"/>
          <w:sz w:val="28"/>
        </w:rPr>
        <w:t>。</w:t>
      </w:r>
    </w:p>
    <w:p w14:paraId="7C842C3B"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決標原則：</w:t>
      </w:r>
    </w:p>
    <w:p w14:paraId="75A1CED6" w14:textId="77777777" w:rsidR="002811B5" w:rsidRDefault="00000000">
      <w:pPr>
        <w:pStyle w:val="70"/>
        <w:ind w:left="1803" w:hanging="680"/>
        <w:jc w:val="both"/>
      </w:pPr>
      <w:r>
        <w:rPr>
          <w:rFonts w:ascii="標楷體" w:eastAsia="標楷體" w:hAnsi="標楷體"/>
          <w:spacing w:val="0"/>
          <w:sz w:val="28"/>
        </w:rPr>
        <w:t>■(1)最有利標(評選項目、標準及評定方式如附件「投標廠商評選須知」)。</w:t>
      </w:r>
    </w:p>
    <w:p w14:paraId="5B88EE3D" w14:textId="77777777" w:rsidR="002811B5" w:rsidRDefault="00000000">
      <w:pPr>
        <w:pStyle w:val="70"/>
        <w:ind w:left="2098" w:right="-427" w:hanging="2098"/>
        <w:jc w:val="both"/>
      </w:pPr>
      <w:r>
        <w:rPr>
          <w:rFonts w:ascii="標楷體" w:eastAsia="標楷體" w:hAnsi="標楷體"/>
          <w:spacing w:val="0"/>
          <w:sz w:val="28"/>
        </w:rPr>
        <w:t xml:space="preserve">            □(1-1</w:t>
      </w:r>
      <w:r>
        <w:rPr>
          <w:rFonts w:ascii="標楷體" w:eastAsia="標楷體" w:hAnsi="標楷體"/>
          <w:sz w:val="28"/>
        </w:rPr>
        <w:t>)</w:t>
      </w:r>
      <w:r>
        <w:rPr>
          <w:rFonts w:ascii="標楷體" w:eastAsia="標楷體" w:hAnsi="標楷體"/>
          <w:spacing w:val="0"/>
          <w:sz w:val="28"/>
        </w:rPr>
        <w:t>依採購法第56條適用最有利標(需報經</w:t>
      </w:r>
      <w:r>
        <w:rPr>
          <w:rFonts w:ascii="標楷體" w:eastAsia="標楷體" w:hAnsi="標楷體"/>
          <w:sz w:val="28"/>
        </w:rPr>
        <w:t>上級機關核准)</w:t>
      </w:r>
      <w:r>
        <w:rPr>
          <w:rFonts w:ascii="標楷體" w:eastAsia="標楷體" w:hAnsi="標楷體"/>
          <w:spacing w:val="0"/>
          <w:sz w:val="28"/>
        </w:rPr>
        <w:t>。</w:t>
      </w:r>
    </w:p>
    <w:p w14:paraId="2F2875CC" w14:textId="77777777" w:rsidR="002811B5" w:rsidRDefault="00000000">
      <w:pPr>
        <w:pStyle w:val="70"/>
        <w:ind w:left="2694" w:hanging="2694"/>
        <w:jc w:val="both"/>
        <w:rPr>
          <w:rFonts w:ascii="標楷體" w:eastAsia="標楷體" w:hAnsi="標楷體"/>
          <w:spacing w:val="0"/>
          <w:sz w:val="28"/>
        </w:rPr>
      </w:pPr>
      <w:r>
        <w:rPr>
          <w:rFonts w:ascii="標楷體" w:eastAsia="標楷體" w:hAnsi="標楷體"/>
          <w:spacing w:val="0"/>
          <w:sz w:val="28"/>
        </w:rPr>
        <w:t xml:space="preserve">            □(1-2)依採購法第22條第1項□第9款；□第10款；□第11款；□第14款準用最有利標。</w:t>
      </w:r>
    </w:p>
    <w:p w14:paraId="3E3BF292" w14:textId="77777777" w:rsidR="002811B5" w:rsidRDefault="00000000">
      <w:pPr>
        <w:pStyle w:val="70"/>
        <w:ind w:left="1985" w:hanging="286"/>
        <w:jc w:val="both"/>
        <w:rPr>
          <w:rFonts w:ascii="標楷體" w:eastAsia="標楷體" w:hAnsi="標楷體"/>
          <w:spacing w:val="0"/>
          <w:sz w:val="28"/>
        </w:rPr>
      </w:pPr>
      <w:r>
        <w:rPr>
          <w:rFonts w:ascii="標楷體" w:eastAsia="標楷體" w:hAnsi="標楷體"/>
          <w:spacing w:val="0"/>
          <w:sz w:val="28"/>
        </w:rPr>
        <w:t>□達一定分數或序位之未得標廠商，發給一定金額之獎勵金(由機關敘明一定分數或序位及其相對應之獎勵金)</w:t>
      </w:r>
    </w:p>
    <w:p w14:paraId="1CD58E41" w14:textId="77777777" w:rsidR="002811B5" w:rsidRDefault="00000000">
      <w:pPr>
        <w:pStyle w:val="70"/>
        <w:ind w:left="2268" w:hanging="298"/>
        <w:jc w:val="both"/>
      </w:pPr>
      <w:r>
        <w:rPr>
          <w:rFonts w:ascii="標楷體" w:eastAsia="標楷體" w:hAnsi="標楷體"/>
          <w:spacing w:val="0"/>
          <w:sz w:val="28"/>
        </w:rPr>
        <w:t>分數(序位)：</w:t>
      </w:r>
      <w:r>
        <w:rPr>
          <w:rFonts w:ascii="標楷體" w:eastAsia="標楷體" w:hAnsi="標楷體"/>
          <w:spacing w:val="0"/>
          <w:sz w:val="28"/>
          <w:u w:val="single"/>
        </w:rPr>
        <w:t xml:space="preserve">      </w:t>
      </w:r>
      <w:r>
        <w:rPr>
          <w:rFonts w:ascii="標楷體" w:eastAsia="標楷體" w:hAnsi="標楷體"/>
          <w:spacing w:val="0"/>
          <w:sz w:val="28"/>
        </w:rPr>
        <w:t>；獎勵金：新臺幣______________元</w:t>
      </w:r>
    </w:p>
    <w:p w14:paraId="47BF0477" w14:textId="77777777" w:rsidR="002811B5" w:rsidRDefault="00000000">
      <w:pPr>
        <w:pStyle w:val="70"/>
        <w:ind w:left="2268" w:hanging="298"/>
        <w:jc w:val="both"/>
      </w:pPr>
      <w:r>
        <w:rPr>
          <w:rFonts w:ascii="標楷體" w:eastAsia="標楷體" w:hAnsi="標楷體"/>
          <w:spacing w:val="0"/>
          <w:sz w:val="28"/>
        </w:rPr>
        <w:t>分數(序位)：</w:t>
      </w:r>
      <w:r>
        <w:rPr>
          <w:rFonts w:ascii="標楷體" w:eastAsia="標楷體" w:hAnsi="標楷體"/>
          <w:spacing w:val="0"/>
          <w:sz w:val="28"/>
          <w:u w:val="single"/>
        </w:rPr>
        <w:t xml:space="preserve">      </w:t>
      </w:r>
      <w:r>
        <w:rPr>
          <w:rFonts w:ascii="標楷體" w:eastAsia="標楷體" w:hAnsi="標楷體"/>
          <w:spacing w:val="0"/>
          <w:sz w:val="28"/>
        </w:rPr>
        <w:t>；獎勵金：新臺幣______________元</w:t>
      </w:r>
    </w:p>
    <w:p w14:paraId="061B338F" w14:textId="77777777" w:rsidR="002811B5" w:rsidRDefault="00000000">
      <w:pPr>
        <w:pStyle w:val="70"/>
        <w:ind w:left="2268" w:hanging="298"/>
        <w:jc w:val="both"/>
      </w:pPr>
      <w:r>
        <w:rPr>
          <w:rFonts w:ascii="標楷體" w:eastAsia="標楷體" w:hAnsi="標楷體"/>
          <w:spacing w:val="0"/>
          <w:sz w:val="28"/>
        </w:rPr>
        <w:t>分數(序位)：</w:t>
      </w:r>
      <w:r>
        <w:rPr>
          <w:rFonts w:ascii="標楷體" w:eastAsia="標楷體" w:hAnsi="標楷體"/>
          <w:spacing w:val="0"/>
          <w:sz w:val="28"/>
          <w:u w:val="single"/>
        </w:rPr>
        <w:t xml:space="preserve">      </w:t>
      </w:r>
      <w:r>
        <w:rPr>
          <w:rFonts w:ascii="標楷體" w:eastAsia="標楷體" w:hAnsi="標楷體"/>
          <w:spacing w:val="0"/>
          <w:sz w:val="28"/>
        </w:rPr>
        <w:t>；獎勵金：新臺幣______________元</w:t>
      </w:r>
    </w:p>
    <w:p w14:paraId="5C959EC2" w14:textId="77777777" w:rsidR="002811B5" w:rsidRDefault="00000000">
      <w:pPr>
        <w:pStyle w:val="70"/>
        <w:ind w:left="120" w:firstLine="980"/>
        <w:jc w:val="both"/>
      </w:pPr>
      <w:r>
        <w:rPr>
          <w:rFonts w:ascii="標楷體" w:eastAsia="標楷體" w:hAnsi="標楷體"/>
          <w:spacing w:val="0"/>
          <w:sz w:val="28"/>
        </w:rPr>
        <w:t>□適用最有利標決標原則：</w:t>
      </w:r>
    </w:p>
    <w:p w14:paraId="72F85FF3" w14:textId="77777777" w:rsidR="002811B5" w:rsidRDefault="00000000">
      <w:pPr>
        <w:overflowPunct w:val="0"/>
        <w:snapToGrid w:val="0"/>
        <w:spacing w:line="360" w:lineRule="exact"/>
        <w:ind w:left="1841" w:hanging="567"/>
        <w:jc w:val="both"/>
      </w:pPr>
      <w:r>
        <w:rPr>
          <w:rFonts w:ascii="標楷體" w:eastAsia="標楷體" w:hAnsi="標楷體"/>
          <w:sz w:val="26"/>
          <w:szCs w:val="26"/>
        </w:rPr>
        <w:t>(一)</w:t>
      </w:r>
      <w:r>
        <w:rPr>
          <w:rFonts w:ascii="標楷體" w:eastAsia="標楷體" w:hAnsi="標楷體"/>
          <w:sz w:val="28"/>
          <w:szCs w:val="28"/>
        </w:rPr>
        <w:t>本案開標程序分資格標審查、服務建議書評選，資格審查合格廠商方可參與服務建議書評選；服務建議書評選時間由招標機關於資格標審查後公開宣布</w:t>
      </w:r>
      <w:r>
        <w:rPr>
          <w:rFonts w:ascii="標楷體" w:eastAsia="標楷體" w:hAnsi="標楷體"/>
          <w:sz w:val="28"/>
          <w:szCs w:val="28"/>
          <w:lang w:eastAsia="zh-HK"/>
        </w:rPr>
        <w:t>或</w:t>
      </w:r>
      <w:r>
        <w:rPr>
          <w:rFonts w:ascii="標楷體" w:eastAsia="標楷體" w:hAnsi="標楷體"/>
          <w:sz w:val="28"/>
          <w:szCs w:val="28"/>
        </w:rPr>
        <w:t>由機關另行通知。</w:t>
      </w:r>
    </w:p>
    <w:p w14:paraId="3D85E790" w14:textId="77777777" w:rsidR="002811B5" w:rsidRDefault="00000000">
      <w:pPr>
        <w:overflowPunct w:val="0"/>
        <w:snapToGrid w:val="0"/>
        <w:spacing w:line="400" w:lineRule="exact"/>
        <w:ind w:left="1274"/>
        <w:rPr>
          <w:rFonts w:ascii="標楷體" w:eastAsia="標楷體" w:hAnsi="標楷體"/>
          <w:sz w:val="28"/>
          <w:szCs w:val="28"/>
        </w:rPr>
      </w:pPr>
      <w:r>
        <w:rPr>
          <w:rFonts w:ascii="標楷體" w:eastAsia="標楷體" w:hAnsi="標楷體"/>
          <w:sz w:val="28"/>
          <w:szCs w:val="28"/>
        </w:rPr>
        <w:t>(二)評選方式：詳投標廠商評選須知</w:t>
      </w:r>
    </w:p>
    <w:p w14:paraId="55114392" w14:textId="77777777" w:rsidR="002811B5" w:rsidRDefault="00000000">
      <w:pPr>
        <w:overflowPunct w:val="0"/>
        <w:snapToGrid w:val="0"/>
        <w:spacing w:line="400" w:lineRule="exact"/>
        <w:ind w:left="1842" w:hanging="568"/>
      </w:pPr>
      <w:r>
        <w:rPr>
          <w:rFonts w:ascii="標楷體" w:eastAsia="標楷體" w:hAnsi="標楷體"/>
          <w:sz w:val="28"/>
          <w:szCs w:val="28"/>
        </w:rPr>
        <w:t>(三)評選結果，應經本機關首長或其授權人員核定後，依規定辦理決標程序。(免經議價程序)</w:t>
      </w:r>
    </w:p>
    <w:p w14:paraId="125A2417"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□準用最有利標決標原則：</w:t>
      </w:r>
    </w:p>
    <w:p w14:paraId="272736FC" w14:textId="77777777" w:rsidR="002811B5" w:rsidRDefault="00000000">
      <w:pPr>
        <w:overflowPunct w:val="0"/>
        <w:snapToGrid w:val="0"/>
        <w:spacing w:line="360" w:lineRule="exact"/>
        <w:ind w:left="1840" w:hanging="568"/>
        <w:jc w:val="both"/>
      </w:pPr>
      <w:r>
        <w:rPr>
          <w:rFonts w:ascii="標楷體" w:eastAsia="標楷體" w:hAnsi="標楷體"/>
          <w:sz w:val="28"/>
          <w:szCs w:val="28"/>
        </w:rPr>
        <w:t>(一)本案開標程序分資格標審查、服務建議書評選及議價，資格審查合格廠商方可參與服務建議書評選；服務建議書評選時間由招標機關於資格標審查後公開宣布</w:t>
      </w:r>
      <w:r>
        <w:rPr>
          <w:rFonts w:ascii="標楷體" w:eastAsia="標楷體" w:hAnsi="標楷體"/>
          <w:sz w:val="28"/>
          <w:szCs w:val="28"/>
          <w:lang w:eastAsia="zh-HK"/>
        </w:rPr>
        <w:t>或</w:t>
      </w:r>
      <w:r>
        <w:rPr>
          <w:rFonts w:ascii="標楷體" w:eastAsia="標楷體" w:hAnsi="標楷體"/>
          <w:sz w:val="28"/>
          <w:szCs w:val="28"/>
        </w:rPr>
        <w:t>由機關另行通知；議價時間由招標機關</w:t>
      </w:r>
      <w:r>
        <w:rPr>
          <w:rFonts w:ascii="標楷體" w:eastAsia="標楷體" w:hAnsi="標楷體"/>
          <w:sz w:val="28"/>
          <w:szCs w:val="28"/>
          <w:lang w:eastAsia="zh-HK"/>
        </w:rPr>
        <w:t>另行</w:t>
      </w:r>
      <w:r>
        <w:rPr>
          <w:rFonts w:ascii="標楷體" w:eastAsia="標楷體" w:hAnsi="標楷體"/>
          <w:sz w:val="28"/>
          <w:szCs w:val="28"/>
        </w:rPr>
        <w:t>通知。</w:t>
      </w:r>
    </w:p>
    <w:p w14:paraId="267536F8" w14:textId="77777777" w:rsidR="002811B5" w:rsidRDefault="00000000">
      <w:pPr>
        <w:overflowPunct w:val="0"/>
        <w:snapToGrid w:val="0"/>
        <w:spacing w:line="360" w:lineRule="exact"/>
        <w:ind w:left="1700" w:hanging="426"/>
        <w:jc w:val="both"/>
        <w:rPr>
          <w:rFonts w:ascii="標楷體" w:eastAsia="標楷體" w:hAnsi="標楷體"/>
          <w:sz w:val="28"/>
          <w:szCs w:val="28"/>
        </w:rPr>
      </w:pPr>
      <w:r>
        <w:rPr>
          <w:rFonts w:ascii="標楷體" w:eastAsia="標楷體" w:hAnsi="標楷體"/>
          <w:sz w:val="28"/>
          <w:szCs w:val="28"/>
        </w:rPr>
        <w:t>(二)評選方式：詳投標廠商評選須知。</w:t>
      </w:r>
    </w:p>
    <w:p w14:paraId="79CA7E44" w14:textId="77777777" w:rsidR="002811B5" w:rsidRDefault="00000000">
      <w:pPr>
        <w:overflowPunct w:val="0"/>
        <w:snapToGrid w:val="0"/>
        <w:spacing w:line="400" w:lineRule="exact"/>
        <w:ind w:left="1700" w:hanging="426"/>
        <w:rPr>
          <w:rFonts w:ascii="標楷體" w:eastAsia="標楷體" w:hAnsi="標楷體"/>
          <w:sz w:val="28"/>
          <w:szCs w:val="28"/>
        </w:rPr>
      </w:pPr>
      <w:r>
        <w:rPr>
          <w:rFonts w:ascii="標楷體" w:eastAsia="標楷體" w:hAnsi="標楷體"/>
          <w:sz w:val="28"/>
          <w:szCs w:val="28"/>
        </w:rPr>
        <w:t>(三)議價及決標：</w:t>
      </w:r>
    </w:p>
    <w:p w14:paraId="685ADD0E" w14:textId="77777777" w:rsidR="002811B5" w:rsidRDefault="00000000">
      <w:pPr>
        <w:pStyle w:val="11"/>
        <w:spacing w:line="400" w:lineRule="exact"/>
        <w:ind w:left="2123" w:hanging="426"/>
        <w:rPr>
          <w:rFonts w:ascii="標楷體" w:eastAsia="標楷體" w:hAnsi="標楷體"/>
          <w:sz w:val="28"/>
          <w:szCs w:val="28"/>
        </w:rPr>
      </w:pPr>
      <w:r>
        <w:rPr>
          <w:rFonts w:ascii="標楷體" w:eastAsia="標楷體" w:hAnsi="標楷體"/>
          <w:sz w:val="28"/>
          <w:szCs w:val="28"/>
        </w:rPr>
        <w:t>1、優勝廠商為一家者，以議價方式辦理；優勝廠商在兩家以上者，按優勝序位，自最優勝者起，依序以議價方式辦理。</w:t>
      </w:r>
    </w:p>
    <w:p w14:paraId="00DF40B9" w14:textId="77777777" w:rsidR="002811B5" w:rsidRDefault="00000000">
      <w:pPr>
        <w:pStyle w:val="11"/>
        <w:spacing w:line="400" w:lineRule="exact"/>
        <w:ind w:left="2123" w:hanging="426"/>
        <w:rPr>
          <w:rFonts w:ascii="標楷體" w:eastAsia="標楷體" w:hAnsi="標楷體"/>
          <w:sz w:val="28"/>
          <w:szCs w:val="28"/>
        </w:rPr>
      </w:pPr>
      <w:r>
        <w:rPr>
          <w:rFonts w:ascii="標楷體" w:eastAsia="標楷體" w:hAnsi="標楷體"/>
          <w:sz w:val="28"/>
          <w:szCs w:val="28"/>
        </w:rPr>
        <w:t>2、招標文件已訂明固定服務費用或費率者，依該服務費用或費率決標；議價程序仍不得免除，無須議減價格，可議定其他內容。但不得更改原招標文件之規定，或降低廠商投標文件所承諾之內容。</w:t>
      </w:r>
    </w:p>
    <w:p w14:paraId="0FC2BC7F" w14:textId="77777777" w:rsidR="002811B5" w:rsidRDefault="00000000">
      <w:pPr>
        <w:pStyle w:val="70"/>
        <w:ind w:left="2122" w:hanging="428"/>
        <w:jc w:val="both"/>
        <w:rPr>
          <w:rFonts w:ascii="標楷體" w:eastAsia="標楷體" w:hAnsi="標楷體"/>
          <w:sz w:val="28"/>
          <w:szCs w:val="28"/>
        </w:rPr>
      </w:pPr>
      <w:r>
        <w:rPr>
          <w:rFonts w:ascii="標楷體" w:eastAsia="標楷體" w:hAnsi="標楷體"/>
          <w:sz w:val="28"/>
          <w:szCs w:val="28"/>
        </w:rPr>
        <w:t>3、招標文件未訂明固定服務費用或費率者，其超底價決標或廢標適用採購法第53條第2項及第54條之規定。</w:t>
      </w:r>
    </w:p>
    <w:p w14:paraId="3CC60BF6" w14:textId="77777777" w:rsidR="002811B5" w:rsidRDefault="00000000">
      <w:pPr>
        <w:pStyle w:val="70"/>
        <w:numPr>
          <w:ilvl w:val="0"/>
          <w:numId w:val="60"/>
        </w:numPr>
        <w:ind w:left="1106" w:hanging="1106"/>
        <w:jc w:val="both"/>
        <w:rPr>
          <w:rFonts w:ascii="標楷體" w:eastAsia="標楷體" w:hAnsi="標楷體"/>
          <w:spacing w:val="0"/>
          <w:sz w:val="28"/>
        </w:rPr>
      </w:pPr>
      <w:r>
        <w:rPr>
          <w:rFonts w:ascii="標楷體" w:eastAsia="標楷體" w:hAnsi="標楷體"/>
          <w:spacing w:val="0"/>
          <w:sz w:val="28"/>
        </w:rPr>
        <w:t>本採購採：</w:t>
      </w:r>
    </w:p>
    <w:p w14:paraId="14C5A7B6"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7DBFA9E9" w14:textId="77777777" w:rsidR="002811B5" w:rsidRDefault="00000000">
      <w:pPr>
        <w:pStyle w:val="70"/>
        <w:ind w:left="1820" w:hanging="1820"/>
        <w:jc w:val="both"/>
      </w:pPr>
      <w:r>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3CE643B5" w14:textId="77777777" w:rsidR="002811B5" w:rsidRDefault="00000000">
      <w:pPr>
        <w:pStyle w:val="70"/>
        <w:numPr>
          <w:ilvl w:val="0"/>
          <w:numId w:val="60"/>
        </w:numPr>
        <w:ind w:left="1106" w:hanging="1106"/>
        <w:jc w:val="both"/>
        <w:rPr>
          <w:rFonts w:ascii="標楷體" w:eastAsia="標楷體" w:hAnsi="標楷體"/>
          <w:spacing w:val="0"/>
          <w:sz w:val="28"/>
        </w:rPr>
      </w:pPr>
      <w:r>
        <w:rPr>
          <w:rFonts w:ascii="標楷體" w:eastAsia="標楷體" w:hAnsi="標楷體"/>
          <w:spacing w:val="0"/>
          <w:sz w:val="28"/>
        </w:rPr>
        <w:t>本採購：</w:t>
      </w:r>
    </w:p>
    <w:p w14:paraId="68C05E87" w14:textId="77777777" w:rsidR="002811B5" w:rsidRDefault="00000000">
      <w:pPr>
        <w:pStyle w:val="70"/>
        <w:ind w:left="1821" w:hanging="700"/>
        <w:jc w:val="both"/>
        <w:rPr>
          <w:rFonts w:ascii="標楷體" w:eastAsia="標楷體" w:hAnsi="標楷體"/>
          <w:spacing w:val="0"/>
          <w:sz w:val="28"/>
        </w:rPr>
      </w:pPr>
      <w:r>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36F750D6" w14:textId="77777777" w:rsidR="002811B5" w:rsidRDefault="00000000">
      <w:pPr>
        <w:pStyle w:val="70"/>
        <w:ind w:left="1821" w:hanging="700"/>
        <w:jc w:val="both"/>
      </w:pPr>
      <w:r>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Pr>
          <w:rFonts w:eastAsia="標楷體"/>
          <w:spacing w:val="0"/>
          <w:sz w:val="28"/>
        </w:rPr>
        <w:t>（</w:t>
      </w:r>
      <w:r>
        <w:rPr>
          <w:rFonts w:ascii="標楷體" w:eastAsia="標楷體" w:hAnsi="標楷體"/>
          <w:spacing w:val="0"/>
          <w:sz w:val="28"/>
        </w:rPr>
        <w:t>□OO</w:t>
      </w:r>
      <w:r>
        <w:rPr>
          <w:rFonts w:eastAsia="標楷體"/>
          <w:spacing w:val="0"/>
          <w:sz w:val="28"/>
        </w:rPr>
        <w:t>年度：</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、OO年度</w:t>
      </w:r>
      <w:r>
        <w:rPr>
          <w:rFonts w:eastAsia="標楷體"/>
          <w:spacing w:val="0"/>
          <w:sz w:val="28"/>
        </w:rPr>
        <w:t>：</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；請參考</w:t>
      </w:r>
      <w:r>
        <w:rPr>
          <w:rFonts w:eastAsia="標楷體"/>
          <w:spacing w:val="0"/>
          <w:sz w:val="28"/>
        </w:rPr>
        <w:t>行政院</w:t>
      </w:r>
      <w:r>
        <w:rPr>
          <w:rFonts w:eastAsia="標楷體"/>
          <w:spacing w:val="0"/>
          <w:sz w:val="28"/>
        </w:rPr>
        <w:t>113</w:t>
      </w:r>
      <w:r>
        <w:rPr>
          <w:rFonts w:eastAsia="標楷體"/>
          <w:spacing w:val="0"/>
          <w:sz w:val="28"/>
        </w:rPr>
        <w:t>年</w:t>
      </w:r>
      <w:r>
        <w:rPr>
          <w:rFonts w:eastAsia="標楷體"/>
          <w:spacing w:val="0"/>
          <w:sz w:val="28"/>
        </w:rPr>
        <w:t>8</w:t>
      </w:r>
      <w:r>
        <w:rPr>
          <w:rFonts w:eastAsia="標楷體"/>
          <w:spacing w:val="0"/>
          <w:sz w:val="28"/>
        </w:rPr>
        <w:t>月</w:t>
      </w:r>
      <w:r>
        <w:rPr>
          <w:rFonts w:eastAsia="標楷體"/>
          <w:spacing w:val="0"/>
          <w:sz w:val="28"/>
        </w:rPr>
        <w:t>26</w:t>
      </w:r>
      <w:r>
        <w:rPr>
          <w:rFonts w:eastAsia="標楷體"/>
          <w:spacing w:val="0"/>
          <w:sz w:val="28"/>
        </w:rPr>
        <w:t>日院授主預字第</w:t>
      </w:r>
      <w:r>
        <w:rPr>
          <w:rFonts w:eastAsia="標楷體"/>
          <w:spacing w:val="0"/>
          <w:sz w:val="28"/>
        </w:rPr>
        <w:t>1130102485</w:t>
      </w:r>
      <w:r>
        <w:rPr>
          <w:rFonts w:eastAsia="標楷體"/>
          <w:spacing w:val="0"/>
          <w:sz w:val="28"/>
        </w:rPr>
        <w:t>號函。</w:t>
      </w:r>
    </w:p>
    <w:p w14:paraId="48E4FBE1" w14:textId="77777777" w:rsidR="002811B5" w:rsidRDefault="00000000">
      <w:pPr>
        <w:pStyle w:val="70"/>
        <w:ind w:left="709" w:firstLine="559"/>
        <w:jc w:val="both"/>
        <w:rPr>
          <w:rFonts w:ascii="標楷體" w:eastAsia="標楷體" w:hAnsi="標楷體"/>
          <w:spacing w:val="0"/>
          <w:sz w:val="28"/>
        </w:rPr>
      </w:pPr>
      <w:r>
        <w:rPr>
          <w:rFonts w:ascii="標楷體" w:eastAsia="標楷體" w:hAnsi="標楷體"/>
          <w:spacing w:val="0"/>
          <w:sz w:val="28"/>
        </w:rPr>
        <w:t xml:space="preserve"> (3)決標方式為：</w:t>
      </w:r>
    </w:p>
    <w:p w14:paraId="139FD449" w14:textId="77777777" w:rsidR="002811B5" w:rsidRDefault="00000000">
      <w:pPr>
        <w:pStyle w:val="70"/>
        <w:ind w:left="1416" w:firstLine="0"/>
        <w:jc w:val="both"/>
        <w:rPr>
          <w:rFonts w:ascii="標楷體" w:eastAsia="標楷體" w:hAnsi="標楷體"/>
          <w:spacing w:val="0"/>
          <w:sz w:val="28"/>
        </w:rPr>
      </w:pPr>
      <w:r>
        <w:rPr>
          <w:rFonts w:ascii="標楷體" w:eastAsia="標楷體" w:hAnsi="標楷體"/>
          <w:spacing w:val="0"/>
          <w:sz w:val="28"/>
        </w:rPr>
        <w:t>□(3-1)總價決標。</w:t>
      </w:r>
    </w:p>
    <w:p w14:paraId="759FBD6C" w14:textId="77777777" w:rsidR="002811B5" w:rsidRDefault="00000000">
      <w:pPr>
        <w:pStyle w:val="70"/>
        <w:ind w:left="1416" w:firstLine="0"/>
        <w:jc w:val="both"/>
      </w:pPr>
      <w:r>
        <w:rPr>
          <w:rFonts w:ascii="標楷體" w:eastAsia="標楷體" w:hAnsi="標楷體"/>
          <w:spacing w:val="0"/>
          <w:sz w:val="28"/>
        </w:rPr>
        <w:t>□(3-2)分項決標。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0C32CE53" w14:textId="77777777" w:rsidR="002811B5" w:rsidRDefault="00000000">
      <w:pPr>
        <w:pStyle w:val="70"/>
        <w:ind w:left="1416" w:firstLine="0"/>
        <w:jc w:val="both"/>
      </w:pPr>
      <w:r>
        <w:rPr>
          <w:rFonts w:ascii="標楷體" w:eastAsia="標楷體" w:hAnsi="標楷體"/>
          <w:spacing w:val="0"/>
          <w:sz w:val="28"/>
        </w:rPr>
        <w:t>□(3-3)分組決標。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142203D2" w14:textId="77777777" w:rsidR="002811B5" w:rsidRDefault="00000000">
      <w:pPr>
        <w:pStyle w:val="70"/>
        <w:ind w:left="1416" w:firstLine="0"/>
        <w:jc w:val="both"/>
        <w:rPr>
          <w:rFonts w:ascii="標楷體" w:eastAsia="標楷體" w:hAnsi="標楷體"/>
          <w:spacing w:val="0"/>
          <w:sz w:val="28"/>
        </w:rPr>
      </w:pPr>
      <w:r>
        <w:rPr>
          <w:rFonts w:ascii="標楷體" w:eastAsia="標楷體" w:hAnsi="標楷體"/>
          <w:spacing w:val="0"/>
          <w:sz w:val="28"/>
        </w:rPr>
        <w:t>□(3-4)依數量決標。(應於招標時載明開標程序及可得標之數量)</w:t>
      </w:r>
    </w:p>
    <w:p w14:paraId="77F95592" w14:textId="77777777" w:rsidR="002811B5" w:rsidRDefault="00000000">
      <w:pPr>
        <w:pStyle w:val="70"/>
        <w:ind w:left="1416" w:firstLine="0"/>
        <w:jc w:val="both"/>
        <w:rPr>
          <w:rFonts w:ascii="標楷體" w:eastAsia="標楷體" w:hAnsi="標楷體"/>
          <w:spacing w:val="0"/>
          <w:sz w:val="28"/>
        </w:rPr>
      </w:pPr>
      <w:r>
        <w:rPr>
          <w:rFonts w:ascii="標楷體" w:eastAsia="標楷體" w:hAnsi="標楷體"/>
          <w:spacing w:val="0"/>
          <w:sz w:val="28"/>
        </w:rPr>
        <w:t>□(3-5)單價決標（以單價乘以預估數量之和決定得標廠商）。</w:t>
      </w:r>
    </w:p>
    <w:p w14:paraId="3354AA6A" w14:textId="77777777" w:rsidR="002811B5" w:rsidRDefault="00000000">
      <w:pPr>
        <w:pStyle w:val="70"/>
        <w:ind w:left="1416" w:firstLine="0"/>
        <w:jc w:val="both"/>
        <w:rPr>
          <w:rFonts w:ascii="標楷體" w:eastAsia="標楷體" w:hAnsi="標楷體"/>
          <w:spacing w:val="0"/>
          <w:sz w:val="28"/>
        </w:rPr>
      </w:pPr>
      <w:r>
        <w:rPr>
          <w:rFonts w:ascii="標楷體" w:eastAsia="標楷體" w:hAnsi="標楷體"/>
          <w:spacing w:val="0"/>
          <w:sz w:val="28"/>
        </w:rPr>
        <w:t>□(3-6)其他(由招標機關敘明)：</w:t>
      </w:r>
    </w:p>
    <w:p w14:paraId="521A7F65" w14:textId="77777777" w:rsidR="002811B5" w:rsidRDefault="00000000">
      <w:pPr>
        <w:pStyle w:val="70"/>
        <w:ind w:left="1416" w:firstLine="0"/>
        <w:jc w:val="both"/>
      </w:pPr>
      <w:r>
        <w:rPr>
          <w:rFonts w:ascii="標楷體" w:eastAsia="標楷體" w:hAnsi="標楷體"/>
          <w:sz w:val="28"/>
        </w:rPr>
        <w:t>(4)單價調整方式：</w:t>
      </w:r>
    </w:p>
    <w:p w14:paraId="5D962C31" w14:textId="77777777" w:rsidR="002811B5" w:rsidRDefault="00000000">
      <w:pPr>
        <w:pStyle w:val="70"/>
        <w:ind w:left="2835" w:hanging="994"/>
        <w:jc w:val="both"/>
      </w:pPr>
      <w:r>
        <w:rPr>
          <w:rFonts w:ascii="標楷體" w:eastAsia="標楷體" w:hAnsi="標楷體"/>
          <w:sz w:val="28"/>
        </w:rPr>
        <w:t>□(4-1)簽訂契約時，契約之各單項目價格，依本機關原列預算單價，以決標總價與預算總價比例調整。</w:t>
      </w:r>
    </w:p>
    <w:p w14:paraId="652A4038" w14:textId="77777777" w:rsidR="002811B5" w:rsidRDefault="00000000">
      <w:pPr>
        <w:pStyle w:val="70"/>
        <w:ind w:left="2834" w:hanging="991"/>
        <w:jc w:val="both"/>
        <w:rPr>
          <w:rFonts w:ascii="標楷體" w:eastAsia="標楷體" w:hAnsi="標楷體"/>
          <w:sz w:val="28"/>
        </w:rPr>
      </w:pPr>
      <w:r>
        <w:rPr>
          <w:rFonts w:ascii="標楷體" w:eastAsia="標楷體" w:hAnsi="標楷體"/>
          <w:sz w:val="28"/>
        </w:rPr>
        <w:t>□(4-2)簽訂契約時，契約之各單項目價格，依廠商投標文件之單價，以決標總價與投標文件之總價比例調整。</w:t>
      </w:r>
    </w:p>
    <w:p w14:paraId="20EE9E2E" w14:textId="77777777" w:rsidR="002811B5" w:rsidRDefault="00000000">
      <w:pPr>
        <w:pStyle w:val="70"/>
        <w:ind w:left="2835" w:hanging="989"/>
        <w:jc w:val="both"/>
      </w:pPr>
      <w:r>
        <w:rPr>
          <w:rFonts w:ascii="標楷體" w:eastAsia="標楷體" w:hAnsi="標楷體"/>
          <w:sz w:val="28"/>
        </w:rPr>
        <w:t>■(4-3)有特殊情形或得標廠商認為某項目單價不合理時，得於訂約時由本機關與得標廠商協議調整之。</w:t>
      </w:r>
    </w:p>
    <w:p w14:paraId="7D370B85" w14:textId="77777777" w:rsidR="002811B5" w:rsidRDefault="00000000">
      <w:pPr>
        <w:pStyle w:val="70"/>
        <w:ind w:left="2835" w:hanging="994"/>
        <w:jc w:val="both"/>
      </w:pPr>
      <w:r>
        <w:rPr>
          <w:rFonts w:ascii="標楷體" w:eastAsia="標楷體" w:hAnsi="標楷體"/>
          <w:sz w:val="28"/>
        </w:rPr>
        <w:t>□(4-4)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43C1F217"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無法決標時是否得依採購法第56條規定採行協商措施：</w:t>
      </w:r>
    </w:p>
    <w:p w14:paraId="0271311A" w14:textId="77777777" w:rsidR="002811B5" w:rsidRDefault="00000000">
      <w:pPr>
        <w:pStyle w:val="70"/>
        <w:ind w:left="1803" w:hanging="680"/>
        <w:jc w:val="both"/>
      </w:pPr>
      <w:r>
        <w:rPr>
          <w:rFonts w:ascii="標楷體" w:eastAsia="標楷體" w:hAnsi="標楷體"/>
          <w:spacing w:val="0"/>
          <w:sz w:val="28"/>
        </w:rPr>
        <w:t>□</w:t>
      </w:r>
      <w:r>
        <w:rPr>
          <w:rFonts w:ascii="標楷體" w:eastAsia="標楷體" w:hAnsi="標楷體"/>
          <w:sz w:val="28"/>
        </w:rPr>
        <w:t>(1)是；採行協商措施得更改之項目（請敘明）：</w:t>
      </w:r>
    </w:p>
    <w:p w14:paraId="4B7576A1" w14:textId="77777777" w:rsidR="002811B5" w:rsidRDefault="00000000">
      <w:pPr>
        <w:pStyle w:val="70"/>
        <w:ind w:left="1803" w:hanging="680"/>
        <w:jc w:val="both"/>
      </w:pPr>
      <w:r>
        <w:rPr>
          <w:rFonts w:ascii="標楷體" w:eastAsia="標楷體" w:hAnsi="標楷體"/>
          <w:spacing w:val="0"/>
          <w:sz w:val="28"/>
        </w:rPr>
        <w:t>□</w:t>
      </w:r>
      <w:r>
        <w:rPr>
          <w:rFonts w:ascii="標楷體" w:eastAsia="標楷體" w:hAnsi="標楷體"/>
          <w:sz w:val="28"/>
        </w:rPr>
        <w:t>(2)否。</w:t>
      </w:r>
    </w:p>
    <w:p w14:paraId="7454E391" w14:textId="77777777" w:rsidR="002811B5" w:rsidRDefault="00000000">
      <w:pPr>
        <w:pStyle w:val="70"/>
        <w:numPr>
          <w:ilvl w:val="0"/>
          <w:numId w:val="60"/>
        </w:numPr>
        <w:ind w:left="1134" w:hanging="1134"/>
        <w:jc w:val="both"/>
      </w:pPr>
      <w:r>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Pr>
          <w:rFonts w:ascii="標楷體" w:eastAsia="標楷體" w:hAnsi="標楷體"/>
          <w:sz w:val="28"/>
        </w:rPr>
        <w:t xml:space="preserve">       </w:t>
      </w:r>
    </w:p>
    <w:p w14:paraId="77AB23CA"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7B88EECC"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4F3DF009" w14:textId="77777777" w:rsidR="002811B5" w:rsidRDefault="00000000">
      <w:pPr>
        <w:pStyle w:val="70"/>
        <w:ind w:left="0" w:firstLine="0"/>
        <w:jc w:val="both"/>
      </w:pPr>
      <w:r>
        <w:rPr>
          <w:rFonts w:ascii="標楷體" w:eastAsia="標楷體" w:hAnsi="標楷體"/>
          <w:spacing w:val="0"/>
          <w:sz w:val="28"/>
        </w:rPr>
        <w:t xml:space="preserve">        □(2)有採購法第105條第1項之例外情形。</w:t>
      </w:r>
    </w:p>
    <w:p w14:paraId="162E60B7" w14:textId="77777777" w:rsidR="002811B5" w:rsidRDefault="00000000">
      <w:pPr>
        <w:pStyle w:val="70"/>
        <w:numPr>
          <w:ilvl w:val="0"/>
          <w:numId w:val="60"/>
        </w:numPr>
        <w:ind w:left="1134" w:hanging="1134"/>
        <w:jc w:val="both"/>
      </w:pPr>
      <w:r>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Pr>
          <w:rFonts w:ascii="標楷體" w:eastAsia="標楷體" w:hAnsi="標楷體"/>
          <w:spacing w:val="0"/>
          <w:sz w:val="28"/>
        </w:rPr>
        <w:t>)：</w:t>
      </w:r>
      <w:r>
        <w:rPr>
          <w:rFonts w:ascii="標楷體" w:eastAsia="標楷體" w:hAnsi="標楷體"/>
          <w:b/>
          <w:spacing w:val="0"/>
          <w:sz w:val="28"/>
        </w:rPr>
        <w:t xml:space="preserve"> </w:t>
      </w:r>
    </w:p>
    <w:p w14:paraId="0C40FEFC" w14:textId="77777777" w:rsidR="002811B5" w:rsidRDefault="00000000">
      <w:pPr>
        <w:pStyle w:val="70"/>
        <w:ind w:left="570" w:firstLine="280"/>
        <w:jc w:val="both"/>
        <w:rPr>
          <w:rFonts w:ascii="標楷體" w:eastAsia="標楷體" w:hAnsi="標楷體"/>
          <w:spacing w:val="0"/>
          <w:sz w:val="28"/>
        </w:rPr>
      </w:pPr>
      <w:r>
        <w:rPr>
          <w:rFonts w:ascii="標楷體" w:eastAsia="標楷體" w:hAnsi="標楷體"/>
          <w:spacing w:val="0"/>
          <w:sz w:val="28"/>
        </w:rPr>
        <w:t xml:space="preserve"> (一)與提供招標標的有關者：</w:t>
      </w:r>
    </w:p>
    <w:p w14:paraId="3482CD5C" w14:textId="77777777" w:rsidR="002811B5" w:rsidRDefault="00000000">
      <w:pPr>
        <w:pStyle w:val="70"/>
        <w:snapToGrid w:val="0"/>
        <w:ind w:left="570" w:firstLine="280"/>
        <w:jc w:val="both"/>
      </w:pPr>
      <w:r>
        <w:rPr>
          <w:rFonts w:ascii="標楷體" w:eastAsia="標楷體" w:hAnsi="標楷體"/>
          <w:spacing w:val="0"/>
          <w:sz w:val="28"/>
        </w:rPr>
        <w:t xml:space="preserve">     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190D04A9" w14:textId="77777777" w:rsidR="002811B5"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請檢附公司登記或商業登記證明文件（得以經濟部-全國商工行政服務入口網-商工登記資料公示查詢系統列印登記資料，網址：</w:t>
      </w:r>
      <w:hyperlink r:id="rId9" w:history="1">
        <w:r>
          <w:rPr>
            <w:rStyle w:val="af0"/>
            <w:rFonts w:ascii="標楷體" w:eastAsia="標楷體" w:hAnsi="標楷體"/>
            <w:color w:val="auto"/>
            <w:spacing w:val="-20"/>
            <w:sz w:val="28"/>
            <w:szCs w:val="28"/>
          </w:rPr>
          <w:t>http://gcis.nat.gov.tw/index.jsp</w:t>
        </w:r>
      </w:hyperlink>
      <w:r>
        <w:rPr>
          <w:rFonts w:ascii="標楷體" w:eastAsia="標楷體" w:hAnsi="標楷體"/>
          <w:sz w:val="28"/>
          <w:szCs w:val="28"/>
        </w:rPr>
        <w:t>。未檢附者本機關得自該系統查詢登記資料）。</w:t>
      </w:r>
    </w:p>
    <w:p w14:paraId="237890C0" w14:textId="77777777" w:rsidR="002811B5" w:rsidRDefault="00000000">
      <w:pPr>
        <w:overflowPunct w:val="0"/>
        <w:snapToGrid w:val="0"/>
        <w:spacing w:line="360" w:lineRule="exact"/>
        <w:ind w:left="2007" w:hanging="308"/>
      </w:pPr>
      <w:r>
        <w:rPr>
          <w:rFonts w:ascii="標楷體" w:eastAsia="標楷體" w:hAnsi="標楷體"/>
          <w:sz w:val="28"/>
          <w:szCs w:val="28"/>
        </w:rPr>
        <w:t>(註:</w:t>
      </w:r>
      <w:r>
        <w:rPr>
          <w:rFonts w:ascii="標楷體" w:eastAsia="標楷體" w:hAnsi="標楷體"/>
          <w:sz w:val="28"/>
          <w:szCs w:val="28"/>
          <w:u w:val="single"/>
        </w:rPr>
        <w:t>以工程技術顧問公司投標之廠商，應繳驗行政院公共工程委員會所核發之工程技術顧問公司登記證。)</w:t>
      </w:r>
    </w:p>
    <w:p w14:paraId="6355E8EB" w14:textId="77777777" w:rsidR="002811B5"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71D57109" w14:textId="77777777" w:rsidR="002811B5" w:rsidRDefault="00000000">
      <w:pPr>
        <w:pStyle w:val="70"/>
        <w:ind w:left="2007" w:hanging="308"/>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245E552A" w14:textId="77777777" w:rsidR="002811B5" w:rsidRDefault="00000000">
      <w:pPr>
        <w:pStyle w:val="70"/>
        <w:ind w:left="570" w:firstLine="1128"/>
        <w:jc w:val="both"/>
        <w:rPr>
          <w:rFonts w:ascii="標楷體" w:eastAsia="標楷體" w:hAnsi="標楷體"/>
          <w:spacing w:val="0"/>
          <w:sz w:val="28"/>
        </w:rPr>
      </w:pPr>
      <w:r>
        <w:rPr>
          <w:rFonts w:ascii="標楷體" w:eastAsia="標楷體" w:hAnsi="標楷體"/>
          <w:spacing w:val="0"/>
          <w:sz w:val="28"/>
        </w:rPr>
        <w:t>□其他證明文件：_____________________。</w:t>
      </w:r>
    </w:p>
    <w:p w14:paraId="51F5FF81" w14:textId="77777777" w:rsidR="002811B5"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6557CA22" w14:textId="77777777" w:rsidR="002811B5" w:rsidRDefault="00000000">
      <w:pPr>
        <w:pStyle w:val="70"/>
        <w:tabs>
          <w:tab w:val="left" w:pos="1276"/>
        </w:tabs>
        <w:ind w:left="570" w:firstLine="280"/>
        <w:jc w:val="both"/>
        <w:rPr>
          <w:rFonts w:ascii="標楷體" w:eastAsia="標楷體" w:hAnsi="標楷體"/>
          <w:spacing w:val="0"/>
          <w:sz w:val="28"/>
        </w:rPr>
      </w:pPr>
      <w:r>
        <w:rPr>
          <w:rFonts w:ascii="標楷體" w:eastAsia="標楷體" w:hAnsi="標楷體"/>
          <w:spacing w:val="0"/>
          <w:sz w:val="28"/>
        </w:rPr>
        <w:t xml:space="preserve">   □2.廠商納稅證明：</w:t>
      </w:r>
    </w:p>
    <w:p w14:paraId="73F2651F" w14:textId="77777777" w:rsidR="002811B5" w:rsidRDefault="00000000">
      <w:pPr>
        <w:pStyle w:val="70"/>
        <w:ind w:left="2264" w:hanging="428"/>
        <w:jc w:val="both"/>
        <w:rPr>
          <w:rFonts w:ascii="標楷體" w:eastAsia="標楷體" w:hAnsi="標楷體"/>
          <w:spacing w:val="0"/>
          <w:sz w:val="28"/>
        </w:rPr>
      </w:pPr>
      <w:r>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351E503F" w14:textId="77777777" w:rsidR="002811B5" w:rsidRDefault="00000000">
      <w:pPr>
        <w:pStyle w:val="70"/>
        <w:ind w:left="2268" w:hanging="427"/>
        <w:rPr>
          <w:rFonts w:ascii="標楷體" w:eastAsia="標楷體" w:hAnsi="標楷體"/>
          <w:spacing w:val="0"/>
          <w:sz w:val="28"/>
        </w:rPr>
      </w:pPr>
      <w:r>
        <w:rPr>
          <w:rFonts w:ascii="標楷體" w:eastAsia="標楷體" w:hAnsi="標楷體"/>
          <w:spacing w:val="0"/>
          <w:sz w:val="28"/>
        </w:rPr>
        <w:t>(2)納稅證明，得以相同期間內主管稽徵機關核發之無違章欠稅之查復表代之。</w:t>
      </w:r>
    </w:p>
    <w:p w14:paraId="66F94FA2" w14:textId="77777777" w:rsidR="002811B5" w:rsidRDefault="00000000">
      <w:pPr>
        <w:pStyle w:val="70"/>
        <w:ind w:left="2126" w:hanging="3256"/>
        <w:rPr>
          <w:rFonts w:ascii="標楷體" w:eastAsia="標楷體" w:hAnsi="標楷體"/>
          <w:spacing w:val="0"/>
          <w:sz w:val="28"/>
        </w:rPr>
      </w:pPr>
      <w:r>
        <w:rPr>
          <w:rFonts w:ascii="標楷體" w:eastAsia="標楷體" w:hAnsi="標楷體"/>
          <w:spacing w:val="0"/>
          <w:sz w:val="28"/>
        </w:rPr>
        <w:t xml:space="preserve">                 □3.加入工業或商業團體之當年度會員證。</w:t>
      </w:r>
    </w:p>
    <w:p w14:paraId="0570F663" w14:textId="77777777" w:rsidR="002811B5" w:rsidRDefault="00000000">
      <w:pPr>
        <w:pStyle w:val="70"/>
        <w:ind w:left="1843" w:hanging="283"/>
        <w:rPr>
          <w:rFonts w:ascii="標楷體" w:eastAsia="標楷體" w:hAnsi="標楷體"/>
          <w:spacing w:val="0"/>
          <w:sz w:val="28"/>
        </w:rPr>
      </w:pPr>
      <w:r>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59A8E318" w14:textId="77777777" w:rsidR="002811B5" w:rsidRDefault="00000000">
      <w:pPr>
        <w:pStyle w:val="70"/>
        <w:jc w:val="both"/>
        <w:rPr>
          <w:rFonts w:ascii="標楷體" w:eastAsia="標楷體" w:hAnsi="標楷體"/>
          <w:spacing w:val="0"/>
          <w:sz w:val="28"/>
        </w:rPr>
      </w:pPr>
      <w:r>
        <w:rPr>
          <w:rFonts w:ascii="標楷體" w:eastAsia="標楷體" w:hAnsi="標楷體"/>
          <w:spacing w:val="0"/>
          <w:sz w:val="28"/>
        </w:rPr>
        <w:t xml:space="preserve">       (二)與履約能力有關者：</w:t>
      </w:r>
    </w:p>
    <w:p w14:paraId="3F1CF339" w14:textId="77777777" w:rsidR="002811B5" w:rsidRDefault="00000000">
      <w:pPr>
        <w:pStyle w:val="70"/>
        <w:ind w:left="1842" w:hanging="932"/>
        <w:jc w:val="both"/>
        <w:rPr>
          <w:rFonts w:ascii="標楷體" w:eastAsia="標楷體" w:hAnsi="標楷體"/>
          <w:spacing w:val="0"/>
          <w:sz w:val="28"/>
        </w:rPr>
      </w:pPr>
      <w:r>
        <w:rPr>
          <w:rFonts w:ascii="標楷體" w:eastAsia="標楷體" w:hAnsi="標楷體"/>
          <w:spacing w:val="0"/>
          <w:sz w:val="28"/>
        </w:rPr>
        <w:t xml:space="preserve">   □1.廠商信用證明：非拒絕往來戶及最近3年內無退票紀錄之票據交換所或受理查詢之金融機構出具之信用證明文件，並符合下列規定(機關得依個案特性及需求不勾選)。</w:t>
      </w:r>
    </w:p>
    <w:p w14:paraId="54ABB3F0" w14:textId="77777777" w:rsidR="002811B5"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(1)查詢日期，應為截止投標日前半年以內。</w:t>
      </w:r>
    </w:p>
    <w:p w14:paraId="5A22DD0C" w14:textId="77777777" w:rsidR="002811B5" w:rsidRDefault="00000000">
      <w:pPr>
        <w:pStyle w:val="70"/>
        <w:ind w:left="2125" w:hanging="426"/>
        <w:jc w:val="both"/>
      </w:pPr>
      <w:r>
        <w:rPr>
          <w:rFonts w:ascii="標楷體" w:eastAsia="標楷體" w:hAnsi="標楷體"/>
          <w:spacing w:val="0"/>
          <w:sz w:val="28"/>
        </w:rPr>
        <w:t>(2)票據交換所或受理查詢之金融機構出具之第1類或第2類票據信用資料查覆單，加蓋查覆單位圖章</w:t>
      </w:r>
      <w:r>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w:t>
      </w:r>
    </w:p>
    <w:p w14:paraId="0686ED8E" w14:textId="77777777" w:rsidR="002811B5" w:rsidRDefault="00000000">
      <w:pPr>
        <w:pStyle w:val="70"/>
        <w:ind w:left="2125" w:hanging="426"/>
        <w:jc w:val="both"/>
        <w:rPr>
          <w:rFonts w:ascii="標楷體" w:eastAsia="標楷體" w:hAnsi="標楷體"/>
          <w:spacing w:val="0"/>
          <w:sz w:val="28"/>
        </w:rPr>
      </w:pPr>
      <w:r>
        <w:rPr>
          <w:rFonts w:ascii="標楷體" w:eastAsia="標楷體" w:hAnsi="標楷體"/>
          <w:spacing w:val="0"/>
          <w:sz w:val="28"/>
        </w:rPr>
        <w:t>(3)查覆單上應載明之內容如下：</w:t>
      </w:r>
    </w:p>
    <w:p w14:paraId="01540C0C" w14:textId="77777777" w:rsidR="002811B5" w:rsidRDefault="00000000">
      <w:pPr>
        <w:pStyle w:val="70"/>
        <w:ind w:left="2550" w:hanging="426"/>
        <w:jc w:val="both"/>
        <w:rPr>
          <w:rFonts w:ascii="標楷體" w:eastAsia="標楷體" w:hAnsi="標楷體"/>
          <w:spacing w:val="0"/>
          <w:sz w:val="28"/>
        </w:rPr>
      </w:pPr>
      <w:r>
        <w:rPr>
          <w:rFonts w:ascii="標楷體" w:eastAsia="標楷體" w:hAnsi="標楷體"/>
          <w:spacing w:val="0"/>
          <w:sz w:val="28"/>
        </w:rPr>
        <w:t>a.資料來源為票據交換機構。</w:t>
      </w:r>
    </w:p>
    <w:p w14:paraId="105EE953" w14:textId="77777777" w:rsidR="002811B5" w:rsidRDefault="00000000">
      <w:pPr>
        <w:pStyle w:val="70"/>
        <w:ind w:left="2550" w:hanging="426"/>
        <w:jc w:val="both"/>
        <w:rPr>
          <w:rFonts w:ascii="標楷體" w:eastAsia="標楷體" w:hAnsi="標楷體"/>
          <w:spacing w:val="0"/>
          <w:sz w:val="28"/>
        </w:rPr>
      </w:pPr>
      <w:r>
        <w:rPr>
          <w:rFonts w:ascii="標楷體" w:eastAsia="標楷體" w:hAnsi="標楷體"/>
          <w:spacing w:val="0"/>
          <w:sz w:val="28"/>
        </w:rPr>
        <w:t>b.非拒絕往來戶。</w:t>
      </w:r>
    </w:p>
    <w:p w14:paraId="2429DB23" w14:textId="77777777" w:rsidR="002811B5" w:rsidRDefault="00000000">
      <w:pPr>
        <w:pStyle w:val="70"/>
        <w:ind w:left="2408" w:hanging="286"/>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74C8A5B7" w14:textId="77777777" w:rsidR="002811B5" w:rsidRDefault="00000000">
      <w:pPr>
        <w:pStyle w:val="70"/>
        <w:ind w:left="2408" w:hanging="286"/>
        <w:jc w:val="both"/>
        <w:rPr>
          <w:rFonts w:ascii="標楷體" w:eastAsia="標楷體" w:hAnsi="標楷體"/>
          <w:spacing w:val="0"/>
          <w:sz w:val="28"/>
        </w:rPr>
      </w:pPr>
      <w:r>
        <w:rPr>
          <w:rFonts w:ascii="標楷體" w:eastAsia="標楷體" w:hAnsi="標楷體"/>
          <w:spacing w:val="0"/>
          <w:sz w:val="28"/>
        </w:rPr>
        <w:t>d.資料查詢日期。</w:t>
      </w:r>
    </w:p>
    <w:p w14:paraId="508A576D" w14:textId="77777777" w:rsidR="002811B5" w:rsidRDefault="00000000">
      <w:pPr>
        <w:pStyle w:val="70"/>
        <w:ind w:left="2408" w:hanging="286"/>
        <w:jc w:val="both"/>
        <w:rPr>
          <w:rFonts w:ascii="標楷體" w:eastAsia="標楷體" w:hAnsi="標楷體"/>
          <w:spacing w:val="0"/>
          <w:sz w:val="28"/>
        </w:rPr>
      </w:pPr>
      <w:r>
        <w:rPr>
          <w:rFonts w:ascii="標楷體" w:eastAsia="標楷體" w:hAnsi="標楷體"/>
          <w:spacing w:val="0"/>
          <w:sz w:val="28"/>
        </w:rPr>
        <w:t>e.廠商統一編號或名稱。</w:t>
      </w:r>
    </w:p>
    <w:p w14:paraId="6648CF15" w14:textId="77777777" w:rsidR="002811B5" w:rsidRDefault="00000000">
      <w:pPr>
        <w:pStyle w:val="70"/>
        <w:ind w:left="1983" w:hanging="286"/>
        <w:jc w:val="both"/>
        <w:rPr>
          <w:rFonts w:ascii="標楷體" w:eastAsia="標楷體" w:hAnsi="標楷體"/>
          <w:spacing w:val="0"/>
          <w:sz w:val="28"/>
        </w:rPr>
      </w:pPr>
      <w:r>
        <w:rPr>
          <w:rFonts w:ascii="標楷體" w:eastAsia="標楷體" w:hAnsi="標楷體"/>
          <w:spacing w:val="0"/>
          <w:sz w:val="28"/>
        </w:rPr>
        <w:t>(4)查覆單經塗改或無查覆單位圖章者無效，為不合格標。</w:t>
      </w:r>
    </w:p>
    <w:p w14:paraId="123D3458" w14:textId="77777777" w:rsidR="002811B5" w:rsidRDefault="00000000">
      <w:pPr>
        <w:pStyle w:val="70"/>
        <w:ind w:left="1862" w:hanging="616"/>
      </w:pPr>
      <w:r>
        <w:rPr>
          <w:rFonts w:ascii="標楷體" w:eastAsia="標楷體" w:hAnsi="標楷體"/>
          <w:spacing w:val="0"/>
          <w:sz w:val="28"/>
        </w:rPr>
        <w:t>□2.廠商具有製造、供應或承做能力之證明，其情形：</w:t>
      </w:r>
      <w:r>
        <w:rPr>
          <w:rFonts w:ascii="標楷體" w:eastAsia="標楷體" w:hAnsi="標楷體"/>
          <w:spacing w:val="0"/>
          <w:sz w:val="28"/>
          <w:u w:val="single"/>
        </w:rPr>
        <w:t xml:space="preserve">    。</w:t>
      </w:r>
    </w:p>
    <w:p w14:paraId="510DD408" w14:textId="77777777" w:rsidR="002811B5" w:rsidRDefault="00000000">
      <w:pPr>
        <w:pStyle w:val="70"/>
        <w:ind w:left="1862" w:hanging="616"/>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1A8C1C5D" w14:textId="77777777" w:rsidR="002811B5" w:rsidRDefault="00000000">
      <w:pPr>
        <w:pStyle w:val="70"/>
        <w:ind w:left="1862" w:hanging="616"/>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0C28CD04" w14:textId="77777777" w:rsidR="002811B5" w:rsidRDefault="00000000">
      <w:pPr>
        <w:pStyle w:val="70"/>
        <w:ind w:left="570" w:firstLine="280"/>
        <w:rPr>
          <w:rFonts w:ascii="標楷體" w:eastAsia="標楷體" w:hAnsi="標楷體"/>
          <w:spacing w:val="0"/>
          <w:sz w:val="28"/>
        </w:rPr>
      </w:pPr>
      <w:r>
        <w:rPr>
          <w:rFonts w:ascii="標楷體" w:eastAsia="標楷體" w:hAnsi="標楷體"/>
          <w:spacing w:val="0"/>
          <w:sz w:val="28"/>
        </w:rPr>
        <w:t xml:space="preserve">   □5.廠商具有維修、維護或售後服務能力之證明，其情形：____。</w:t>
      </w:r>
    </w:p>
    <w:p w14:paraId="144DD2E5" w14:textId="77777777" w:rsidR="002811B5" w:rsidRDefault="00000000">
      <w:pPr>
        <w:pStyle w:val="70"/>
        <w:ind w:left="1842" w:hanging="568"/>
        <w:jc w:val="both"/>
        <w:rPr>
          <w:rFonts w:ascii="標楷體" w:eastAsia="標楷體" w:hAnsi="標楷體"/>
          <w:spacing w:val="0"/>
          <w:sz w:val="28"/>
        </w:rPr>
      </w:pPr>
      <w:r>
        <w:rPr>
          <w:rFonts w:ascii="標楷體" w:eastAsia="標楷體" w:hAnsi="標楷體"/>
          <w:spacing w:val="0"/>
          <w:sz w:val="28"/>
        </w:rPr>
        <w:t>■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08A056C3" w14:textId="77777777" w:rsidR="002811B5" w:rsidRDefault="00000000">
      <w:pPr>
        <w:pStyle w:val="70"/>
        <w:ind w:left="2642" w:hanging="1358"/>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0A2D39D4" w14:textId="77777777" w:rsidR="002811B5" w:rsidRDefault="00000000">
      <w:pPr>
        <w:pStyle w:val="70"/>
        <w:ind w:left="1843" w:hanging="850"/>
        <w:jc w:val="both"/>
      </w:pPr>
      <w:r>
        <w:rPr>
          <w:rFonts w:ascii="標楷體" w:eastAsia="標楷體" w:hAnsi="標楷體"/>
          <w:spacing w:val="0"/>
          <w:sz w:val="28"/>
        </w:rPr>
        <w:t>□(三)本採購屬經濟部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 (投資審議司)網站；政府電子採購網（https://web.pcc.gov.tw）/相關連結/其他/經濟部(投資審議司)公告陸資資訊)。（註：適用條約或協定之採購案，如勾選本項者，請依GPA第3條規定，妥適考量本須知第16點之勾選）。</w:t>
      </w:r>
    </w:p>
    <w:p w14:paraId="04103C55" w14:textId="77777777" w:rsidR="002811B5" w:rsidRDefault="00000000">
      <w:pPr>
        <w:pStyle w:val="70"/>
        <w:ind w:left="1842" w:hanging="899"/>
        <w:jc w:val="both"/>
      </w:pPr>
      <w:r>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7DE732D6" w14:textId="77777777" w:rsidR="002811B5" w:rsidRDefault="00000000">
      <w:pPr>
        <w:pStyle w:val="70"/>
        <w:numPr>
          <w:ilvl w:val="0"/>
          <w:numId w:val="60"/>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29963128" w14:textId="77777777" w:rsidR="002811B5" w:rsidRDefault="00000000">
      <w:pPr>
        <w:pStyle w:val="70"/>
        <w:numPr>
          <w:ilvl w:val="0"/>
          <w:numId w:val="60"/>
        </w:numPr>
        <w:ind w:left="1134" w:hanging="1134"/>
        <w:jc w:val="both"/>
      </w:pPr>
      <w:r>
        <w:rPr>
          <w:rFonts w:ascii="標楷體" w:eastAsia="標楷體" w:hAnsi="標楷體"/>
          <w:spacing w:val="0"/>
          <w:sz w:val="28"/>
        </w:rPr>
        <w:t xml:space="preserve">投標廠商之特定資格及應附具之證明文件如下(限特殊或巨額之採購方可規定特定資格條件；無者免填)： </w:t>
      </w:r>
    </w:p>
    <w:p w14:paraId="01E8974A" w14:textId="77777777" w:rsidR="002811B5" w:rsidRDefault="00000000">
      <w:pPr>
        <w:pStyle w:val="70"/>
        <w:numPr>
          <w:ilvl w:val="0"/>
          <w:numId w:val="60"/>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5300977F"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58C0C405" w14:textId="77777777" w:rsidR="002811B5" w:rsidRDefault="00000000">
      <w:pPr>
        <w:pStyle w:val="70"/>
        <w:ind w:left="1271" w:hanging="280"/>
        <w:jc w:val="both"/>
      </w:pPr>
      <w:r>
        <w:rPr>
          <w:rFonts w:ascii="標楷體" w:eastAsia="標楷體" w:hAnsi="標楷體"/>
          <w:spacing w:val="0"/>
          <w:sz w:val="28"/>
        </w:rPr>
        <w:t>□</w:t>
      </w:r>
      <w:r>
        <w:rPr>
          <w:rFonts w:ascii="標楷體" w:eastAsia="標楷體" w:hAnsi="標楷體"/>
          <w:spacing w:val="0"/>
          <w:sz w:val="28"/>
          <w:lang w:eastAsia="zh-HK"/>
        </w:rPr>
        <w:t>本採購未附總標單，直接於服務建議書詳列報價內容，並視為正式報價。</w:t>
      </w:r>
      <w:r>
        <w:rPr>
          <w:rFonts w:ascii="標楷體" w:eastAsia="標楷體" w:hAnsi="標楷體"/>
          <w:b/>
          <w:spacing w:val="0"/>
          <w:sz w:val="28"/>
        </w:rPr>
        <w:t>(並請注意本須知第80點價格文件之規定)</w:t>
      </w:r>
    </w:p>
    <w:p w14:paraId="762CDF56" w14:textId="77777777" w:rsidR="002811B5" w:rsidRDefault="00000000">
      <w:pPr>
        <w:pStyle w:val="70"/>
        <w:ind w:left="1722" w:right="-84" w:hanging="728"/>
        <w:jc w:val="both"/>
      </w:pPr>
      <w:r>
        <w:rPr>
          <w:rFonts w:ascii="標楷體" w:eastAsia="標楷體" w:hAnsi="標楷體"/>
          <w:spacing w:val="0"/>
          <w:sz w:val="28"/>
        </w:rPr>
        <w:t>□</w:t>
      </w:r>
      <w:r>
        <w:rPr>
          <w:rFonts w:ascii="標楷體" w:eastAsia="標楷體" w:hAnsi="標楷體"/>
          <w:spacing w:val="0"/>
          <w:sz w:val="28"/>
          <w:lang w:eastAsia="zh-HK"/>
        </w:rPr>
        <w:t>本採購附總標單</w:t>
      </w:r>
      <w:r>
        <w:rPr>
          <w:rFonts w:ascii="標楷體" w:eastAsia="標楷體" w:hAnsi="標楷體"/>
          <w:sz w:val="28"/>
        </w:rPr>
        <w:t>(如附錄四)，有下列情形之一者，屬不合格標：</w:t>
      </w:r>
    </w:p>
    <w:p w14:paraId="3280D92F" w14:textId="77777777" w:rsidR="002811B5" w:rsidRDefault="00000000">
      <w:pPr>
        <w:pStyle w:val="70"/>
        <w:ind w:left="1722" w:right="-84" w:hanging="728"/>
        <w:jc w:val="both"/>
      </w:pPr>
      <w:r>
        <w:rPr>
          <w:rFonts w:ascii="標楷體" w:eastAsia="標楷體" w:hAnsi="標楷體"/>
          <w:b/>
          <w:spacing w:val="0"/>
          <w:sz w:val="28"/>
        </w:rPr>
        <w:t>(並請注意本須知第80點價格文件之規定)</w:t>
      </w:r>
    </w:p>
    <w:p w14:paraId="1418AC21" w14:textId="77777777" w:rsidR="002811B5" w:rsidRDefault="00000000">
      <w:pPr>
        <w:pStyle w:val="70"/>
        <w:ind w:left="1416" w:firstLine="0"/>
        <w:jc w:val="both"/>
      </w:pPr>
      <w:r>
        <w:rPr>
          <w:rFonts w:ascii="標楷體" w:eastAsia="標楷體" w:hAnsi="標楷體"/>
          <w:sz w:val="28"/>
        </w:rPr>
        <w:t>(1)報價未以中文數目字填寫或鍵入。</w:t>
      </w:r>
    </w:p>
    <w:p w14:paraId="11902F7B" w14:textId="77777777" w:rsidR="002811B5" w:rsidRDefault="00000000">
      <w:pPr>
        <w:pStyle w:val="70"/>
        <w:ind w:left="1560" w:hanging="139"/>
        <w:jc w:val="both"/>
        <w:rPr>
          <w:rFonts w:ascii="標楷體" w:eastAsia="標楷體" w:hAnsi="標楷體"/>
          <w:sz w:val="28"/>
        </w:rPr>
      </w:pPr>
      <w:r>
        <w:rPr>
          <w:rFonts w:ascii="標楷體" w:eastAsia="標楷體" w:hAnsi="標楷體"/>
          <w:sz w:val="28"/>
        </w:rPr>
        <w:t>(2)書寫或列印模糊不清，難以辨識。</w:t>
      </w:r>
    </w:p>
    <w:p w14:paraId="637A2BB7" w14:textId="77777777" w:rsidR="002811B5" w:rsidRDefault="00000000">
      <w:pPr>
        <w:pStyle w:val="70"/>
        <w:ind w:left="1560" w:hanging="139"/>
        <w:jc w:val="both"/>
        <w:rPr>
          <w:rFonts w:ascii="標楷體" w:eastAsia="標楷體" w:hAnsi="標楷體"/>
          <w:sz w:val="28"/>
        </w:rPr>
      </w:pPr>
      <w:r>
        <w:rPr>
          <w:rFonts w:ascii="標楷體" w:eastAsia="標楷體" w:hAnsi="標楷體"/>
          <w:sz w:val="28"/>
        </w:rPr>
        <w:t>(3)破損致部分文字缺少。</w:t>
      </w:r>
    </w:p>
    <w:p w14:paraId="60EC07DC" w14:textId="77777777" w:rsidR="002811B5" w:rsidRDefault="00000000">
      <w:pPr>
        <w:pStyle w:val="70"/>
        <w:ind w:left="1843" w:hanging="422"/>
        <w:jc w:val="both"/>
        <w:rPr>
          <w:rFonts w:ascii="標楷體" w:eastAsia="標楷體" w:hAnsi="標楷體"/>
          <w:sz w:val="28"/>
        </w:rPr>
      </w:pPr>
      <w:r>
        <w:rPr>
          <w:rFonts w:ascii="標楷體" w:eastAsia="標楷體" w:hAnsi="標楷體"/>
          <w:sz w:val="28"/>
        </w:rPr>
        <w:t>(4)未加蓋廠商或負責人印章或簽署，或其印文或簽署不能辨識。</w:t>
      </w:r>
    </w:p>
    <w:p w14:paraId="59F670D7" w14:textId="77777777" w:rsidR="002811B5" w:rsidRDefault="00000000">
      <w:pPr>
        <w:pStyle w:val="70"/>
        <w:ind w:left="1560" w:hanging="139"/>
        <w:jc w:val="both"/>
        <w:rPr>
          <w:rFonts w:ascii="標楷體" w:eastAsia="標楷體" w:hAnsi="標楷體"/>
          <w:sz w:val="28"/>
        </w:rPr>
      </w:pPr>
      <w:r>
        <w:rPr>
          <w:rFonts w:ascii="標楷體" w:eastAsia="標楷體" w:hAnsi="標楷體"/>
          <w:sz w:val="28"/>
        </w:rPr>
        <w:t>(5)未能辨識標價之情形者。</w:t>
      </w:r>
    </w:p>
    <w:p w14:paraId="5E53D3DA" w14:textId="77777777" w:rsidR="002811B5" w:rsidRDefault="00000000">
      <w:pPr>
        <w:pStyle w:val="70"/>
        <w:ind w:left="1560" w:hanging="139"/>
        <w:jc w:val="both"/>
      </w:pPr>
      <w:r>
        <w:rPr>
          <w:rFonts w:ascii="標楷體" w:eastAsia="標楷體" w:hAnsi="標楷體"/>
          <w:sz w:val="28"/>
        </w:rPr>
        <w:t>(6)未檢附總標單。</w:t>
      </w:r>
    </w:p>
    <w:p w14:paraId="50F333AD"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投標廠商之標價有下列情形之一為投標文件內容不符合招標文件之規定：(預算或底價未公告者免填)</w:t>
      </w:r>
    </w:p>
    <w:p w14:paraId="1D1259C1" w14:textId="77777777" w:rsidR="002811B5" w:rsidRDefault="00000000">
      <w:pPr>
        <w:pStyle w:val="70"/>
        <w:ind w:left="1050" w:hanging="1050"/>
        <w:jc w:val="both"/>
        <w:rPr>
          <w:rFonts w:ascii="標楷體" w:eastAsia="標楷體" w:hAnsi="標楷體"/>
          <w:spacing w:val="0"/>
          <w:sz w:val="28"/>
        </w:rPr>
      </w:pPr>
      <w:r>
        <w:rPr>
          <w:rFonts w:ascii="標楷體" w:eastAsia="標楷體" w:hAnsi="標楷體"/>
          <w:spacing w:val="0"/>
          <w:sz w:val="28"/>
        </w:rPr>
        <w:t xml:space="preserve">         □(1)高於公告之預算者。</w:t>
      </w:r>
    </w:p>
    <w:p w14:paraId="6409F5C9" w14:textId="77777777" w:rsidR="002811B5" w:rsidRDefault="00000000">
      <w:pPr>
        <w:pStyle w:val="70"/>
        <w:ind w:left="1507"/>
        <w:jc w:val="both"/>
        <w:rPr>
          <w:rFonts w:ascii="標楷體" w:eastAsia="標楷體" w:hAnsi="標楷體"/>
          <w:spacing w:val="0"/>
          <w:sz w:val="28"/>
        </w:rPr>
      </w:pPr>
      <w:r>
        <w:rPr>
          <w:rFonts w:ascii="標楷體" w:eastAsia="標楷體" w:hAnsi="標楷體"/>
          <w:spacing w:val="0"/>
          <w:sz w:val="28"/>
        </w:rPr>
        <w:t xml:space="preserve">        □(2)高於公告之底價者。</w:t>
      </w:r>
    </w:p>
    <w:p w14:paraId="6D271475"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0F48B0B0"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(一)投標文件內容由同一人或同一廠商繕寫或備具者。</w:t>
      </w:r>
    </w:p>
    <w:p w14:paraId="72AEFDDE"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3E4E14C0" w14:textId="77777777" w:rsidR="002811B5" w:rsidRDefault="00000000">
      <w:pPr>
        <w:pStyle w:val="70"/>
        <w:ind w:left="1840" w:hanging="568"/>
        <w:jc w:val="both"/>
        <w:rPr>
          <w:rFonts w:ascii="標楷體" w:eastAsia="標楷體" w:hAnsi="標楷體"/>
          <w:spacing w:val="0"/>
          <w:sz w:val="28"/>
        </w:rPr>
      </w:pPr>
      <w:r>
        <w:rPr>
          <w:rFonts w:ascii="標楷體" w:eastAsia="標楷體" w:hAnsi="標楷體"/>
          <w:spacing w:val="0"/>
          <w:sz w:val="28"/>
        </w:rPr>
        <w:t>(三)投標標封或通知機關信函號碼連號，顯係同一人或同一廠商所為者。</w:t>
      </w:r>
    </w:p>
    <w:p w14:paraId="547EE131" w14:textId="77777777" w:rsidR="002811B5" w:rsidRDefault="00000000">
      <w:pPr>
        <w:pStyle w:val="70"/>
        <w:ind w:left="1840" w:hanging="568"/>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2291EDAB" w14:textId="77777777" w:rsidR="002811B5" w:rsidRDefault="00000000">
      <w:pPr>
        <w:pStyle w:val="70"/>
        <w:ind w:left="1840" w:hanging="568"/>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53577CEE"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5E609F0F"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3BC2F22B"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(一)押標金未附或不符合規定。</w:t>
      </w:r>
    </w:p>
    <w:p w14:paraId="40D12ECB"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(二)投標文件為空白文件、無關文件或標封內空無一物。</w:t>
      </w:r>
    </w:p>
    <w:p w14:paraId="33FCED0D"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(三)資格、規格或價格文件未附或不符合規定。</w:t>
      </w:r>
    </w:p>
    <w:p w14:paraId="091ED442"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7EC194DB" w14:textId="77777777" w:rsidR="002811B5" w:rsidRDefault="00000000">
      <w:pPr>
        <w:pStyle w:val="70"/>
        <w:ind w:left="1274" w:firstLine="0"/>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63788E31" w14:textId="77777777" w:rsidR="002811B5" w:rsidRDefault="00000000">
      <w:pPr>
        <w:pStyle w:val="70"/>
        <w:ind w:left="1480" w:hanging="280"/>
        <w:jc w:val="both"/>
        <w:rPr>
          <w:rFonts w:ascii="標楷體" w:eastAsia="標楷體" w:hAnsi="標楷體"/>
          <w:spacing w:val="0"/>
          <w:sz w:val="28"/>
        </w:rPr>
      </w:pPr>
      <w:r>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22F3D8BA" w14:textId="77777777" w:rsidR="002811B5" w:rsidRDefault="00000000">
      <w:pPr>
        <w:pStyle w:val="70"/>
        <w:ind w:left="1480" w:hanging="280"/>
        <w:jc w:val="both"/>
      </w:pPr>
      <w:r>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 『臺中市、苗栗縣、新竹縣、宜蘭縣、花蓮縣、南投縣、彰化縣』。如有違反，屬投標文件內容不符合招標文件之規定。</w:t>
      </w:r>
    </w:p>
    <w:p w14:paraId="7FCE12C3" w14:textId="77777777" w:rsidR="002811B5" w:rsidRDefault="00000000">
      <w:pPr>
        <w:pStyle w:val="70"/>
        <w:numPr>
          <w:ilvl w:val="0"/>
          <w:numId w:val="60"/>
        </w:numPr>
        <w:ind w:left="1134" w:hanging="1134"/>
        <w:jc w:val="both"/>
      </w:pPr>
      <w:r>
        <w:rPr>
          <w:rFonts w:ascii="標楷體" w:eastAsia="標楷體" w:hAnsi="標楷體"/>
          <w:spacing w:val="0"/>
          <w:sz w:val="28"/>
        </w:rPr>
        <w:t>外國廠商之投標資格及應提出之資格文件，附經公證或認證之中文譯本(不允許外國廠商投標者免填)：</w:t>
      </w:r>
    </w:p>
    <w:p w14:paraId="1FB2AFB7" w14:textId="77777777" w:rsidR="002811B5" w:rsidRDefault="00000000">
      <w:pPr>
        <w:pStyle w:val="70"/>
        <w:numPr>
          <w:ilvl w:val="0"/>
          <w:numId w:val="60"/>
        </w:numPr>
        <w:ind w:left="1134" w:hanging="1134"/>
        <w:jc w:val="both"/>
      </w:pPr>
      <w:r>
        <w:rPr>
          <w:rFonts w:eastAsia="標楷體"/>
          <w:sz w:val="28"/>
        </w:rPr>
        <w:t>以選擇性招標方式辦理者，其限制投標廠商資格之理由及其必要性</w:t>
      </w:r>
      <w:r>
        <w:rPr>
          <w:rFonts w:eastAsia="標楷體"/>
          <w:sz w:val="28"/>
        </w:rPr>
        <w:t>(</w:t>
      </w:r>
      <w:r>
        <w:rPr>
          <w:rFonts w:eastAsia="標楷體"/>
          <w:sz w:val="28"/>
        </w:rPr>
        <w:t>非選擇性招標者</w:t>
      </w:r>
      <w:r>
        <w:rPr>
          <w:rFonts w:eastAsia="標楷體"/>
          <w:spacing w:val="0"/>
          <w:sz w:val="28"/>
        </w:rPr>
        <w:t>免填</w:t>
      </w:r>
      <w:r>
        <w:rPr>
          <w:rFonts w:eastAsia="標楷體"/>
          <w:spacing w:val="0"/>
          <w:sz w:val="28"/>
        </w:rPr>
        <w:t>)</w:t>
      </w:r>
      <w:r>
        <w:rPr>
          <w:rFonts w:eastAsia="標楷體"/>
          <w:spacing w:val="0"/>
          <w:sz w:val="28"/>
        </w:rPr>
        <w:t>：</w:t>
      </w:r>
    </w:p>
    <w:p w14:paraId="250BB01C"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 xml:space="preserve">  招標標的之功能、效益、規格、標準、數量或場所等說明及得標廠商應履行之契約責任：由招標機關另備如附件。</w:t>
      </w:r>
    </w:p>
    <w:p w14:paraId="4C6FF797"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7E7A3863" w14:textId="77777777" w:rsidR="002811B5" w:rsidRDefault="00000000">
      <w:pPr>
        <w:pStyle w:val="70"/>
        <w:ind w:left="0" w:firstLine="1120"/>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31D23AAE" w14:textId="77777777" w:rsidR="002811B5" w:rsidRDefault="00000000">
      <w:pPr>
        <w:pStyle w:val="70"/>
        <w:ind w:left="0" w:firstLine="1120"/>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692203D8" w14:textId="77777777" w:rsidR="002811B5"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58FA5F1E" w14:textId="77777777" w:rsidR="002811B5" w:rsidRDefault="00000000">
      <w:pPr>
        <w:pStyle w:val="70"/>
        <w:numPr>
          <w:ilvl w:val="0"/>
          <w:numId w:val="60"/>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181FE016" w14:textId="77777777" w:rsidR="002811B5"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19E46BD5" w14:textId="77777777" w:rsidR="002811B5"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6B099AED"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6A895A0D"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32508A8D"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56E0174B"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6DEA6A71" w14:textId="77777777" w:rsidR="002811B5" w:rsidRDefault="00000000">
      <w:pPr>
        <w:pStyle w:val="70"/>
        <w:numPr>
          <w:ilvl w:val="0"/>
          <w:numId w:val="60"/>
        </w:numPr>
        <w:ind w:left="1134" w:hanging="1134"/>
        <w:jc w:val="both"/>
      </w:pPr>
      <w:r>
        <w:rPr>
          <w:rFonts w:ascii="標楷體" w:eastAsia="標楷體" w:hAnsi="標楷體"/>
          <w:spacing w:val="0"/>
          <w:sz w:val="28"/>
        </w:rPr>
        <w:t>投標廠商標價幣別：新臺幣。</w:t>
      </w:r>
    </w:p>
    <w:p w14:paraId="550254DB"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採購標的之維護修理(不需維護修理者免填)：</w:t>
      </w:r>
    </w:p>
    <w:p w14:paraId="557E2D4C" w14:textId="77777777" w:rsidR="002811B5" w:rsidRDefault="00000000">
      <w:pPr>
        <w:pStyle w:val="70"/>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□(1)由得標廠商負責一定期間，費用計入標價決標(招標機關敘明其期間)：</w:t>
      </w:r>
    </w:p>
    <w:p w14:paraId="649CB159"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6A4C7D05"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136512EB" w14:textId="77777777" w:rsidR="002811B5" w:rsidRDefault="00000000">
      <w:pPr>
        <w:pStyle w:val="70"/>
        <w:numPr>
          <w:ilvl w:val="0"/>
          <w:numId w:val="60"/>
        </w:numPr>
        <w:ind w:left="1134" w:hanging="1134"/>
        <w:jc w:val="both"/>
      </w:pPr>
      <w:r>
        <w:rPr>
          <w:rFonts w:ascii="標楷體" w:eastAsia="標楷體" w:hAnsi="標楷體"/>
          <w:spacing w:val="0"/>
          <w:sz w:val="28"/>
        </w:rPr>
        <w:t>廠商有下列情形之一者，不得參加投標、作為決標對象或分包廠商或協助投標廠商：</w:t>
      </w:r>
    </w:p>
    <w:p w14:paraId="27937CA4" w14:textId="77777777" w:rsidR="002811B5" w:rsidRDefault="00000000">
      <w:pPr>
        <w:spacing w:line="360" w:lineRule="exact"/>
        <w:ind w:left="1701" w:hanging="567"/>
        <w:jc w:val="both"/>
        <w:rPr>
          <w:rFonts w:ascii="標楷體" w:eastAsia="標楷體" w:hAnsi="標楷體"/>
          <w:sz w:val="28"/>
        </w:rPr>
      </w:pPr>
      <w:r>
        <w:rPr>
          <w:rFonts w:ascii="標楷體" w:eastAsia="標楷體" w:hAnsi="標楷體"/>
          <w:sz w:val="28"/>
        </w:rPr>
        <w:t>(一)提供規劃、設計服務之廠商，於依該規劃、設計結果辦理之採購。</w:t>
      </w:r>
    </w:p>
    <w:p w14:paraId="60216D0D" w14:textId="77777777" w:rsidR="002811B5" w:rsidRDefault="00000000">
      <w:pPr>
        <w:spacing w:line="360" w:lineRule="exact"/>
        <w:ind w:left="1616" w:hanging="482"/>
        <w:jc w:val="both"/>
        <w:rPr>
          <w:rFonts w:ascii="標楷體" w:eastAsia="標楷體" w:hAnsi="標楷體"/>
          <w:sz w:val="28"/>
        </w:rPr>
      </w:pPr>
      <w:r>
        <w:rPr>
          <w:rFonts w:ascii="標楷體" w:eastAsia="標楷體" w:hAnsi="標楷體"/>
          <w:sz w:val="28"/>
        </w:rPr>
        <w:t>(二)代擬招標文件之廠商，於依該招標文件辦理之採購。</w:t>
      </w:r>
    </w:p>
    <w:p w14:paraId="7D6184E1" w14:textId="77777777" w:rsidR="002811B5"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2133A0EE" w14:textId="77777777" w:rsidR="002811B5" w:rsidRDefault="00000000">
      <w:pPr>
        <w:pStyle w:val="ad"/>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54B1813C" w14:textId="77777777" w:rsidR="002811B5" w:rsidRDefault="00000000">
      <w:pPr>
        <w:pStyle w:val="70"/>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38B7AC2B" w14:textId="77777777" w:rsidR="002811B5" w:rsidRDefault="00000000">
      <w:pPr>
        <w:pStyle w:val="70"/>
        <w:ind w:left="1385" w:hanging="305"/>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7954D17F" w14:textId="77777777" w:rsidR="002811B5" w:rsidRDefault="00000000">
      <w:pPr>
        <w:pStyle w:val="70"/>
        <w:numPr>
          <w:ilvl w:val="0"/>
          <w:numId w:val="60"/>
        </w:numPr>
        <w:ind w:left="1134" w:hanging="1134"/>
        <w:jc w:val="both"/>
      </w:pPr>
      <w:bookmarkStart w:id="7" w:name="_Hlk218495288"/>
      <w:r>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bookmarkEnd w:id="7"/>
    </w:p>
    <w:p w14:paraId="45F5FA36" w14:textId="77777777" w:rsidR="002811B5" w:rsidRDefault="00000000">
      <w:pPr>
        <w:pStyle w:val="70"/>
        <w:ind w:left="1133" w:firstLine="0"/>
        <w:jc w:val="both"/>
      </w:pPr>
      <w:r>
        <w:rPr>
          <w:rFonts w:ascii="標楷體" w:eastAsia="標楷體" w:hAnsi="標楷體"/>
          <w:sz w:val="28"/>
          <w:szCs w:val="21"/>
        </w:rPr>
        <w:t>招標文件未經重大改變者，廠商</w:t>
      </w:r>
      <w:r>
        <w:rPr>
          <w:rFonts w:ascii="標楷體" w:eastAsia="標楷體" w:hAnsi="標楷體"/>
          <w:spacing w:val="0"/>
          <w:sz w:val="28"/>
        </w:rPr>
        <w:t>□</w:t>
      </w:r>
      <w:r>
        <w:rPr>
          <w:rFonts w:ascii="標楷體" w:eastAsia="標楷體" w:hAnsi="標楷體"/>
          <w:sz w:val="28"/>
          <w:szCs w:val="21"/>
        </w:rPr>
        <w:t>得</w:t>
      </w:r>
      <w:r>
        <w:rPr>
          <w:rFonts w:ascii="標楷體" w:eastAsia="標楷體" w:hAnsi="標楷體"/>
          <w:spacing w:val="0"/>
          <w:sz w:val="28"/>
        </w:rPr>
        <w:t>□</w:t>
      </w:r>
      <w:r>
        <w:rPr>
          <w:rFonts w:ascii="標楷體" w:eastAsia="標楷體" w:hAnsi="標楷體"/>
          <w:sz w:val="28"/>
          <w:szCs w:val="21"/>
        </w:rPr>
        <w:t>不得檢附流（廢）標前已領標之領標電子憑據書面投標(由機關視個案情形勾選，未勾選者為</w:t>
      </w:r>
      <w:r>
        <w:rPr>
          <w:rFonts w:ascii="標楷體" w:eastAsia="標楷體" w:hAnsi="標楷體"/>
          <w:spacing w:val="0"/>
          <w:sz w:val="28"/>
        </w:rPr>
        <w:t>▓</w:t>
      </w:r>
      <w:r>
        <w:rPr>
          <w:rFonts w:ascii="標楷體" w:eastAsia="標楷體" w:hAnsi="標楷體"/>
          <w:sz w:val="28"/>
          <w:szCs w:val="21"/>
        </w:rPr>
        <w:t>得。)</w:t>
      </w:r>
    </w:p>
    <w:p w14:paraId="088CB3E0" w14:textId="77777777" w:rsidR="002811B5" w:rsidRDefault="00000000">
      <w:pPr>
        <w:pStyle w:val="70"/>
        <w:numPr>
          <w:ilvl w:val="0"/>
          <w:numId w:val="60"/>
        </w:numPr>
        <w:jc w:val="both"/>
        <w:rPr>
          <w:rFonts w:ascii="標楷體" w:eastAsia="標楷體" w:hAnsi="標楷體"/>
          <w:spacing w:val="0"/>
          <w:sz w:val="28"/>
        </w:rPr>
      </w:pPr>
      <w:bookmarkStart w:id="8" w:name="_Hlk194496792"/>
      <w:r>
        <w:rPr>
          <w:rFonts w:ascii="標楷體" w:eastAsia="標楷體" w:hAnsi="標楷體"/>
          <w:spacing w:val="0"/>
          <w:sz w:val="28"/>
        </w:rPr>
        <w:t>本採購決標後簽約方式：</w:t>
      </w:r>
    </w:p>
    <w:p w14:paraId="18DD4C14"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□以電子投標文件簽約。</w:t>
      </w:r>
    </w:p>
    <w:p w14:paraId="7CBC5B7A" w14:textId="77777777" w:rsidR="002811B5"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□以書面文件簽約。</w:t>
      </w:r>
      <w:bookmarkEnd w:id="8"/>
    </w:p>
    <w:p w14:paraId="610E4AB5"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全份招標文件包括：（可複選；刊登於政府電子採購網之本案招標公告為招標文件之一部分，不另檢附）</w:t>
      </w:r>
    </w:p>
    <w:p w14:paraId="7C54F777" w14:textId="77777777" w:rsidR="002811B5" w:rsidRDefault="00000000">
      <w:pPr>
        <w:pStyle w:val="70"/>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w:t>
      </w:r>
      <w:r>
        <w:rPr>
          <w:rFonts w:ascii="標楷體" w:eastAsia="標楷體" w:hAnsi="標楷體"/>
          <w:spacing w:val="0"/>
          <w:sz w:val="28"/>
        </w:rPr>
        <w:t>。</w:t>
      </w:r>
      <w:r>
        <w:rPr>
          <w:rFonts w:ascii="標楷體" w:eastAsia="標楷體" w:hAnsi="標楷體"/>
          <w:sz w:val="28"/>
        </w:rPr>
        <w:t>(三用文件)</w:t>
      </w:r>
    </w:p>
    <w:p w14:paraId="62A677C8" w14:textId="77777777" w:rsidR="002811B5" w:rsidRDefault="00000000">
      <w:pPr>
        <w:pStyle w:val="70"/>
        <w:ind w:left="0" w:firstLine="0"/>
        <w:jc w:val="both"/>
      </w:pPr>
      <w:r>
        <w:rPr>
          <w:rFonts w:ascii="標楷體" w:eastAsia="標楷體" w:hAnsi="標楷體"/>
          <w:spacing w:val="0"/>
          <w:sz w:val="28"/>
        </w:rPr>
        <w:t xml:space="preserve">        ▓(2)投標須知。</w:t>
      </w:r>
    </w:p>
    <w:p w14:paraId="274E0EB2" w14:textId="77777777" w:rsidR="002811B5" w:rsidRDefault="00000000">
      <w:pPr>
        <w:pStyle w:val="70"/>
        <w:ind w:left="0" w:firstLine="0"/>
        <w:jc w:val="both"/>
      </w:pPr>
      <w:r>
        <w:rPr>
          <w:rFonts w:ascii="標楷體" w:eastAsia="標楷體" w:hAnsi="標楷體"/>
          <w:spacing w:val="0"/>
          <w:sz w:val="28"/>
        </w:rPr>
        <w:t xml:space="preserve">        □(3</w:t>
      </w:r>
      <w:r>
        <w:rPr>
          <w:rFonts w:ascii="標楷體" w:eastAsia="標楷體" w:hAnsi="標楷體"/>
          <w:sz w:val="28"/>
        </w:rPr>
        <w:t>)總標單(如附錄四</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789690BC" w14:textId="77777777" w:rsidR="002811B5" w:rsidRDefault="00000000">
      <w:pPr>
        <w:pStyle w:val="70"/>
        <w:ind w:left="1842" w:hanging="1842"/>
        <w:jc w:val="both"/>
      </w:pPr>
      <w:r>
        <w:rPr>
          <w:rFonts w:ascii="標楷體" w:eastAsia="標楷體" w:hAnsi="標楷體"/>
          <w:spacing w:val="0"/>
          <w:sz w:val="28"/>
        </w:rPr>
        <w:t xml:space="preserve">        ▓(4)</w:t>
      </w:r>
      <w:r>
        <w:rPr>
          <w:rFonts w:ascii="標楷體" w:eastAsia="標楷體" w:hAnsi="標楷體"/>
          <w:sz w:val="28"/>
        </w:rPr>
        <w:t>投標廠商聲明書(如附錄一，含「公職人員利益衝突迴避法第14條第2項公職人員及關係人身分關係揭露表」)。</w:t>
      </w:r>
    </w:p>
    <w:p w14:paraId="433B86D7"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▓(5)契約條款。</w:t>
      </w:r>
    </w:p>
    <w:p w14:paraId="5DB0BA66" w14:textId="77777777" w:rsidR="002811B5" w:rsidRDefault="00000000">
      <w:pPr>
        <w:pStyle w:val="70"/>
        <w:ind w:left="1416" w:firstLine="0"/>
        <w:jc w:val="both"/>
      </w:pPr>
      <w:r>
        <w:rPr>
          <w:rFonts w:ascii="標楷體" w:eastAsia="標楷體" w:hAnsi="標楷體"/>
          <w:spacing w:val="0"/>
          <w:sz w:val="28"/>
        </w:rPr>
        <w:t>▓</w:t>
      </w:r>
      <w:r>
        <w:rPr>
          <w:rFonts w:ascii="標楷體" w:eastAsia="標楷體" w:hAnsi="標楷體"/>
          <w:sz w:val="28"/>
          <w:szCs w:val="21"/>
        </w:rPr>
        <w:t>採購契約範本附記條款特別聲明。</w:t>
      </w:r>
    </w:p>
    <w:p w14:paraId="5FEBC228"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72844FF8" w14:textId="77777777" w:rsidR="002811B5" w:rsidRDefault="00000000">
      <w:pPr>
        <w:pStyle w:val="70"/>
        <w:ind w:left="0" w:firstLine="1134"/>
        <w:jc w:val="both"/>
      </w:pPr>
      <w:r>
        <w:rPr>
          <w:rFonts w:ascii="標楷體" w:eastAsia="標楷體" w:hAnsi="標楷體"/>
          <w:spacing w:val="0"/>
          <w:sz w:val="28"/>
        </w:rPr>
        <w:t>▓(7)投標封套(如附錄二)。</w:t>
      </w:r>
    </w:p>
    <w:p w14:paraId="58FCDC52" w14:textId="77777777" w:rsidR="002811B5" w:rsidRDefault="00000000">
      <w:pPr>
        <w:pStyle w:val="70"/>
        <w:ind w:left="0" w:firstLine="1134"/>
        <w:jc w:val="both"/>
      </w:pPr>
      <w:r>
        <w:rPr>
          <w:rFonts w:ascii="標楷體" w:eastAsia="標楷體" w:hAnsi="標楷體"/>
          <w:spacing w:val="0"/>
          <w:sz w:val="28"/>
        </w:rPr>
        <w:t>▓(8)授權委託書(如附錄三)。</w:t>
      </w:r>
    </w:p>
    <w:p w14:paraId="779D201C" w14:textId="77777777" w:rsidR="002811B5" w:rsidRDefault="00000000">
      <w:pPr>
        <w:pStyle w:val="70"/>
        <w:ind w:left="0" w:firstLine="1134"/>
        <w:jc w:val="both"/>
      </w:pPr>
      <w:r>
        <w:rPr>
          <w:rFonts w:ascii="標楷體" w:eastAsia="標楷體" w:hAnsi="標楷體"/>
          <w:spacing w:val="0"/>
          <w:sz w:val="28"/>
        </w:rPr>
        <w:t>▓(9)投標廠商文件審查表(如附錄五)。</w:t>
      </w:r>
    </w:p>
    <w:p w14:paraId="61E5C8B5" w14:textId="77777777" w:rsidR="002811B5" w:rsidRDefault="00000000">
      <w:pPr>
        <w:pStyle w:val="70"/>
        <w:ind w:left="1982" w:hanging="1982"/>
        <w:jc w:val="both"/>
      </w:pPr>
      <w:r>
        <w:rPr>
          <w:rFonts w:ascii="標楷體" w:eastAsia="標楷體" w:hAnsi="標楷體"/>
          <w:spacing w:val="0"/>
          <w:sz w:val="28"/>
        </w:rPr>
        <w:t xml:space="preserve">        ■(10)「廠商參與政府採購可能涉及之法律責任」及廠商切結書：</w:t>
      </w:r>
    </w:p>
    <w:p w14:paraId="4751AF61" w14:textId="77777777" w:rsidR="002811B5" w:rsidRDefault="00000000">
      <w:pPr>
        <w:pStyle w:val="70"/>
        <w:ind w:left="1796" w:hanging="356"/>
        <w:jc w:val="both"/>
      </w:pPr>
      <w:r>
        <w:rPr>
          <w:rFonts w:ascii="標楷體" w:eastAsia="標楷體" w:hAnsi="標楷體"/>
          <w:spacing w:val="0"/>
          <w:sz w:val="28"/>
        </w:rPr>
        <w:t>■切結書1</w:t>
      </w:r>
    </w:p>
    <w:p w14:paraId="23C1FE19" w14:textId="77777777" w:rsidR="002811B5"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□切結書2（工程技術顧問公司執業技師）</w:t>
      </w:r>
    </w:p>
    <w:p w14:paraId="643DC119" w14:textId="77777777" w:rsidR="002811B5"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3025C8E1" w14:textId="77777777" w:rsidR="002811B5"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34982FB0" w14:textId="77777777" w:rsidR="002811B5" w:rsidRDefault="00000000">
      <w:pPr>
        <w:pStyle w:val="70"/>
        <w:ind w:left="1798" w:hanging="1798"/>
        <w:jc w:val="both"/>
        <w:rPr>
          <w:rFonts w:ascii="標楷體" w:eastAsia="標楷體" w:hAnsi="標楷體"/>
          <w:spacing w:val="0"/>
          <w:sz w:val="28"/>
        </w:rPr>
      </w:pPr>
      <w:r>
        <w:rPr>
          <w:rFonts w:ascii="標楷體" w:eastAsia="標楷體" w:hAnsi="標楷體"/>
          <w:spacing w:val="0"/>
          <w:sz w:val="28"/>
        </w:rPr>
        <w:t xml:space="preserve">        □(11)資訊服務採購案，資訊服務費用估算表。</w:t>
      </w:r>
    </w:p>
    <w:p w14:paraId="4D6A4582" w14:textId="77777777" w:rsidR="002811B5" w:rsidRDefault="00000000">
      <w:pPr>
        <w:pStyle w:val="70"/>
        <w:ind w:left="1134" w:firstLine="0"/>
        <w:jc w:val="both"/>
      </w:pPr>
      <w:r>
        <w:rPr>
          <w:rFonts w:ascii="標楷體" w:eastAsia="標楷體" w:hAnsi="標楷體"/>
          <w:spacing w:val="0"/>
          <w:sz w:val="28"/>
        </w:rPr>
        <w:t>▓(12)</w:t>
      </w:r>
      <w:r>
        <w:rPr>
          <w:rFonts w:eastAsia="標楷體"/>
          <w:sz w:val="28"/>
        </w:rPr>
        <w:t xml:space="preserve"> </w:t>
      </w:r>
      <w:r>
        <w:rPr>
          <w:rFonts w:eastAsia="標楷體"/>
          <w:sz w:val="28"/>
        </w:rPr>
        <w:t>投標廠商評選須知</w:t>
      </w:r>
      <w:r>
        <w:rPr>
          <w:rFonts w:eastAsia="標楷體"/>
          <w:sz w:val="28"/>
        </w:rPr>
        <w:t>(</w:t>
      </w:r>
      <w:r>
        <w:rPr>
          <w:rFonts w:eastAsia="標楷體"/>
          <w:sz w:val="28"/>
        </w:rPr>
        <w:t>含評分表及總表</w:t>
      </w:r>
      <w:r>
        <w:rPr>
          <w:rFonts w:eastAsia="標楷體"/>
          <w:sz w:val="28"/>
        </w:rPr>
        <w:t>)</w:t>
      </w:r>
      <w:r>
        <w:rPr>
          <w:rFonts w:ascii="標楷體" w:eastAsia="標楷體" w:hAnsi="標楷體"/>
          <w:sz w:val="28"/>
        </w:rPr>
        <w:t>。</w:t>
      </w:r>
    </w:p>
    <w:p w14:paraId="00F96C83" w14:textId="77777777" w:rsidR="002811B5" w:rsidRDefault="00000000">
      <w:pPr>
        <w:pStyle w:val="70"/>
        <w:ind w:left="1134" w:firstLine="0"/>
        <w:jc w:val="both"/>
      </w:pPr>
      <w:r>
        <w:rPr>
          <w:rFonts w:ascii="標楷體" w:eastAsia="標楷體" w:hAnsi="標楷體"/>
          <w:spacing w:val="0"/>
          <w:sz w:val="28"/>
        </w:rPr>
        <w:t>▓(13)其他(由招標機關敘明，例如：邀標書)</w:t>
      </w:r>
    </w:p>
    <w:p w14:paraId="7BC4A0B9" w14:textId="77777777" w:rsidR="002811B5" w:rsidRDefault="00000000">
      <w:pPr>
        <w:pStyle w:val="70"/>
        <w:ind w:left="2127" w:hanging="678"/>
        <w:jc w:val="both"/>
      </w:pPr>
      <w:r>
        <w:rPr>
          <w:rFonts w:ascii="標楷體" w:eastAsia="標楷體" w:hAnsi="標楷體"/>
          <w:spacing w:val="0"/>
          <w:sz w:val="28"/>
        </w:rPr>
        <w:t>□退還押標金及投標文件申請單</w:t>
      </w:r>
    </w:p>
    <w:p w14:paraId="4156CFD2" w14:textId="77777777" w:rsidR="002811B5" w:rsidRDefault="00000000">
      <w:pPr>
        <w:pStyle w:val="70"/>
        <w:ind w:left="2127" w:hanging="678"/>
        <w:jc w:val="both"/>
      </w:pPr>
      <w:r>
        <w:rPr>
          <w:rFonts w:ascii="標楷體" w:eastAsia="標楷體" w:hAnsi="標楷體"/>
          <w:spacing w:val="0"/>
          <w:sz w:val="28"/>
        </w:rPr>
        <w:t>▓本局員工與執行職務具利害關係者互動須知(簽署表)</w:t>
      </w:r>
    </w:p>
    <w:p w14:paraId="3A6F7EFC" w14:textId="77777777" w:rsidR="002811B5" w:rsidRDefault="00000000">
      <w:pPr>
        <w:pStyle w:val="70"/>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62675F43" w14:textId="77777777" w:rsidR="002811B5" w:rsidRDefault="00000000">
      <w:pPr>
        <w:numPr>
          <w:ilvl w:val="0"/>
          <w:numId w:val="60"/>
        </w:numPr>
        <w:overflowPunct w:val="0"/>
        <w:snapToGrid w:val="0"/>
        <w:spacing w:line="400" w:lineRule="exact"/>
        <w:textAlignment w:val="auto"/>
        <w:rPr>
          <w:rFonts w:ascii="標楷體" w:eastAsia="標楷體" w:hAnsi="標楷體"/>
          <w:b/>
          <w:bCs/>
          <w:sz w:val="28"/>
          <w:szCs w:val="28"/>
        </w:rPr>
      </w:pPr>
      <w:r>
        <w:rPr>
          <w:rFonts w:ascii="標楷體" w:eastAsia="標楷體" w:hAnsi="標楷體"/>
          <w:b/>
          <w:bCs/>
          <w:sz w:val="28"/>
          <w:szCs w:val="28"/>
        </w:rPr>
        <w:t>投標所需文件及裝封：</w:t>
      </w:r>
    </w:p>
    <w:p w14:paraId="32BE85C0" w14:textId="77777777" w:rsidR="002811B5" w:rsidRDefault="00000000">
      <w:pPr>
        <w:overflowPunct w:val="0"/>
        <w:snapToGrid w:val="0"/>
        <w:spacing w:line="360" w:lineRule="exact"/>
        <w:ind w:left="1134" w:hanging="560"/>
        <w:jc w:val="both"/>
      </w:pPr>
      <w:r>
        <w:rPr>
          <w:rFonts w:ascii="標楷體" w:eastAsia="標楷體" w:hAnsi="標楷體"/>
          <w:sz w:val="28"/>
          <w:szCs w:val="28"/>
        </w:rPr>
        <w:t>(一)</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521DEC9E" w14:textId="77777777" w:rsidR="002811B5" w:rsidRDefault="00000000">
      <w:pPr>
        <w:overflowPunct w:val="0"/>
        <w:snapToGrid w:val="0"/>
        <w:spacing w:line="360" w:lineRule="exact"/>
        <w:ind w:left="1278" w:hanging="428"/>
        <w:jc w:val="both"/>
      </w:pPr>
      <w:r>
        <w:rPr>
          <w:rFonts w:ascii="標楷體" w:eastAsia="標楷體" w:hAnsi="標楷體"/>
          <w:sz w:val="28"/>
          <w:szCs w:val="28"/>
        </w:rPr>
        <w:t>1、</w:t>
      </w:r>
      <w:r>
        <w:rPr>
          <w:rFonts w:ascii="標楷體" w:eastAsia="標楷體" w:hAnsi="標楷體"/>
          <w:b/>
          <w:bCs/>
          <w:sz w:val="28"/>
          <w:szCs w:val="28"/>
        </w:rPr>
        <w:t>資格文件</w:t>
      </w:r>
      <w:r>
        <w:rPr>
          <w:rFonts w:ascii="標楷體" w:eastAsia="標楷體" w:hAnsi="標楷體"/>
          <w:sz w:val="28"/>
          <w:szCs w:val="28"/>
        </w:rPr>
        <w:t>：</w:t>
      </w:r>
    </w:p>
    <w:p w14:paraId="610B4961" w14:textId="77777777" w:rsidR="002811B5" w:rsidRDefault="00000000">
      <w:pPr>
        <w:overflowPunct w:val="0"/>
        <w:snapToGrid w:val="0"/>
        <w:spacing w:line="360" w:lineRule="exact"/>
        <w:ind w:left="1558" w:hanging="428"/>
        <w:jc w:val="both"/>
      </w:pPr>
      <w:r>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090B023B" w14:textId="77777777" w:rsidR="002811B5" w:rsidRDefault="00000000">
      <w:pPr>
        <w:overflowPunct w:val="0"/>
        <w:snapToGrid w:val="0"/>
        <w:spacing w:line="360" w:lineRule="exact"/>
        <w:ind w:left="1558" w:hanging="428"/>
        <w:jc w:val="both"/>
      </w:pPr>
      <w:r>
        <w:rPr>
          <w:rFonts w:ascii="標楷體" w:eastAsia="標楷體" w:hAnsi="標楷體"/>
          <w:sz w:val="28"/>
        </w:rPr>
        <w:t>(2)投標廠商聲明書：(如附錄一)</w:t>
      </w:r>
    </w:p>
    <w:p w14:paraId="06614BCE" w14:textId="77777777" w:rsidR="002811B5" w:rsidRDefault="00000000">
      <w:pPr>
        <w:overflowPunct w:val="0"/>
        <w:snapToGrid w:val="0"/>
        <w:spacing w:line="360" w:lineRule="exact"/>
        <w:ind w:left="1556" w:hanging="3"/>
        <w:jc w:val="both"/>
        <w:rPr>
          <w:rFonts w:ascii="標楷體" w:eastAsia="標楷體" w:hAnsi="標楷體"/>
          <w:sz w:val="28"/>
        </w:rPr>
      </w:pPr>
      <w:r>
        <w:rPr>
          <w:rFonts w:ascii="標楷體" w:eastAsia="標楷體" w:hAnsi="標楷體"/>
          <w:sz w:val="28"/>
        </w:rPr>
        <w:t>投標廠商聲明書應依附註規定填寫，並加蓋廠商及負責人印章或簽署。</w:t>
      </w:r>
    </w:p>
    <w:p w14:paraId="5DA5E46B" w14:textId="77777777" w:rsidR="002811B5" w:rsidRDefault="00000000">
      <w:pPr>
        <w:overflowPunct w:val="0"/>
        <w:snapToGrid w:val="0"/>
        <w:spacing w:line="360" w:lineRule="exact"/>
        <w:ind w:left="1556" w:hanging="3"/>
        <w:jc w:val="both"/>
      </w:pPr>
      <w:r>
        <w:rPr>
          <w:rFonts w:ascii="標楷體" w:eastAsia="標楷體" w:hAnsi="標楷體"/>
          <w:sz w:val="28"/>
        </w:rPr>
        <w:t>投標廠商有附註事項第7項情形者，請填寫檢附「公職人員利益衝突迴避法第14條第2項公職人員及關係人身分關係揭露表」，如未揭露者依公職人員利益衝突迴避法第18條第3項處罰。</w:t>
      </w:r>
    </w:p>
    <w:p w14:paraId="4038BAC2" w14:textId="77777777" w:rsidR="002811B5" w:rsidRDefault="00000000">
      <w:pPr>
        <w:overflowPunct w:val="0"/>
        <w:snapToGrid w:val="0"/>
        <w:spacing w:line="360" w:lineRule="exact"/>
        <w:ind w:left="1760" w:hanging="560"/>
        <w:jc w:val="both"/>
      </w:pPr>
      <w:r>
        <w:rPr>
          <w:rFonts w:ascii="標楷體" w:eastAsia="標楷體" w:hAnsi="標楷體"/>
          <w:sz w:val="28"/>
          <w:szCs w:val="28"/>
        </w:rPr>
        <w:t>(3)各種證件影印本：詳本須知第64點或66點、68點規定。</w:t>
      </w:r>
    </w:p>
    <w:p w14:paraId="5B616ECE" w14:textId="77777777" w:rsidR="002811B5" w:rsidRDefault="00000000">
      <w:pPr>
        <w:overflowPunct w:val="0"/>
        <w:snapToGrid w:val="0"/>
        <w:spacing w:line="360" w:lineRule="exact"/>
        <w:ind w:left="1760" w:hanging="560"/>
        <w:jc w:val="both"/>
      </w:pPr>
      <w:r>
        <w:rPr>
          <w:rFonts w:ascii="標楷體" w:eastAsia="標楷體" w:hAnsi="標楷體"/>
          <w:sz w:val="28"/>
          <w:szCs w:val="28"/>
        </w:rPr>
        <w:t>(4)其他各種表件及資料：</w:t>
      </w:r>
    </w:p>
    <w:p w14:paraId="43E4B5DE" w14:textId="77777777" w:rsidR="002811B5" w:rsidRDefault="00000000">
      <w:pPr>
        <w:overflowPunct w:val="0"/>
        <w:snapToGrid w:val="0"/>
        <w:spacing w:line="360" w:lineRule="exact"/>
        <w:ind w:left="1984" w:hanging="566"/>
        <w:jc w:val="both"/>
      </w:pPr>
      <w:r>
        <w:rPr>
          <w:rFonts w:ascii="標楷體" w:eastAsia="標楷體" w:hAnsi="標楷體"/>
          <w:sz w:val="28"/>
        </w:rPr>
        <w:t xml:space="preserve"> Ⅰ.</w:t>
      </w:r>
      <w:r>
        <w:rPr>
          <w:rFonts w:ascii="標楷體" w:eastAsia="標楷體" w:hAnsi="標楷體"/>
          <w:sz w:val="28"/>
          <w:szCs w:val="28"/>
        </w:rPr>
        <w:t>投標廠商文件審查表：</w:t>
      </w:r>
      <w:r>
        <w:rPr>
          <w:rFonts w:ascii="標楷體" w:eastAsia="標楷體" w:hAnsi="標楷體"/>
          <w:b/>
          <w:bCs/>
          <w:sz w:val="28"/>
          <w:szCs w:val="28"/>
        </w:rPr>
        <w:t>（為本機關審查用，廠商資格文件以投標須知規定為準）</w:t>
      </w:r>
      <w:r>
        <w:rPr>
          <w:rFonts w:ascii="標楷體" w:eastAsia="標楷體" w:hAnsi="標楷體"/>
          <w:sz w:val="28"/>
          <w:szCs w:val="28"/>
        </w:rPr>
        <w:t>投標人於該表填寫廠商名稱，合格與不合格欄由本機關審查後填具，請勿填寫。</w:t>
      </w:r>
    </w:p>
    <w:p w14:paraId="3821E81B" w14:textId="77777777" w:rsidR="002811B5" w:rsidRDefault="00000000">
      <w:pPr>
        <w:overflowPunct w:val="0"/>
        <w:snapToGrid w:val="0"/>
        <w:spacing w:line="360" w:lineRule="exact"/>
        <w:ind w:left="1984" w:hanging="426"/>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07D22137" w14:textId="77777777" w:rsidR="002811B5" w:rsidRDefault="00000000">
      <w:pPr>
        <w:overflowPunct w:val="0"/>
        <w:snapToGrid w:val="0"/>
        <w:spacing w:line="360" w:lineRule="exact"/>
        <w:ind w:left="1984" w:hanging="426"/>
        <w:jc w:val="both"/>
      </w:pPr>
      <w:r>
        <w:rPr>
          <w:rFonts w:ascii="標楷體" w:eastAsia="標楷體" w:hAnsi="標楷體"/>
          <w:sz w:val="28"/>
          <w:szCs w:val="28"/>
        </w:rPr>
        <w:t>Ⅲ.電子領標憑據：採電子領標者，應檢附主管機關指定資訊系統之電子領標憑據；</w:t>
      </w:r>
      <w:r>
        <w:rPr>
          <w:rFonts w:ascii="標楷體" w:eastAsia="標楷體" w:hAnsi="標楷體"/>
          <w:b/>
          <w:sz w:val="28"/>
          <w:szCs w:val="28"/>
        </w:rPr>
        <w:t>其未檢附者，屬不合格標</w:t>
      </w:r>
      <w:r>
        <w:rPr>
          <w:rFonts w:ascii="標楷體" w:eastAsia="標楷體" w:hAnsi="標楷體"/>
          <w:sz w:val="28"/>
          <w:szCs w:val="28"/>
        </w:rPr>
        <w:t>。</w:t>
      </w:r>
    </w:p>
    <w:p w14:paraId="2350E072" w14:textId="77777777" w:rsidR="002811B5" w:rsidRDefault="00000000">
      <w:pPr>
        <w:overflowPunct w:val="0"/>
        <w:snapToGrid w:val="0"/>
        <w:spacing w:line="400" w:lineRule="exact"/>
        <w:ind w:left="1278" w:hanging="428"/>
      </w:pPr>
      <w:r>
        <w:rPr>
          <w:rFonts w:ascii="標楷體" w:eastAsia="標楷體" w:hAnsi="標楷體"/>
          <w:sz w:val="28"/>
          <w:szCs w:val="28"/>
        </w:rPr>
        <w:t>2、</w:t>
      </w:r>
      <w:r>
        <w:rPr>
          <w:rFonts w:ascii="標楷體" w:eastAsia="標楷體" w:hAnsi="標楷體"/>
          <w:b/>
          <w:sz w:val="28"/>
          <w:szCs w:val="28"/>
        </w:rPr>
        <w:t>價格文件：（</w:t>
      </w:r>
      <w:r>
        <w:rPr>
          <w:rFonts w:ascii="標楷體" w:eastAsia="標楷體" w:hAnsi="標楷體"/>
          <w:b/>
          <w:sz w:val="28"/>
        </w:rPr>
        <w:t>□</w:t>
      </w:r>
      <w:r>
        <w:rPr>
          <w:rFonts w:ascii="標楷體" w:eastAsia="標楷體" w:hAnsi="標楷體"/>
          <w:b/>
          <w:sz w:val="28"/>
          <w:lang w:eastAsia="zh-HK"/>
        </w:rPr>
        <w:t>有總標單</w:t>
      </w:r>
      <w:r>
        <w:rPr>
          <w:rFonts w:ascii="標楷體" w:eastAsia="標楷體" w:hAnsi="標楷體"/>
          <w:b/>
          <w:sz w:val="28"/>
        </w:rPr>
        <w:t xml:space="preserve"> □</w:t>
      </w:r>
      <w:r>
        <w:rPr>
          <w:rFonts w:ascii="標楷體" w:eastAsia="標楷體" w:hAnsi="標楷體"/>
          <w:b/>
          <w:sz w:val="28"/>
          <w:lang w:eastAsia="zh-HK"/>
        </w:rPr>
        <w:t>免附總標單）</w:t>
      </w:r>
      <w:r>
        <w:rPr>
          <w:rFonts w:ascii="標楷體" w:eastAsia="標楷體" w:hAnsi="標楷體"/>
          <w:b/>
          <w:sz w:val="26"/>
          <w:szCs w:val="26"/>
        </w:rPr>
        <w:t>(請注意本須知第67點規定)</w:t>
      </w:r>
    </w:p>
    <w:p w14:paraId="70BF485B" w14:textId="77777777" w:rsidR="002811B5" w:rsidRDefault="00000000">
      <w:pPr>
        <w:pStyle w:val="70"/>
        <w:ind w:left="2655" w:hanging="1378"/>
        <w:jc w:val="both"/>
        <w:rPr>
          <w:rFonts w:ascii="標楷體" w:eastAsia="標楷體" w:hAnsi="標楷體"/>
          <w:spacing w:val="0"/>
          <w:sz w:val="28"/>
        </w:rPr>
      </w:pPr>
      <w:r>
        <w:rPr>
          <w:rFonts w:ascii="標楷體" w:eastAsia="標楷體" w:hAnsi="標楷體"/>
          <w:spacing w:val="0"/>
          <w:sz w:val="28"/>
        </w:rPr>
        <w:t>□(1)未訂明固定費用(或費率)給付者：</w:t>
      </w:r>
    </w:p>
    <w:p w14:paraId="7547CE2E" w14:textId="77777777" w:rsidR="002811B5" w:rsidRDefault="00000000">
      <w:pPr>
        <w:pStyle w:val="70"/>
        <w:ind w:left="1985" w:firstLine="1"/>
        <w:jc w:val="both"/>
        <w:rPr>
          <w:rFonts w:ascii="標楷體" w:eastAsia="標楷體" w:hAnsi="標楷體"/>
          <w:spacing w:val="0"/>
          <w:sz w:val="28"/>
        </w:rPr>
      </w:pPr>
      <w:r>
        <w:rPr>
          <w:rFonts w:ascii="標楷體" w:eastAsia="標楷體" w:hAnsi="標楷體"/>
          <w:spacing w:val="0"/>
          <w:sz w:val="28"/>
        </w:rPr>
        <w:t>投標廠商應依招標文件規定，於服務建議書詳列報價內容（□並填妥總標單，加蓋廠商及負責人印章或簽署後，併同服務建議書投遞）。</w:t>
      </w:r>
    </w:p>
    <w:p w14:paraId="5EBDB61E" w14:textId="77777777" w:rsidR="002811B5" w:rsidRDefault="00000000">
      <w:pPr>
        <w:pStyle w:val="70"/>
        <w:ind w:left="1481" w:hanging="204"/>
        <w:jc w:val="both"/>
        <w:rPr>
          <w:rFonts w:ascii="標楷體" w:eastAsia="標楷體" w:hAnsi="標楷體"/>
          <w:spacing w:val="0"/>
          <w:sz w:val="28"/>
        </w:rPr>
      </w:pPr>
      <w:r>
        <w:rPr>
          <w:rFonts w:ascii="標楷體" w:eastAsia="標楷體" w:hAnsi="標楷體"/>
          <w:spacing w:val="0"/>
          <w:sz w:val="28"/>
        </w:rPr>
        <w:t>□(2)採固定費用(或費率)給付者：</w:t>
      </w:r>
    </w:p>
    <w:p w14:paraId="2F007D08" w14:textId="77777777" w:rsidR="002811B5" w:rsidRDefault="00000000">
      <w:pPr>
        <w:pStyle w:val="70"/>
        <w:ind w:left="1985" w:firstLine="1"/>
        <w:jc w:val="both"/>
      </w:pPr>
      <w:r>
        <w:rPr>
          <w:rFonts w:ascii="標楷體" w:eastAsia="標楷體" w:hAnsi="標楷體"/>
          <w:spacing w:val="0"/>
          <w:sz w:val="28"/>
        </w:rPr>
        <w:t>以公告之固定費用(或費率)決標。但招標文件要求詳列報價內容者，仍應將報價內容附於服務建議書內。廠商報價不得超過本機關公告之固定費用(或費率)；如低於該固定費用(或費率)，則視為投標廠商自願減價，以該報價決標。</w:t>
      </w:r>
    </w:p>
    <w:p w14:paraId="40C97778" w14:textId="77777777" w:rsidR="002811B5" w:rsidRDefault="00000000">
      <w:pPr>
        <w:pStyle w:val="70"/>
        <w:ind w:left="1276" w:hanging="426"/>
        <w:jc w:val="both"/>
      </w:pPr>
      <w:r>
        <w:rPr>
          <w:rFonts w:ascii="標楷體" w:eastAsia="標楷體" w:hAnsi="標楷體"/>
          <w:b/>
          <w:sz w:val="28"/>
          <w:szCs w:val="28"/>
        </w:rPr>
        <w:t>3、服務建議書：　份。</w:t>
      </w:r>
      <w:r>
        <w:rPr>
          <w:rFonts w:ascii="標楷體" w:eastAsia="標楷體" w:hAnsi="標楷體"/>
          <w:bCs/>
          <w:sz w:val="28"/>
          <w:szCs w:val="28"/>
        </w:rPr>
        <w:t>(份數不足者，由本機關以黑白影印補足份數供評選使用。若因影印品質及裝訂與原件有出入因而影響評選結果者，由投標廠商自行負責。)</w:t>
      </w:r>
    </w:p>
    <w:p w14:paraId="0BF90F16" w14:textId="77777777" w:rsidR="002811B5" w:rsidRDefault="00000000">
      <w:pPr>
        <w:pStyle w:val="70"/>
        <w:ind w:left="1132" w:hanging="561"/>
        <w:jc w:val="both"/>
        <w:rPr>
          <w:rFonts w:ascii="標楷體" w:eastAsia="標楷體" w:hAnsi="標楷體"/>
          <w:sz w:val="28"/>
          <w:szCs w:val="28"/>
        </w:rPr>
      </w:pPr>
      <w:r>
        <w:rPr>
          <w:rFonts w:ascii="標楷體" w:eastAsia="標楷體" w:hAnsi="標楷體"/>
          <w:sz w:val="28"/>
          <w:szCs w:val="28"/>
        </w:rPr>
        <w:t>(二)將資格文件、服務建議書及價格文件裝入「投標封套(箱)」中，或廠商自備之不透明容器中，必要時服務建議書得另裝封於不透明容器內，惟應與投標封套（箱）一併遞送。</w:t>
      </w:r>
    </w:p>
    <w:p w14:paraId="6CC48652" w14:textId="77777777" w:rsidR="002811B5" w:rsidRDefault="00000000">
      <w:pPr>
        <w:pStyle w:val="70"/>
        <w:ind w:left="1132" w:hanging="561"/>
        <w:jc w:val="both"/>
        <w:rPr>
          <w:rFonts w:ascii="標楷體" w:eastAsia="標楷體" w:hAnsi="標楷體"/>
          <w:sz w:val="28"/>
          <w:szCs w:val="28"/>
        </w:rPr>
      </w:pPr>
      <w:r>
        <w:rPr>
          <w:rFonts w:ascii="標楷體" w:eastAsia="標楷體" w:hAnsi="標楷體"/>
          <w:sz w:val="28"/>
          <w:szCs w:val="28"/>
        </w:rPr>
        <w:t>(三)投標封套(或不透明容器)上(外)應標示廠商名稱、地址及投標之採購標的名稱或案號，違反規定者，視為無效標。</w:t>
      </w:r>
    </w:p>
    <w:p w14:paraId="4A61F4FE" w14:textId="77777777" w:rsidR="002811B5" w:rsidRDefault="00000000">
      <w:pPr>
        <w:pStyle w:val="70"/>
        <w:ind w:left="1132" w:hanging="561"/>
        <w:jc w:val="both"/>
      </w:pPr>
      <w:r>
        <w:rPr>
          <w:rFonts w:ascii="標楷體" w:eastAsia="標楷體" w:hAnsi="標楷體"/>
          <w:sz w:val="28"/>
          <w:szCs w:val="28"/>
        </w:rPr>
        <w:t>(四)廠商自行以不透明封套或容器裝封投標文件者，請配合於該等不透明封套或容器表面黏貼招標機關所提供之「封面」，或加註相似之文字。</w:t>
      </w:r>
    </w:p>
    <w:p w14:paraId="2B00A232" w14:textId="77777777" w:rsidR="002811B5" w:rsidRDefault="00000000">
      <w:pPr>
        <w:pStyle w:val="70"/>
        <w:ind w:left="1134" w:hanging="1"/>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525B1D8C" w14:textId="77777777" w:rsidR="002811B5" w:rsidRDefault="00000000">
      <w:pPr>
        <w:pStyle w:val="70"/>
        <w:ind w:left="1132" w:hanging="16"/>
        <w:jc w:val="both"/>
        <w:rPr>
          <w:rFonts w:ascii="標楷體" w:eastAsia="標楷體" w:hAnsi="標楷體"/>
          <w:spacing w:val="0"/>
          <w:sz w:val="28"/>
        </w:rPr>
      </w:pPr>
      <w:r>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0C896558" w14:textId="77777777" w:rsidR="002811B5" w:rsidRDefault="00000000">
      <w:pPr>
        <w:numPr>
          <w:ilvl w:val="0"/>
          <w:numId w:val="60"/>
        </w:numPr>
        <w:spacing w:line="360" w:lineRule="exact"/>
        <w:ind w:left="1134" w:hanging="1134"/>
        <w:jc w:val="both"/>
      </w:pPr>
      <w:r>
        <w:rPr>
          <w:rFonts w:ascii="標楷體" w:eastAsia="標楷體" w:hAnsi="標楷體"/>
          <w:spacing w:val="14"/>
          <w:kern w:val="0"/>
          <w:sz w:val="28"/>
        </w:rPr>
        <w:t>投標文件須於</w:t>
      </w:r>
      <w:r>
        <w:rPr>
          <w:rFonts w:ascii="標楷體" w:eastAsia="標楷體" w:hAnsi="標楷體"/>
          <w:kern w:val="0"/>
          <w:sz w:val="28"/>
        </w:rPr>
        <w:t>招標公告所訂截止投標時間前</w:t>
      </w:r>
      <w:r>
        <w:rPr>
          <w:rFonts w:ascii="標楷體" w:eastAsia="標楷體" w:hAnsi="標楷體"/>
          <w:spacing w:val="14"/>
          <w:kern w:val="0"/>
          <w:sz w:val="28"/>
        </w:rPr>
        <w:t>，以郵遞、專人送達或電子投標方式送達至下列收件地點或網站：</w:t>
      </w:r>
      <w:r>
        <w:rPr>
          <w:rFonts w:ascii="標楷體" w:eastAsia="標楷體" w:hAnsi="標楷體"/>
          <w:b/>
          <w:spacing w:val="14"/>
          <w:kern w:val="0"/>
          <w:sz w:val="28"/>
        </w:rPr>
        <w:t>地點：</w:t>
      </w:r>
      <w:r>
        <w:rPr>
          <w:rFonts w:ascii="標楷體" w:eastAsia="標楷體" w:hAnsi="標楷體"/>
          <w:b/>
          <w:spacing w:val="14"/>
          <w:kern w:val="0"/>
          <w:sz w:val="28"/>
          <w:u w:val="single"/>
        </w:rPr>
        <w:t>407610臺中市西屯區臺灣大道三段99號惠中樓5樓秘書室</w:t>
      </w:r>
      <w:r>
        <w:rPr>
          <w:rFonts w:ascii="標楷體" w:eastAsia="標楷體" w:hAnsi="標楷體"/>
          <w:b/>
          <w:spacing w:val="14"/>
          <w:kern w:val="0"/>
          <w:sz w:val="28"/>
        </w:rPr>
        <w:t>；網站：</w:t>
      </w:r>
      <w:r>
        <w:rPr>
          <w:rFonts w:ascii="標楷體" w:eastAsia="標楷體" w:hAnsi="標楷體"/>
          <w:b/>
          <w:kern w:val="0"/>
          <w:sz w:val="28"/>
          <w:u w:val="single"/>
        </w:rPr>
        <w:t>http://web.pcc.gov.tw/</w:t>
      </w:r>
      <w:r>
        <w:rPr>
          <w:rFonts w:ascii="標楷體" w:eastAsia="標楷體" w:hAnsi="標楷體"/>
          <w:b/>
          <w:kern w:val="0"/>
          <w:sz w:val="28"/>
        </w:rPr>
        <w:t>。</w:t>
      </w:r>
    </w:p>
    <w:p w14:paraId="0E01A083" w14:textId="77777777" w:rsidR="002811B5" w:rsidRDefault="00000000">
      <w:pPr>
        <w:pStyle w:val="70"/>
        <w:ind w:left="1134" w:firstLine="0"/>
        <w:jc w:val="both"/>
      </w:pPr>
      <w:r>
        <w:rPr>
          <w:rFonts w:ascii="標楷體" w:eastAsia="標楷體" w:hAnsi="標楷體"/>
          <w:spacing w:val="0"/>
          <w:kern w:val="3"/>
          <w:sz w:val="28"/>
        </w:rPr>
        <w:t>截止投標日為辦公日，而該日因故停止辦公，截止投標時間</w:t>
      </w:r>
      <w:r>
        <w:rPr>
          <w:rFonts w:ascii="標楷體" w:eastAsia="標楷體" w:hAnsi="標楷體"/>
          <w:spacing w:val="0"/>
          <w:kern w:val="3"/>
          <w:sz w:val="27"/>
          <w:szCs w:val="27"/>
        </w:rPr>
        <w:t>以次一辦公日之同一截標時間代之</w:t>
      </w:r>
      <w:r>
        <w:rPr>
          <w:rFonts w:ascii="標楷體" w:eastAsia="標楷體" w:hAnsi="標楷體"/>
          <w:spacing w:val="0"/>
          <w:kern w:val="3"/>
          <w:sz w:val="28"/>
        </w:rPr>
        <w:t>；開標時間以次一辦公日之同一開標時間代之。</w:t>
      </w:r>
      <w:r>
        <w:rPr>
          <w:rFonts w:ascii="標楷體" w:eastAsia="標楷體" w:hAnsi="標楷體"/>
          <w:sz w:val="28"/>
        </w:rPr>
        <w:t xml:space="preserve">       </w:t>
      </w:r>
      <w:r>
        <w:rPr>
          <w:rFonts w:ascii="標楷體" w:eastAsia="標楷體" w:hAnsi="標楷體"/>
          <w:spacing w:val="0"/>
          <w:sz w:val="28"/>
        </w:rPr>
        <w:t xml:space="preserve"> </w:t>
      </w:r>
    </w:p>
    <w:p w14:paraId="6F777643" w14:textId="77777777" w:rsidR="002811B5" w:rsidRDefault="00000000">
      <w:pPr>
        <w:pStyle w:val="70"/>
        <w:numPr>
          <w:ilvl w:val="0"/>
          <w:numId w:val="60"/>
        </w:numPr>
        <w:ind w:left="1134" w:hanging="1134"/>
        <w:jc w:val="both"/>
      </w:pPr>
      <w:r>
        <w:rPr>
          <w:rFonts w:ascii="標楷體" w:eastAsia="標楷體" w:hAnsi="標楷體"/>
          <w:sz w:val="28"/>
        </w:rPr>
        <w:t>本須知未載明之事項，依政府採購相關法令。</w:t>
      </w:r>
    </w:p>
    <w:p w14:paraId="5500DCC7" w14:textId="77777777" w:rsidR="002811B5" w:rsidRDefault="00000000">
      <w:pPr>
        <w:pStyle w:val="70"/>
        <w:numPr>
          <w:ilvl w:val="0"/>
          <w:numId w:val="60"/>
        </w:numPr>
        <w:ind w:left="1134" w:hanging="1134"/>
        <w:jc w:val="both"/>
      </w:pPr>
      <w:r>
        <w:rPr>
          <w:rFonts w:ascii="標楷體" w:eastAsia="標楷體" w:hAnsi="標楷體"/>
          <w:spacing w:val="0"/>
          <w:sz w:val="28"/>
        </w:rPr>
        <w:t>其他須知（請機關自行訂定。例如：採共同投標、統包、替代方案、　　國內廠商標價優惠、適用或準用最有利標評選作業或優先採購環保產品等方式辦理者，應注意依相關法規，將應於招標文件載明事項納入。）：</w:t>
      </w:r>
    </w:p>
    <w:p w14:paraId="1D22A2A0" w14:textId="77777777" w:rsidR="002811B5" w:rsidRDefault="00000000">
      <w:pPr>
        <w:pStyle w:val="70"/>
        <w:ind w:left="1134" w:firstLine="0"/>
        <w:jc w:val="both"/>
        <w:rPr>
          <w:rFonts w:ascii="標楷體" w:eastAsia="標楷體" w:hAnsi="標楷體"/>
          <w:sz w:val="28"/>
        </w:rPr>
      </w:pPr>
      <w:r>
        <w:rPr>
          <w:rFonts w:ascii="標楷體" w:eastAsia="標楷體" w:hAnsi="標楷體"/>
          <w:sz w:val="28"/>
        </w:rPr>
        <w:t>(一)得標廠商應依採購法第98條暨其施行細則規定於履約期間僱用身心障礙者及原住民，僱用不足者應繳納代金，其繳納代金專戶帳號如下：</w:t>
      </w:r>
    </w:p>
    <w:p w14:paraId="54C58FEB" w14:textId="77777777" w:rsidR="002811B5" w:rsidRDefault="00000000">
      <w:pPr>
        <w:spacing w:line="360" w:lineRule="exact"/>
        <w:ind w:left="570"/>
        <w:jc w:val="both"/>
        <w:textAlignment w:val="auto"/>
      </w:pPr>
      <w:r>
        <w:rPr>
          <w:rFonts w:ascii="標楷體" w:eastAsia="標楷體" w:hAnsi="標楷體"/>
          <w:b/>
          <w:kern w:val="0"/>
          <w:sz w:val="28"/>
        </w:rPr>
        <w:t xml:space="preserve">    </w:t>
      </w:r>
      <w:r>
        <w:rPr>
          <w:rFonts w:ascii="標楷體" w:eastAsia="標楷體" w:hAnsi="標楷體"/>
          <w:kern w:val="0"/>
          <w:sz w:val="28"/>
        </w:rPr>
        <w:t>1.原住民代金：</w:t>
      </w:r>
    </w:p>
    <w:p w14:paraId="3A2F0243" w14:textId="77777777" w:rsidR="002811B5"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3876A0A7" w14:textId="77777777" w:rsidR="002811B5"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39FDF81E" w14:textId="77777777" w:rsidR="002811B5"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5F245B62" w14:textId="77777777" w:rsidR="002811B5"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10D29931" w14:textId="77777777" w:rsidR="002811B5" w:rsidRDefault="00000000">
      <w:pPr>
        <w:spacing w:line="360" w:lineRule="exact"/>
        <w:ind w:left="426"/>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2.身心障礙權益代金：</w:t>
      </w:r>
    </w:p>
    <w:p w14:paraId="7A4BB76D" w14:textId="77777777" w:rsidR="002811B5"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(1)主管單位：臺中市政府勞工局福利促進科</w:t>
      </w:r>
    </w:p>
    <w:p w14:paraId="45C8CD81" w14:textId="77777777" w:rsidR="002811B5"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43809FE9" w14:textId="77777777" w:rsidR="002811B5" w:rsidRDefault="00000000">
      <w:pPr>
        <w:spacing w:line="360" w:lineRule="exact"/>
        <w:ind w:left="1843"/>
        <w:jc w:val="both"/>
        <w:textAlignment w:val="auto"/>
        <w:rPr>
          <w:rFonts w:ascii="標楷體" w:eastAsia="標楷體" w:hAnsi="標楷體"/>
          <w:kern w:val="0"/>
          <w:sz w:val="28"/>
        </w:rPr>
      </w:pPr>
      <w:r>
        <w:rPr>
          <w:rFonts w:ascii="標楷體" w:eastAsia="標楷體" w:hAnsi="標楷體"/>
          <w:kern w:val="0"/>
          <w:sz w:val="28"/>
        </w:rPr>
        <w:t>A、戶名：臺中市身心障礙者就業基金專戶</w:t>
      </w:r>
    </w:p>
    <w:p w14:paraId="38838383" w14:textId="77777777" w:rsidR="002811B5" w:rsidRDefault="00000000">
      <w:pPr>
        <w:spacing w:line="360" w:lineRule="exact"/>
        <w:ind w:left="1843"/>
        <w:jc w:val="both"/>
        <w:textAlignment w:val="auto"/>
        <w:rPr>
          <w:rFonts w:ascii="標楷體" w:eastAsia="標楷體" w:hAnsi="標楷體"/>
          <w:sz w:val="28"/>
        </w:rPr>
      </w:pPr>
      <w:r>
        <w:rPr>
          <w:rFonts w:ascii="標楷體" w:eastAsia="標楷體" w:hAnsi="標楷體"/>
          <w:sz w:val="28"/>
        </w:rPr>
        <w:t>B、繳納銀行及帳號：臺灣土地銀行台中分行024002000411</w:t>
      </w:r>
    </w:p>
    <w:p w14:paraId="28591893" w14:textId="77777777" w:rsidR="002811B5" w:rsidRDefault="00000000">
      <w:pPr>
        <w:pStyle w:val="70"/>
        <w:ind w:left="1134"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7D108D06" w14:textId="77777777" w:rsidR="002811B5" w:rsidRDefault="00000000">
      <w:pPr>
        <w:pStyle w:val="70"/>
        <w:ind w:left="1416" w:hanging="283"/>
        <w:jc w:val="both"/>
      </w:pPr>
      <w:r>
        <w:rPr>
          <w:rFonts w:ascii="標楷體" w:eastAsia="標楷體" w:hAnsi="標楷體"/>
          <w:sz w:val="28"/>
        </w:rPr>
        <w:t>1.除招標文件另有規定者外，</w:t>
      </w:r>
      <w:r>
        <w:rPr>
          <w:rFonts w:ascii="標楷體" w:eastAsia="標楷體" w:hAnsi="標楷體"/>
          <w:b/>
          <w:sz w:val="28"/>
        </w:rPr>
        <w:t>得標廠商應於決標次日起15日內按照臺中市政府頒布之「簽約裝訂順序表」與本機關簽訂契約。上述契約書之製作裝訂得由得標廠商為之，其所需費用由得標廠商負擔。</w:t>
      </w:r>
      <w:r>
        <w:rPr>
          <w:rFonts w:ascii="標楷體" w:eastAsia="標楷體" w:hAnsi="標楷體"/>
          <w:sz w:val="28"/>
        </w:rPr>
        <w:t>而相關</w:t>
      </w:r>
      <w:r>
        <w:rPr>
          <w:rFonts w:ascii="標楷體" w:eastAsia="標楷體" w:hAnsi="標楷體"/>
          <w:spacing w:val="0"/>
          <w:kern w:val="3"/>
          <w:sz w:val="28"/>
          <w:szCs w:val="22"/>
        </w:rPr>
        <w:t>資格文件，亦得以目的事業主管機關核准之最新電子資料替代。</w:t>
      </w:r>
    </w:p>
    <w:p w14:paraId="7EFF2646" w14:textId="77777777" w:rsidR="002811B5" w:rsidRDefault="00000000">
      <w:pPr>
        <w:pStyle w:val="70"/>
        <w:ind w:left="1416" w:hanging="283"/>
        <w:jc w:val="both"/>
        <w:rPr>
          <w:rFonts w:ascii="標楷體" w:eastAsia="標楷體" w:hAnsi="標楷體"/>
          <w:spacing w:val="0"/>
          <w:sz w:val="28"/>
        </w:rPr>
      </w:pPr>
      <w:r>
        <w:rPr>
          <w:rFonts w:ascii="標楷體" w:eastAsia="標楷體" w:hAnsi="標楷體"/>
          <w:spacing w:val="0"/>
          <w:sz w:val="28"/>
        </w:rPr>
        <w:t>2.得標廠商須自行上網或至臺中市政府地方稅務局或其所屬分局，依契據性質開立印花稅大額憑證繳款書，並繳納之。</w:t>
      </w:r>
    </w:p>
    <w:p w14:paraId="1D6C3874" w14:textId="77777777" w:rsidR="002811B5" w:rsidRDefault="00000000">
      <w:pPr>
        <w:pStyle w:val="70"/>
        <w:numPr>
          <w:ilvl w:val="0"/>
          <w:numId w:val="60"/>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受理廠商檢舉之採購稽核小組連絡電話、傳真及地址與法務部調查局及機關所在地之調查站處（站、組）檢舉電話及信箱：</w:t>
      </w:r>
    </w:p>
    <w:p w14:paraId="5BBE78B4" w14:textId="77777777" w:rsidR="002811B5"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1.中央採購稽核小組聯絡電話：02-87897548、傳真：02-87897554、地址：臺北市信義區松仁路3號9樓</w:t>
      </w:r>
    </w:p>
    <w:p w14:paraId="352984EE" w14:textId="77777777" w:rsidR="002811B5"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2.臺中市政府採購稽核小組聯絡電話：04-22177360；傳真：04-22202876；地址：407610臺中市西屯區臺灣大道3段99號文心樓9樓。</w:t>
      </w:r>
    </w:p>
    <w:p w14:paraId="14DD7BC0" w14:textId="77777777" w:rsidR="002811B5" w:rsidRDefault="00000000">
      <w:pPr>
        <w:pStyle w:val="70"/>
        <w:ind w:left="1418" w:hanging="1840"/>
        <w:jc w:val="both"/>
      </w:pPr>
      <w:r>
        <w:rPr>
          <w:rFonts w:ascii="標楷體" w:eastAsia="標楷體" w:hAnsi="標楷體"/>
          <w:spacing w:val="0"/>
          <w:sz w:val="28"/>
        </w:rPr>
        <w:t xml:space="preserve">           3.臺中市政府政風處檢舉專線04-22288226，檢舉信箱：40899臺中向上郵政第120號信箱，檢舉電子信箱：</w:t>
      </w:r>
      <w:hyperlink r:id="rId10" w:history="1">
        <w:r>
          <w:rPr>
            <w:rFonts w:ascii="標楷體" w:eastAsia="標楷體" w:hAnsi="標楷體"/>
          </w:rPr>
          <w:t>n0000@taichung.gov.tw</w:t>
        </w:r>
      </w:hyperlink>
      <w:r>
        <w:rPr>
          <w:rFonts w:ascii="標楷體" w:eastAsia="標楷體" w:hAnsi="標楷體"/>
          <w:spacing w:val="0"/>
          <w:sz w:val="28"/>
        </w:rPr>
        <w:t>。</w:t>
      </w:r>
    </w:p>
    <w:p w14:paraId="0FE12DB3" w14:textId="77777777" w:rsidR="002811B5"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4CA2E14D" w14:textId="77777777" w:rsidR="002811B5" w:rsidRDefault="00000000">
      <w:pPr>
        <w:pStyle w:val="70"/>
        <w:numPr>
          <w:ilvl w:val="0"/>
          <w:numId w:val="60"/>
        </w:numPr>
        <w:ind w:left="851" w:hanging="851"/>
        <w:jc w:val="both"/>
      </w:pPr>
      <w:r>
        <w:rPr>
          <w:rFonts w:ascii="標楷體" w:eastAsia="標楷體" w:hAnsi="標楷體"/>
          <w:spacing w:val="0"/>
          <w:sz w:val="28"/>
        </w:rPr>
        <w:t>法務部廉政署受理檢舉電話：0800-286-586；檢舉信箱：100006國史館郵局第153號信箱；傳真檢舉專線：02-2381-1234；電子郵件檢舉信箱：gechief-p@mail.moj.gov.tw；24小時檢舉中心地址：100006臺北市中正區博愛路166號。</w:t>
      </w:r>
    </w:p>
    <w:p w14:paraId="1FAA266F" w14:textId="77777777" w:rsidR="002811B5" w:rsidRDefault="00000000">
      <w:pPr>
        <w:pageBreakBefore/>
        <w:spacing w:line="640" w:lineRule="exact"/>
        <w:rPr>
          <w:rFonts w:ascii="標楷體" w:eastAsia="標楷體" w:hAnsi="標楷體"/>
          <w:sz w:val="32"/>
        </w:rPr>
      </w:pPr>
      <w:r>
        <w:rPr>
          <w:rFonts w:ascii="標楷體" w:eastAsia="標楷體" w:hAnsi="標楷體"/>
          <w:sz w:val="32"/>
        </w:rPr>
        <w:t>切結書1（投標時檢附）</w:t>
      </w:r>
    </w:p>
    <w:p w14:paraId="5D913389" w14:textId="77777777" w:rsidR="002811B5" w:rsidRDefault="00000000">
      <w:pPr>
        <w:spacing w:line="640" w:lineRule="exact"/>
      </w:pPr>
      <w:r>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2672E5FD" w14:textId="77777777" w:rsidR="002811B5" w:rsidRDefault="00000000">
      <w:pPr>
        <w:spacing w:line="640" w:lineRule="exact"/>
        <w:ind w:left="960" w:firstLine="2240"/>
        <w:rPr>
          <w:rFonts w:ascii="標楷體" w:eastAsia="標楷體" w:hAnsi="標楷體"/>
          <w:sz w:val="32"/>
        </w:rPr>
      </w:pPr>
      <w:r>
        <w:rPr>
          <w:rFonts w:ascii="標楷體" w:eastAsia="標楷體" w:hAnsi="標楷體"/>
          <w:sz w:val="32"/>
        </w:rPr>
        <w:t>立書人</w:t>
      </w:r>
    </w:p>
    <w:p w14:paraId="20EDDEDF" w14:textId="77777777" w:rsidR="002811B5"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608BE12F" w14:textId="77777777" w:rsidR="002811B5" w:rsidRDefault="00000000">
      <w:pPr>
        <w:spacing w:line="640" w:lineRule="exact"/>
        <w:ind w:firstLine="3200"/>
        <w:rPr>
          <w:rFonts w:ascii="標楷體" w:eastAsia="標楷體" w:hAnsi="標楷體"/>
          <w:sz w:val="32"/>
        </w:rPr>
      </w:pPr>
      <w:r>
        <w:rPr>
          <w:rFonts w:ascii="標楷體" w:eastAsia="標楷體" w:hAnsi="標楷體"/>
          <w:sz w:val="32"/>
        </w:rPr>
        <w:t xml:space="preserve">   負責人：　　　　　　（簽名或蓋章）</w:t>
      </w:r>
    </w:p>
    <w:p w14:paraId="714AAF8C" w14:textId="77777777" w:rsidR="002811B5"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593D8824" w14:textId="77777777" w:rsidR="002811B5"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289CB7B4" w14:textId="77777777" w:rsidR="002811B5" w:rsidRDefault="00000000">
      <w:pPr>
        <w:spacing w:line="640" w:lineRule="exact"/>
      </w:pPr>
      <w:r>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1F403A14" w14:textId="77777777" w:rsidR="002811B5" w:rsidRDefault="00000000">
      <w:pPr>
        <w:spacing w:line="640" w:lineRule="exact"/>
        <w:ind w:left="3120"/>
        <w:rPr>
          <w:rFonts w:ascii="標楷體" w:eastAsia="標楷體" w:hAnsi="標楷體"/>
          <w:sz w:val="32"/>
        </w:rPr>
      </w:pPr>
      <w:r>
        <w:rPr>
          <w:rFonts w:ascii="標楷體" w:eastAsia="標楷體" w:hAnsi="標楷體"/>
          <w:sz w:val="32"/>
        </w:rPr>
        <w:t>立書人</w:t>
      </w:r>
    </w:p>
    <w:p w14:paraId="7E00C1E4" w14:textId="77777777" w:rsidR="002811B5" w:rsidRDefault="00000000">
      <w:pPr>
        <w:spacing w:line="640" w:lineRule="exact"/>
        <w:ind w:left="3600"/>
        <w:rPr>
          <w:rFonts w:ascii="標楷體" w:eastAsia="標楷體" w:hAnsi="標楷體"/>
          <w:sz w:val="32"/>
        </w:rPr>
      </w:pPr>
      <w:r>
        <w:rPr>
          <w:rFonts w:ascii="標楷體" w:eastAsia="標楷體" w:hAnsi="標楷體"/>
          <w:sz w:val="32"/>
        </w:rPr>
        <w:t>技師：　　　　　  　（簽名或蓋章）</w:t>
      </w:r>
    </w:p>
    <w:p w14:paraId="7E1B439B" w14:textId="77777777" w:rsidR="002811B5"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76FD9435" w14:textId="77777777" w:rsidR="002811B5" w:rsidRDefault="00000000">
      <w:pPr>
        <w:pageBreakBefore/>
        <w:spacing w:line="640" w:lineRule="exact"/>
      </w:pPr>
      <w:r>
        <w:rPr>
          <w:rFonts w:ascii="標楷體" w:eastAsia="標楷體" w:hAnsi="標楷體"/>
          <w:sz w:val="32"/>
        </w:rPr>
        <w:t>切結書3（開工前檢附）</w:t>
      </w:r>
    </w:p>
    <w:p w14:paraId="792B9BAD" w14:textId="77777777" w:rsidR="002811B5"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190047BE" w14:textId="77777777" w:rsidR="002811B5" w:rsidRDefault="00000000">
      <w:pPr>
        <w:spacing w:line="640" w:lineRule="exact"/>
        <w:ind w:left="3060"/>
        <w:rPr>
          <w:rFonts w:ascii="標楷體" w:eastAsia="標楷體" w:hAnsi="標楷體"/>
          <w:sz w:val="32"/>
        </w:rPr>
      </w:pPr>
      <w:r>
        <w:rPr>
          <w:rFonts w:ascii="標楷體" w:eastAsia="標楷體" w:hAnsi="標楷體"/>
          <w:sz w:val="32"/>
        </w:rPr>
        <w:t>立書人</w:t>
      </w:r>
    </w:p>
    <w:p w14:paraId="3ACCFC4C" w14:textId="77777777" w:rsidR="002811B5" w:rsidRDefault="00000000">
      <w:pPr>
        <w:spacing w:line="640" w:lineRule="exact"/>
        <w:ind w:left="3060" w:firstLine="480"/>
        <w:rPr>
          <w:rFonts w:ascii="標楷體" w:eastAsia="標楷體" w:hAnsi="標楷體"/>
          <w:sz w:val="32"/>
        </w:rPr>
      </w:pPr>
      <w:r>
        <w:rPr>
          <w:rFonts w:ascii="標楷體" w:eastAsia="標楷體" w:hAnsi="標楷體"/>
          <w:sz w:val="32"/>
        </w:rPr>
        <w:t>專任工程人員：　　　（簽名或蓋章）</w:t>
      </w:r>
    </w:p>
    <w:p w14:paraId="64F7B2E5" w14:textId="77777777" w:rsidR="002811B5"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0D96D961" w14:textId="77777777" w:rsidR="002811B5"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6F1E1E13" w14:textId="77777777" w:rsidR="002811B5"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7174B5D0" w14:textId="77777777" w:rsidR="002811B5" w:rsidRDefault="00000000">
      <w:pPr>
        <w:spacing w:line="640" w:lineRule="exact"/>
        <w:ind w:left="3060"/>
        <w:rPr>
          <w:rFonts w:ascii="標楷體" w:eastAsia="標楷體" w:hAnsi="標楷體"/>
          <w:sz w:val="32"/>
        </w:rPr>
      </w:pPr>
      <w:r>
        <w:rPr>
          <w:rFonts w:ascii="標楷體" w:eastAsia="標楷體" w:hAnsi="標楷體"/>
          <w:sz w:val="32"/>
        </w:rPr>
        <w:t>立書人</w:t>
      </w:r>
    </w:p>
    <w:p w14:paraId="256FD098" w14:textId="77777777" w:rsidR="002811B5" w:rsidRDefault="00000000">
      <w:pPr>
        <w:spacing w:line="640" w:lineRule="exact"/>
        <w:ind w:left="3060" w:firstLine="480"/>
        <w:rPr>
          <w:rFonts w:ascii="標楷體" w:eastAsia="標楷體" w:hAnsi="標楷體"/>
          <w:sz w:val="32"/>
        </w:rPr>
      </w:pPr>
      <w:r>
        <w:rPr>
          <w:rFonts w:ascii="標楷體" w:eastAsia="標楷體" w:hAnsi="標楷體"/>
          <w:sz w:val="32"/>
        </w:rPr>
        <w:t>工地主任：　　　    （簽名或蓋章）</w:t>
      </w:r>
    </w:p>
    <w:p w14:paraId="4DA21D93" w14:textId="77777777" w:rsidR="002811B5"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5F557FBF" w14:textId="77777777" w:rsidR="002811B5" w:rsidRDefault="002811B5">
      <w:pPr>
        <w:snapToGrid w:val="0"/>
        <w:spacing w:line="640" w:lineRule="exact"/>
        <w:jc w:val="both"/>
        <w:rPr>
          <w:rFonts w:ascii="標楷體" w:eastAsia="標楷體" w:hAnsi="標楷體"/>
          <w:sz w:val="28"/>
          <w:szCs w:val="28"/>
        </w:rPr>
      </w:pPr>
    </w:p>
    <w:p w14:paraId="6E129914" w14:textId="77777777" w:rsidR="002811B5" w:rsidRDefault="002811B5">
      <w:pPr>
        <w:pStyle w:val="70"/>
        <w:ind w:left="0" w:firstLine="0"/>
        <w:jc w:val="both"/>
        <w:rPr>
          <w:rFonts w:ascii="標楷體" w:eastAsia="標楷體" w:hAnsi="標楷體"/>
          <w:spacing w:val="0"/>
          <w:sz w:val="28"/>
        </w:rPr>
      </w:pPr>
    </w:p>
    <w:p w14:paraId="5A87742C" w14:textId="77777777" w:rsidR="002811B5" w:rsidRDefault="002811B5">
      <w:pPr>
        <w:pStyle w:val="70"/>
        <w:ind w:left="0" w:firstLine="0"/>
        <w:jc w:val="both"/>
        <w:rPr>
          <w:rFonts w:ascii="標楷體" w:eastAsia="標楷體" w:hAnsi="標楷體"/>
          <w:spacing w:val="0"/>
          <w:sz w:val="28"/>
        </w:rPr>
      </w:pPr>
    </w:p>
    <w:p w14:paraId="1980A902" w14:textId="77777777" w:rsidR="002811B5" w:rsidRDefault="002811B5">
      <w:pPr>
        <w:pStyle w:val="70"/>
        <w:ind w:left="0" w:firstLine="0"/>
        <w:jc w:val="both"/>
        <w:rPr>
          <w:rFonts w:ascii="標楷體" w:eastAsia="標楷體" w:hAnsi="標楷體"/>
          <w:spacing w:val="0"/>
          <w:sz w:val="28"/>
        </w:rPr>
      </w:pPr>
    </w:p>
    <w:p w14:paraId="77E07037" w14:textId="77777777" w:rsidR="002811B5" w:rsidRDefault="002811B5">
      <w:pPr>
        <w:pStyle w:val="70"/>
        <w:ind w:left="0" w:firstLine="0"/>
        <w:jc w:val="both"/>
        <w:rPr>
          <w:rFonts w:ascii="標楷體" w:eastAsia="標楷體" w:hAnsi="標楷體"/>
          <w:spacing w:val="0"/>
          <w:sz w:val="28"/>
        </w:rPr>
      </w:pPr>
    </w:p>
    <w:p w14:paraId="783DDA8C" w14:textId="77777777" w:rsidR="002811B5" w:rsidRDefault="002811B5">
      <w:pPr>
        <w:pStyle w:val="70"/>
        <w:ind w:left="0" w:firstLine="0"/>
        <w:jc w:val="both"/>
        <w:rPr>
          <w:rFonts w:ascii="標楷體" w:eastAsia="標楷體" w:hAnsi="標楷體"/>
          <w:spacing w:val="0"/>
          <w:sz w:val="28"/>
        </w:rPr>
      </w:pPr>
    </w:p>
    <w:p w14:paraId="77F634B4" w14:textId="77777777" w:rsidR="002811B5" w:rsidRDefault="002811B5">
      <w:pPr>
        <w:pStyle w:val="70"/>
        <w:ind w:left="0" w:firstLine="0"/>
        <w:jc w:val="both"/>
        <w:rPr>
          <w:rFonts w:ascii="標楷體" w:eastAsia="標楷體" w:hAnsi="標楷體"/>
          <w:spacing w:val="0"/>
          <w:sz w:val="28"/>
        </w:rPr>
      </w:pPr>
    </w:p>
    <w:p w14:paraId="3B50C35E" w14:textId="77777777" w:rsidR="002811B5" w:rsidRDefault="002811B5">
      <w:pPr>
        <w:pStyle w:val="70"/>
        <w:ind w:left="0" w:firstLine="0"/>
        <w:jc w:val="both"/>
        <w:rPr>
          <w:rFonts w:ascii="標楷體" w:eastAsia="標楷體" w:hAnsi="標楷體"/>
          <w:spacing w:val="0"/>
          <w:sz w:val="28"/>
        </w:rPr>
      </w:pPr>
    </w:p>
    <w:p w14:paraId="2463CF3B" w14:textId="77777777" w:rsidR="002811B5" w:rsidRDefault="002811B5">
      <w:pPr>
        <w:pStyle w:val="70"/>
        <w:ind w:left="0" w:firstLine="0"/>
        <w:jc w:val="both"/>
        <w:rPr>
          <w:rFonts w:ascii="標楷體" w:eastAsia="標楷體" w:hAnsi="標楷體"/>
          <w:spacing w:val="0"/>
          <w:sz w:val="28"/>
        </w:rPr>
      </w:pPr>
    </w:p>
    <w:p w14:paraId="2411DB5C" w14:textId="77777777" w:rsidR="002811B5" w:rsidRDefault="002811B5">
      <w:pPr>
        <w:pStyle w:val="70"/>
        <w:ind w:left="0" w:firstLine="0"/>
        <w:jc w:val="both"/>
        <w:rPr>
          <w:rFonts w:ascii="標楷體" w:eastAsia="標楷體" w:hAnsi="標楷體"/>
          <w:spacing w:val="0"/>
          <w:sz w:val="28"/>
        </w:rPr>
      </w:pPr>
    </w:p>
    <w:p w14:paraId="5C19127D" w14:textId="77777777" w:rsidR="002811B5" w:rsidRDefault="002811B5">
      <w:pPr>
        <w:pStyle w:val="70"/>
        <w:ind w:left="0" w:firstLine="0"/>
        <w:jc w:val="both"/>
        <w:rPr>
          <w:rFonts w:ascii="標楷體" w:eastAsia="標楷體" w:hAnsi="標楷體"/>
          <w:spacing w:val="0"/>
          <w:sz w:val="28"/>
        </w:rPr>
      </w:pPr>
    </w:p>
    <w:p w14:paraId="48E73CD8" w14:textId="77777777" w:rsidR="002811B5" w:rsidRDefault="002811B5">
      <w:pPr>
        <w:pStyle w:val="70"/>
        <w:ind w:left="0" w:firstLine="0"/>
        <w:jc w:val="both"/>
        <w:rPr>
          <w:rFonts w:ascii="標楷體" w:eastAsia="標楷體" w:hAnsi="標楷體"/>
          <w:spacing w:val="0"/>
          <w:sz w:val="28"/>
        </w:rPr>
      </w:pPr>
    </w:p>
    <w:p w14:paraId="6A1618D6" w14:textId="77777777" w:rsidR="002811B5" w:rsidRDefault="002811B5">
      <w:pPr>
        <w:pStyle w:val="70"/>
        <w:ind w:left="0" w:firstLine="0"/>
        <w:jc w:val="both"/>
        <w:rPr>
          <w:rFonts w:ascii="標楷體" w:eastAsia="標楷體" w:hAnsi="標楷體"/>
          <w:spacing w:val="0"/>
          <w:sz w:val="28"/>
        </w:rPr>
      </w:pPr>
    </w:p>
    <w:p w14:paraId="6CC3B8EF" w14:textId="77777777" w:rsidR="002811B5" w:rsidRDefault="002811B5">
      <w:pPr>
        <w:pStyle w:val="70"/>
        <w:ind w:left="0" w:firstLine="0"/>
        <w:jc w:val="both"/>
        <w:rPr>
          <w:rFonts w:ascii="標楷體" w:eastAsia="標楷體" w:hAnsi="標楷體"/>
          <w:spacing w:val="0"/>
          <w:sz w:val="28"/>
        </w:rPr>
      </w:pPr>
    </w:p>
    <w:p w14:paraId="2B9A97F2" w14:textId="77777777" w:rsidR="002811B5" w:rsidRDefault="002811B5">
      <w:pPr>
        <w:pStyle w:val="70"/>
        <w:ind w:left="0" w:firstLine="0"/>
        <w:jc w:val="both"/>
        <w:rPr>
          <w:rFonts w:ascii="標楷體" w:eastAsia="標楷體" w:hAnsi="標楷體"/>
          <w:spacing w:val="0"/>
          <w:sz w:val="28"/>
        </w:rPr>
      </w:pPr>
    </w:p>
    <w:p w14:paraId="64C3E0C6" w14:textId="77777777" w:rsidR="002811B5" w:rsidRDefault="002811B5">
      <w:pPr>
        <w:pStyle w:val="70"/>
        <w:ind w:left="0" w:firstLine="0"/>
        <w:jc w:val="both"/>
        <w:rPr>
          <w:rFonts w:ascii="標楷體" w:eastAsia="標楷體" w:hAnsi="標楷體"/>
          <w:spacing w:val="0"/>
          <w:sz w:val="28"/>
        </w:rPr>
      </w:pPr>
    </w:p>
    <w:p w14:paraId="4992FF2B" w14:textId="77777777" w:rsidR="002811B5" w:rsidRDefault="002811B5">
      <w:pPr>
        <w:pStyle w:val="70"/>
        <w:ind w:left="0" w:firstLine="0"/>
        <w:jc w:val="both"/>
        <w:rPr>
          <w:rFonts w:ascii="標楷體" w:eastAsia="標楷體" w:hAnsi="標楷體"/>
          <w:spacing w:val="0"/>
          <w:sz w:val="28"/>
        </w:rPr>
      </w:pPr>
    </w:p>
    <w:p w14:paraId="2753FC66" w14:textId="77777777" w:rsidR="002811B5" w:rsidRDefault="002811B5">
      <w:pPr>
        <w:pStyle w:val="70"/>
        <w:ind w:left="0" w:firstLine="0"/>
        <w:jc w:val="both"/>
        <w:rPr>
          <w:rFonts w:ascii="標楷體" w:eastAsia="標楷體" w:hAnsi="標楷體"/>
          <w:spacing w:val="0"/>
          <w:sz w:val="28"/>
        </w:rPr>
      </w:pPr>
    </w:p>
    <w:p w14:paraId="5C069E7C" w14:textId="77777777" w:rsidR="002811B5" w:rsidRDefault="002811B5">
      <w:pPr>
        <w:pStyle w:val="70"/>
        <w:ind w:left="0" w:firstLine="0"/>
        <w:jc w:val="both"/>
        <w:rPr>
          <w:rFonts w:ascii="標楷體" w:eastAsia="標楷體" w:hAnsi="標楷體"/>
          <w:spacing w:val="0"/>
          <w:sz w:val="28"/>
        </w:rPr>
      </w:pPr>
    </w:p>
    <w:p w14:paraId="04FAD531" w14:textId="77777777" w:rsidR="002811B5" w:rsidRDefault="002811B5">
      <w:pPr>
        <w:pStyle w:val="70"/>
        <w:ind w:left="0" w:firstLine="0"/>
        <w:jc w:val="both"/>
        <w:rPr>
          <w:rFonts w:ascii="標楷體" w:eastAsia="標楷體" w:hAnsi="標楷體"/>
          <w:spacing w:val="0"/>
          <w:sz w:val="28"/>
        </w:rPr>
      </w:pPr>
    </w:p>
    <w:p w14:paraId="25D1599F" w14:textId="77777777" w:rsidR="002811B5" w:rsidRDefault="002811B5">
      <w:pPr>
        <w:pStyle w:val="70"/>
        <w:ind w:left="0" w:firstLine="0"/>
        <w:jc w:val="both"/>
        <w:rPr>
          <w:rFonts w:ascii="標楷體" w:eastAsia="標楷體" w:hAnsi="標楷體"/>
          <w:spacing w:val="0"/>
          <w:sz w:val="28"/>
        </w:rPr>
      </w:pPr>
    </w:p>
    <w:p w14:paraId="6B67F1AA" w14:textId="77777777" w:rsidR="002811B5" w:rsidRDefault="002811B5">
      <w:pPr>
        <w:pStyle w:val="70"/>
        <w:ind w:left="0" w:firstLine="0"/>
        <w:jc w:val="both"/>
        <w:rPr>
          <w:rFonts w:ascii="標楷體" w:eastAsia="標楷體" w:hAnsi="標楷體"/>
          <w:spacing w:val="0"/>
          <w:sz w:val="28"/>
        </w:rPr>
      </w:pPr>
    </w:p>
    <w:p w14:paraId="0DAEFCD9" w14:textId="77777777" w:rsidR="002811B5" w:rsidRDefault="002811B5">
      <w:pPr>
        <w:pStyle w:val="70"/>
        <w:ind w:left="0" w:firstLine="0"/>
        <w:jc w:val="both"/>
        <w:rPr>
          <w:rFonts w:ascii="標楷體" w:eastAsia="標楷體" w:hAnsi="標楷體"/>
          <w:spacing w:val="0"/>
          <w:sz w:val="28"/>
        </w:rPr>
      </w:pPr>
    </w:p>
    <w:p w14:paraId="0D26CE80" w14:textId="77777777" w:rsidR="002811B5" w:rsidRDefault="002811B5">
      <w:pPr>
        <w:pStyle w:val="70"/>
        <w:ind w:left="0" w:firstLine="0"/>
        <w:jc w:val="both"/>
        <w:rPr>
          <w:rFonts w:ascii="標楷體" w:eastAsia="標楷體" w:hAnsi="標楷體"/>
          <w:spacing w:val="0"/>
          <w:sz w:val="28"/>
        </w:rPr>
      </w:pPr>
    </w:p>
    <w:p w14:paraId="24CCCAC9" w14:textId="77777777" w:rsidR="002811B5" w:rsidRDefault="002811B5">
      <w:pPr>
        <w:pStyle w:val="70"/>
        <w:ind w:left="0" w:firstLine="0"/>
        <w:jc w:val="both"/>
        <w:rPr>
          <w:rFonts w:ascii="標楷體" w:eastAsia="標楷體" w:hAnsi="標楷體"/>
          <w:spacing w:val="0"/>
          <w:sz w:val="28"/>
        </w:rPr>
      </w:pPr>
    </w:p>
    <w:p w14:paraId="5F8C4308" w14:textId="77777777" w:rsidR="002811B5" w:rsidRDefault="00000000">
      <w:pPr>
        <w:pageBreakBefore/>
        <w:tabs>
          <w:tab w:val="left" w:pos="9923"/>
        </w:tabs>
        <w:spacing w:line="360" w:lineRule="exact"/>
        <w:jc w:val="both"/>
      </w:pPr>
      <w:r>
        <w:rPr>
          <w:rFonts w:ascii="標楷體" w:eastAsia="標楷體" w:hAnsi="標楷體"/>
          <w:b/>
          <w:sz w:val="32"/>
          <w:szCs w:val="32"/>
        </w:rPr>
        <w:t xml:space="preserve">附錄一 </w:t>
      </w:r>
    </w:p>
    <w:p w14:paraId="22F464B9" w14:textId="77777777" w:rsidR="002811B5" w:rsidRDefault="00000000">
      <w:pPr>
        <w:pStyle w:val="11"/>
        <w:spacing w:line="340" w:lineRule="exact"/>
        <w:jc w:val="center"/>
        <w:rPr>
          <w:rFonts w:ascii="標楷體" w:eastAsia="標楷體" w:hAnsi="標楷體" w:cs="Arial Unicode MS"/>
          <w:b/>
          <w:sz w:val="28"/>
        </w:rPr>
      </w:pPr>
      <w:r>
        <w:rPr>
          <w:rFonts w:ascii="標楷體" w:eastAsia="標楷體" w:hAnsi="標楷體" w:cs="Arial Unicode MS"/>
          <w:b/>
          <w:sz w:val="28"/>
        </w:rPr>
        <w:t>投　標　廠　商　聲　明　書</w:t>
      </w:r>
    </w:p>
    <w:p w14:paraId="14C8C661" w14:textId="77777777" w:rsidR="002811B5" w:rsidRDefault="00000000">
      <w:pPr>
        <w:spacing w:after="120" w:line="260" w:lineRule="exact"/>
        <w:jc w:val="both"/>
      </w:pPr>
      <w:r>
        <w:rPr>
          <w:rFonts w:ascii="標楷體" w:eastAsia="標楷體" w:hAnsi="標楷體" w:cs="Arial Unicode MS"/>
          <w:spacing w:val="-4"/>
        </w:rPr>
        <w:t>本廠商參加</w:t>
      </w:r>
      <w:r>
        <w:rPr>
          <w:rFonts w:ascii="標楷體" w:eastAsia="標楷體" w:hAnsi="標楷體" w:cs="Arial Unicode MS"/>
          <w:spacing w:val="-4"/>
          <w:u w:val="single"/>
        </w:rPr>
        <w:t>臺中市政府經濟發展局</w:t>
      </w:r>
      <w:r>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2811B5" w14:paraId="5B4B21CC" w14:textId="77777777">
        <w:tblPrEx>
          <w:tblCellMar>
            <w:top w:w="0" w:type="dxa"/>
            <w:bottom w:w="0" w:type="dxa"/>
          </w:tblCellMar>
        </w:tblPrEx>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756F416A" w14:textId="77777777" w:rsidR="002811B5"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482D78F7" w14:textId="77777777" w:rsidR="002811B5"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13868682" w14:textId="77777777" w:rsidR="002811B5"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2AE2D67C" w14:textId="77777777" w:rsidR="002811B5"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否(打Ｖ)</w:t>
            </w:r>
          </w:p>
        </w:tc>
      </w:tr>
      <w:tr w:rsidR="002811B5" w14:paraId="4F5CF2E5" w14:textId="77777777">
        <w:tblPrEx>
          <w:tblCellMar>
            <w:top w:w="0" w:type="dxa"/>
            <w:bottom w:w="0" w:type="dxa"/>
          </w:tblCellMar>
        </w:tblPrEx>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6C5C6546"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2FA62A4A"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14B1161A"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68A9A647" w14:textId="77777777" w:rsidR="002811B5" w:rsidRDefault="002811B5">
            <w:pPr>
              <w:spacing w:line="260" w:lineRule="exact"/>
              <w:jc w:val="both"/>
              <w:rPr>
                <w:rFonts w:ascii="標楷體" w:eastAsia="標楷體" w:hAnsi="標楷體" w:cs="Arial Unicode MS"/>
                <w:szCs w:val="24"/>
              </w:rPr>
            </w:pPr>
          </w:p>
        </w:tc>
      </w:tr>
      <w:tr w:rsidR="002811B5" w14:paraId="373C64F5" w14:textId="77777777">
        <w:tblPrEx>
          <w:tblCellMar>
            <w:top w:w="0" w:type="dxa"/>
            <w:bottom w:w="0" w:type="dxa"/>
          </w:tblCellMar>
        </w:tblPrEx>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3BDF13C2"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7805C7C6"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10CDF004"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477D914F" w14:textId="77777777" w:rsidR="002811B5" w:rsidRDefault="002811B5">
            <w:pPr>
              <w:spacing w:line="260" w:lineRule="exact"/>
              <w:jc w:val="both"/>
              <w:rPr>
                <w:rFonts w:ascii="標楷體" w:eastAsia="標楷體" w:hAnsi="標楷體" w:cs="Arial Unicode MS"/>
                <w:szCs w:val="24"/>
              </w:rPr>
            </w:pPr>
          </w:p>
        </w:tc>
      </w:tr>
      <w:tr w:rsidR="002811B5" w14:paraId="7247C57F" w14:textId="77777777">
        <w:tblPrEx>
          <w:tblCellMar>
            <w:top w:w="0" w:type="dxa"/>
            <w:bottom w:w="0" w:type="dxa"/>
          </w:tblCellMar>
        </w:tblPrEx>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22F9DC01"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6679D366"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6AAFE35E" w14:textId="77777777" w:rsidR="002811B5" w:rsidRDefault="002811B5">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78B27BE4" w14:textId="77777777" w:rsidR="002811B5" w:rsidRDefault="002811B5">
            <w:pPr>
              <w:spacing w:line="260" w:lineRule="exact"/>
              <w:jc w:val="both"/>
              <w:rPr>
                <w:rFonts w:ascii="標楷體" w:eastAsia="標楷體" w:hAnsi="標楷體" w:cs="Arial Unicode MS"/>
                <w:szCs w:val="24"/>
              </w:rPr>
            </w:pPr>
          </w:p>
        </w:tc>
      </w:tr>
      <w:tr w:rsidR="002811B5" w14:paraId="33E8399E"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46709A17"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D42F0F"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1E2FF6"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3422BE38" w14:textId="77777777" w:rsidR="002811B5" w:rsidRDefault="002811B5">
            <w:pPr>
              <w:spacing w:line="260" w:lineRule="exact"/>
              <w:jc w:val="both"/>
              <w:rPr>
                <w:rFonts w:ascii="標楷體" w:eastAsia="標楷體" w:hAnsi="標楷體" w:cs="Arial Unicode MS"/>
                <w:szCs w:val="24"/>
              </w:rPr>
            </w:pPr>
          </w:p>
        </w:tc>
      </w:tr>
      <w:tr w:rsidR="002811B5" w14:paraId="6414BEB5"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EF742FA"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D17632"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B01BED"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32C430A" w14:textId="77777777" w:rsidR="002811B5" w:rsidRDefault="002811B5">
            <w:pPr>
              <w:spacing w:line="260" w:lineRule="exact"/>
              <w:jc w:val="both"/>
              <w:rPr>
                <w:rFonts w:ascii="標楷體" w:eastAsia="標楷體" w:hAnsi="標楷體" w:cs="Arial Unicode MS"/>
                <w:szCs w:val="24"/>
              </w:rPr>
            </w:pPr>
          </w:p>
        </w:tc>
      </w:tr>
      <w:tr w:rsidR="002811B5" w14:paraId="1D3FD940"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0AE50B0F"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E6081B"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D1BC7E"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3738E898" w14:textId="77777777" w:rsidR="002811B5" w:rsidRDefault="002811B5">
            <w:pPr>
              <w:spacing w:line="260" w:lineRule="exact"/>
              <w:jc w:val="both"/>
              <w:rPr>
                <w:rFonts w:ascii="標楷體" w:eastAsia="標楷體" w:hAnsi="標楷體" w:cs="Arial Unicode MS"/>
                <w:szCs w:val="24"/>
              </w:rPr>
            </w:pPr>
          </w:p>
        </w:tc>
      </w:tr>
      <w:tr w:rsidR="002811B5" w14:paraId="6B9696A1"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57E3169"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3A55B9" w14:textId="77777777" w:rsidR="002811B5" w:rsidRDefault="00000000">
            <w:pPr>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F7661B"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3151A16" w14:textId="77777777" w:rsidR="002811B5" w:rsidRDefault="002811B5">
            <w:pPr>
              <w:spacing w:line="260" w:lineRule="exact"/>
              <w:jc w:val="both"/>
              <w:rPr>
                <w:rFonts w:ascii="標楷體" w:eastAsia="標楷體" w:hAnsi="標楷體" w:cs="Arial Unicode MS"/>
                <w:szCs w:val="24"/>
              </w:rPr>
            </w:pPr>
          </w:p>
        </w:tc>
      </w:tr>
      <w:tr w:rsidR="002811B5" w14:paraId="5741631A" w14:textId="77777777">
        <w:tblPrEx>
          <w:tblCellMar>
            <w:top w:w="0" w:type="dxa"/>
            <w:bottom w:w="0" w:type="dxa"/>
          </w:tblCellMar>
        </w:tblPrEx>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B1D9A20" w14:textId="77777777" w:rsidR="002811B5" w:rsidRDefault="00000000">
            <w:pPr>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09AE6604" w14:textId="77777777" w:rsidR="002811B5" w:rsidRDefault="00000000">
            <w:pPr>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028C5743" w14:textId="77777777" w:rsidR="002811B5" w:rsidRDefault="002811B5">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CFC5478" w14:textId="77777777" w:rsidR="002811B5" w:rsidRDefault="002811B5">
            <w:pPr>
              <w:spacing w:line="260" w:lineRule="exact"/>
              <w:jc w:val="both"/>
              <w:rPr>
                <w:rFonts w:ascii="標楷體" w:eastAsia="標楷體" w:hAnsi="標楷體" w:cs="Arial Unicode MS"/>
                <w:szCs w:val="24"/>
              </w:rPr>
            </w:pPr>
          </w:p>
        </w:tc>
      </w:tr>
    </w:tbl>
    <w:p w14:paraId="0283AF52" w14:textId="77777777" w:rsidR="002811B5" w:rsidRDefault="002811B5">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2811B5" w14:paraId="1B2D639A"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10E98C39" w14:textId="77777777" w:rsidR="002811B5"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6AB5195C" w14:textId="77777777" w:rsidR="002811B5" w:rsidRDefault="002811B5">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09AC72C" w14:textId="77777777" w:rsidR="002811B5" w:rsidRDefault="00000000">
            <w:pPr>
              <w:spacing w:line="250" w:lineRule="exact"/>
              <w:jc w:val="both"/>
            </w:pPr>
            <w:r>
              <w:rPr>
                <w:rFonts w:ascii="標楷體" w:eastAsia="標楷體" w:hAnsi="標楷體" w:cs="Arial Unicode MS"/>
                <w:szCs w:val="24"/>
              </w:rPr>
              <w:t xml:space="preserve">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 </w:t>
            </w:r>
          </w:p>
          <w:p w14:paraId="0CD7BA47" w14:textId="77777777" w:rsidR="002811B5" w:rsidRDefault="00000000">
            <w:pPr>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4B1200B9" w14:textId="77777777" w:rsidR="002811B5"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0CB28543" w14:textId="77777777" w:rsidR="002811B5"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37AF1CD4" w14:textId="77777777" w:rsidR="002811B5" w:rsidRDefault="00000000">
            <w:pPr>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53F1C16A" w14:textId="77777777" w:rsidR="002811B5" w:rsidRDefault="002811B5">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7C95D586" w14:textId="77777777" w:rsidR="002811B5" w:rsidRDefault="002811B5">
            <w:pPr>
              <w:spacing w:line="250" w:lineRule="exact"/>
              <w:jc w:val="both"/>
              <w:rPr>
                <w:rFonts w:ascii="標楷體" w:eastAsia="標楷體" w:hAnsi="標楷體" w:cs="Arial Unicode MS"/>
                <w:szCs w:val="24"/>
              </w:rPr>
            </w:pPr>
          </w:p>
        </w:tc>
      </w:tr>
      <w:tr w:rsidR="002811B5" w14:paraId="005D924D"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3752D068" w14:textId="77777777" w:rsidR="002811B5"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F11E7DD" w14:textId="77777777" w:rsidR="002811B5" w:rsidRDefault="00000000">
            <w:pPr>
              <w:pStyle w:val="1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CF9116D" w14:textId="77777777" w:rsidR="002811B5"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A1E8473" w14:textId="77777777" w:rsidR="002811B5" w:rsidRDefault="002811B5">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FCC015F" w14:textId="77777777" w:rsidR="002811B5" w:rsidRDefault="002811B5">
            <w:pPr>
              <w:spacing w:line="250" w:lineRule="exact"/>
              <w:jc w:val="both"/>
              <w:rPr>
                <w:rFonts w:ascii="標楷體" w:eastAsia="標楷體" w:hAnsi="標楷體" w:cs="Arial Unicode MS"/>
                <w:szCs w:val="24"/>
              </w:rPr>
            </w:pPr>
          </w:p>
        </w:tc>
      </w:tr>
    </w:tbl>
    <w:p w14:paraId="20C23FF5" w14:textId="77777777" w:rsidR="002811B5" w:rsidRDefault="002811B5">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2811B5" w14:paraId="601EE9E0"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571C6562"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776A3E7C" w14:textId="77777777" w:rsidR="002811B5" w:rsidRDefault="002811B5">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1EC0BBD" w14:textId="77777777" w:rsidR="002811B5" w:rsidRDefault="00000000">
            <w:pPr>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78B32B2" w14:textId="77777777" w:rsidR="002811B5" w:rsidRDefault="002811B5">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522492C1" w14:textId="77777777" w:rsidR="002811B5" w:rsidRDefault="002811B5">
            <w:pPr>
              <w:spacing w:line="260" w:lineRule="exact"/>
              <w:jc w:val="both"/>
              <w:rPr>
                <w:rFonts w:ascii="標楷體" w:eastAsia="標楷體" w:hAnsi="標楷體" w:cs="Arial Unicode MS"/>
                <w:szCs w:val="24"/>
              </w:rPr>
            </w:pPr>
          </w:p>
        </w:tc>
      </w:tr>
      <w:tr w:rsidR="002811B5" w14:paraId="20A81787"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CFF2891"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03C415A0"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147E5187" w14:textId="77777777" w:rsidR="002811B5" w:rsidRDefault="002811B5">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4D0A5693" w14:textId="77777777" w:rsidR="002811B5" w:rsidRDefault="002811B5">
            <w:pPr>
              <w:spacing w:line="260" w:lineRule="exact"/>
              <w:jc w:val="both"/>
              <w:rPr>
                <w:rFonts w:ascii="標楷體" w:eastAsia="標楷體" w:hAnsi="標楷體" w:cs="Arial Unicode MS"/>
                <w:szCs w:val="24"/>
              </w:rPr>
            </w:pPr>
          </w:p>
        </w:tc>
      </w:tr>
    </w:tbl>
    <w:p w14:paraId="6B9B4C83" w14:textId="77777777" w:rsidR="002811B5" w:rsidRDefault="002811B5">
      <w:pPr>
        <w:snapToGrid w:val="0"/>
        <w:spacing w:line="260" w:lineRule="exact"/>
        <w:rPr>
          <w:rFonts w:ascii="標楷體" w:eastAsia="標楷體" w:hAnsi="標楷體" w:cs="Arial Unicode MS"/>
          <w:szCs w:val="24"/>
        </w:rPr>
      </w:pPr>
    </w:p>
    <w:p w14:paraId="3FD33FD1" w14:textId="77777777" w:rsidR="002811B5" w:rsidRDefault="002811B5">
      <w:pPr>
        <w:snapToGrid w:val="0"/>
        <w:spacing w:line="260" w:lineRule="exact"/>
        <w:rPr>
          <w:rFonts w:ascii="標楷體" w:eastAsia="標楷體" w:hAnsi="標楷體" w:cs="Arial Unicode MS"/>
          <w:szCs w:val="24"/>
        </w:rPr>
      </w:pPr>
    </w:p>
    <w:p w14:paraId="26440314" w14:textId="77777777" w:rsidR="002811B5" w:rsidRDefault="002811B5">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2811B5" w14:paraId="28F3788C" w14:textId="77777777">
        <w:tblPrEx>
          <w:tblCellMar>
            <w:top w:w="0" w:type="dxa"/>
            <w:bottom w:w="0" w:type="dxa"/>
          </w:tblCellMar>
        </w:tblPrEx>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A36DB0D"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457E51D2" w14:textId="77777777" w:rsidR="002811B5" w:rsidRDefault="002811B5">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A15C5CD" w14:textId="77777777" w:rsidR="002811B5" w:rsidRDefault="00000000">
            <w:pPr>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5051FB26" w14:textId="77777777" w:rsidR="002811B5" w:rsidRDefault="00000000">
            <w:pPr>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741CCB0D"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0FA6A14B"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06867F8F" w14:textId="77777777" w:rsidR="002811B5" w:rsidRDefault="00000000">
            <w:pPr>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70D84519" w14:textId="77777777" w:rsidR="002811B5" w:rsidRDefault="002811B5">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3DFBA1B" w14:textId="77777777" w:rsidR="002811B5" w:rsidRDefault="002811B5">
            <w:pPr>
              <w:spacing w:line="260" w:lineRule="exact"/>
              <w:jc w:val="both"/>
              <w:rPr>
                <w:rFonts w:ascii="標楷體" w:eastAsia="標楷體" w:hAnsi="標楷體" w:cs="Arial Unicode MS"/>
                <w:szCs w:val="24"/>
              </w:rPr>
            </w:pPr>
          </w:p>
        </w:tc>
      </w:tr>
    </w:tbl>
    <w:p w14:paraId="1F646B6D" w14:textId="77777777" w:rsidR="002811B5" w:rsidRDefault="002811B5">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9660"/>
      </w:tblGrid>
      <w:tr w:rsidR="002811B5" w14:paraId="1C41DF1D" w14:textId="77777777">
        <w:tblPrEx>
          <w:tblCellMar>
            <w:top w:w="0" w:type="dxa"/>
            <w:bottom w:w="0" w:type="dxa"/>
          </w:tblCellMar>
        </w:tblPrEx>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6A7A02E5" w14:textId="77777777" w:rsidR="002811B5" w:rsidRDefault="00000000">
            <w:pPr>
              <w:spacing w:line="260" w:lineRule="exact"/>
              <w:jc w:val="center"/>
            </w:pPr>
            <w:r>
              <w:rPr>
                <w:rFonts w:ascii="標楷體" w:eastAsia="標楷體" w:hAnsi="標楷體"/>
              </w:rPr>
              <w:tab/>
            </w:r>
          </w:p>
          <w:p w14:paraId="65CE0446"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2B86DFA7" w14:textId="77777777" w:rsidR="002811B5" w:rsidRDefault="002811B5">
            <w:pPr>
              <w:spacing w:line="260" w:lineRule="exact"/>
              <w:jc w:val="center"/>
              <w:rPr>
                <w:rFonts w:ascii="標楷體" w:eastAsia="標楷體" w:hAnsi="標楷體" w:cs="Arial Unicode MS"/>
                <w:szCs w:val="24"/>
              </w:rPr>
            </w:pPr>
          </w:p>
          <w:p w14:paraId="703EC48F" w14:textId="77777777" w:rsidR="002811B5"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註</w:t>
            </w:r>
          </w:p>
        </w:tc>
        <w:tc>
          <w:tcPr>
            <w:tcW w:w="9660"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33079950" w14:textId="77777777" w:rsidR="002811B5" w:rsidRDefault="00000000">
            <w:pPr>
              <w:numPr>
                <w:ilvl w:val="0"/>
                <w:numId w:val="61"/>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第一項至第七項答「是」或未答者，不得參加投標；其投標者，不得作為決標對象；聲明書內容有誤者，不得作為決標對象。</w:t>
            </w:r>
          </w:p>
          <w:p w14:paraId="4591532D" w14:textId="77777777" w:rsidR="002811B5" w:rsidRDefault="00000000">
            <w:pPr>
              <w:numPr>
                <w:ilvl w:val="0"/>
                <w:numId w:val="61"/>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本採購如非屬</w:t>
            </w:r>
            <w:bookmarkStart w:id="9" w:name="OLE_LINK1"/>
            <w:bookmarkStart w:id="10" w:name="OLE_LINK2"/>
            <w:r>
              <w:rPr>
                <w:rFonts w:ascii="標楷體" w:eastAsia="標楷體" w:hAnsi="標楷體" w:cs="Arial Unicode MS"/>
                <w:szCs w:val="24"/>
              </w:rPr>
              <w:t>依採購法以公告程序辦理或同法第105條辦理</w:t>
            </w:r>
            <w:bookmarkEnd w:id="9"/>
            <w:bookmarkEnd w:id="10"/>
            <w:r>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7330B944" w14:textId="77777777" w:rsidR="002811B5" w:rsidRDefault="00000000">
            <w:pPr>
              <w:numPr>
                <w:ilvl w:val="0"/>
                <w:numId w:val="61"/>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第九項、第十項、第十三項未填者，機關得洽廠商澄清。</w:t>
            </w:r>
          </w:p>
          <w:p w14:paraId="2F405054" w14:textId="77777777" w:rsidR="002811B5" w:rsidRDefault="00000000">
            <w:pPr>
              <w:numPr>
                <w:ilvl w:val="0"/>
                <w:numId w:val="61"/>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濟部投資審議委員會(改制後為經濟部投資審議司)公告「具敏感性或國安(含資安)疑慮之業務範疇」之資訊服務採購</w:t>
            </w:r>
            <w:r>
              <w:rPr>
                <w:rFonts w:ascii="標楷體" w:eastAsia="標楷體" w:hAnsi="標楷體" w:cs="Arial Unicode MS"/>
                <w:szCs w:val="24"/>
              </w:rPr>
              <w:t>，第十一項答「是」或未答者，不得參加投標；其投標者，不得作為決標對象；如非屬上開採購，答「是」、「否」或未答者，均可。</w:t>
            </w:r>
          </w:p>
          <w:p w14:paraId="51566C46" w14:textId="77777777" w:rsidR="002811B5" w:rsidRDefault="00000000">
            <w:pPr>
              <w:numPr>
                <w:ilvl w:val="0"/>
                <w:numId w:val="61"/>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，第十二項答「是」或未答者，不得參加投標；其投標者，不得作為決標對象；如非屬上開採購，答「是」、「否」或未答者，均可。</w:t>
            </w:r>
          </w:p>
          <w:p w14:paraId="7B849763" w14:textId="77777777" w:rsidR="002811B5" w:rsidRDefault="00000000">
            <w:pPr>
              <w:numPr>
                <w:ilvl w:val="0"/>
                <w:numId w:val="61"/>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本聲明書填妥後附於投標文件遞送。</w:t>
            </w:r>
          </w:p>
          <w:p w14:paraId="28B0A8A1" w14:textId="77777777" w:rsidR="002811B5" w:rsidRDefault="00000000">
            <w:pPr>
              <w:numPr>
                <w:ilvl w:val="0"/>
                <w:numId w:val="61"/>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2811B5" w14:paraId="4269A7F1" w14:textId="77777777">
        <w:tblPrEx>
          <w:tblCellMar>
            <w:top w:w="0" w:type="dxa"/>
            <w:bottom w:w="0" w:type="dxa"/>
          </w:tblCellMar>
        </w:tblPrEx>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6191EF9" w14:textId="77777777" w:rsidR="002811B5" w:rsidRDefault="002811B5">
            <w:pPr>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2CC5FC37"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2811B5" w14:paraId="594AD083" w14:textId="77777777">
        <w:tblPrEx>
          <w:tblCellMar>
            <w:top w:w="0" w:type="dxa"/>
            <w:bottom w:w="0" w:type="dxa"/>
          </w:tblCellMar>
        </w:tblPrEx>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A5C99D9" w14:textId="77777777" w:rsidR="002811B5" w:rsidRDefault="002811B5">
            <w:pPr>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D86F6BD" w14:textId="77777777" w:rsidR="002811B5" w:rsidRDefault="00000000">
            <w:pPr>
              <w:spacing w:line="260" w:lineRule="exact"/>
              <w:jc w:val="both"/>
            </w:pPr>
            <w:r>
              <w:rPr>
                <w:rFonts w:ascii="標楷體" w:eastAsia="標楷體" w:hAnsi="標楷體" w:cs="Arial Unicode MS"/>
                <w:szCs w:val="24"/>
              </w:rPr>
              <w:t>投標廠商</w:t>
            </w:r>
            <w:r>
              <w:rPr>
                <w:rFonts w:ascii="標楷體" w:eastAsia="標楷體" w:hAnsi="標楷體" w:cs="Arial Unicode MS"/>
                <w:bCs/>
                <w:szCs w:val="24"/>
              </w:rPr>
              <w:t>負責人簽名或蓋章</w:t>
            </w:r>
            <w:r>
              <w:rPr>
                <w:rFonts w:ascii="標楷體" w:eastAsia="標楷體" w:hAnsi="標楷體" w:cs="Arial Unicode MS"/>
                <w:szCs w:val="24"/>
              </w:rPr>
              <w:t>：</w:t>
            </w:r>
          </w:p>
          <w:p w14:paraId="3DB4B9DB" w14:textId="77777777" w:rsidR="002811B5"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262E1625" w14:textId="77777777" w:rsidR="002811B5" w:rsidRDefault="00000000">
      <w:pPr>
        <w:spacing w:line="220" w:lineRule="exact"/>
      </w:pPr>
      <w:r>
        <w:rPr>
          <w:rFonts w:ascii="標楷體" w:eastAsia="標楷體" w:hAnsi="標楷體" w:cs="Arial Unicode MS"/>
          <w:szCs w:val="24"/>
        </w:rPr>
        <w:t>（114.6.4版）</w:t>
      </w:r>
    </w:p>
    <w:p w14:paraId="51145A23" w14:textId="77777777" w:rsidR="002811B5"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14D2E29C" w14:textId="77777777" w:rsidR="002811B5"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794C31BE" w14:textId="77777777" w:rsidR="002811B5" w:rsidRDefault="0000000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7B1D3344" w14:textId="77777777" w:rsidR="002811B5" w:rsidRDefault="00000000">
      <w:pPr>
        <w:pStyle w:val="af5"/>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2A44B19D" w14:textId="77777777" w:rsidR="002811B5"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2811B5" w14:paraId="26A62BFE"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85E9BE5" w14:textId="77777777" w:rsidR="002811B5"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08F5B16" w14:textId="77777777" w:rsidR="002811B5"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2811B5" w14:paraId="22CB7A04"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FF27050" w14:textId="77777777" w:rsidR="002811B5"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811B5" w14:paraId="52AA734F"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4B3D5" w14:textId="77777777" w:rsidR="002811B5"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7C43DE0C" w14:textId="77777777" w:rsidR="002811B5"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811B5" w14:paraId="2C6FD2B7"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68EC3" w14:textId="77777777" w:rsidR="002811B5"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58F38454" w14:textId="77777777" w:rsidR="002811B5"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2811B5" w14:paraId="1792FCC3"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288028" w14:textId="77777777" w:rsidR="002811B5"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59C938C0" w14:textId="77777777" w:rsidR="002811B5"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811B5" w14:paraId="30ADFE2E"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7CF7849A" w14:textId="77777777" w:rsidR="002811B5"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EA6F7E3" w14:textId="77777777" w:rsidR="002811B5"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680A7B1" w14:textId="77777777" w:rsidR="002811B5"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811B5" w14:paraId="66616039"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DFCEC20" w14:textId="77777777" w:rsidR="002811B5" w:rsidRDefault="002811B5">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AFB510F" w14:textId="77777777" w:rsidR="002811B5" w:rsidRDefault="0000000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2811B5" w14:paraId="228D840B"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0B55841" w14:textId="77777777" w:rsidR="002811B5"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8077E86" w14:textId="77777777" w:rsidR="002811B5" w:rsidRDefault="00000000">
            <w:pPr>
              <w:spacing w:line="320" w:lineRule="exact"/>
              <w:jc w:val="both"/>
            </w:pPr>
            <w:r>
              <w:rPr>
                <w:rFonts w:ascii="標楷體" w:eastAsia="標楷體" w:hAnsi="標楷體" w:cs="細明體"/>
                <w:kern w:val="0"/>
                <w:szCs w:val="24"/>
              </w:rPr>
              <w:t>公職人員之配偶或共同生活之家屬</w:t>
            </w:r>
          </w:p>
        </w:tc>
      </w:tr>
      <w:tr w:rsidR="002811B5" w14:paraId="6445E28A"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A0F57AA" w14:textId="77777777" w:rsidR="002811B5"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A2DB0B" w14:textId="77777777" w:rsidR="002811B5"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7B9F701" w14:textId="77777777" w:rsidR="002811B5" w:rsidRDefault="00000000">
            <w:pPr>
              <w:spacing w:line="320" w:lineRule="exact"/>
              <w:jc w:val="both"/>
            </w:pPr>
            <w:r>
              <w:rPr>
                <w:rFonts w:ascii="標楷體" w:eastAsia="標楷體" w:hAnsi="標楷體" w:cs="細明體"/>
                <w:kern w:val="0"/>
                <w:szCs w:val="24"/>
              </w:rPr>
              <w:t>稱謂：</w:t>
            </w:r>
          </w:p>
        </w:tc>
      </w:tr>
      <w:tr w:rsidR="002811B5" w14:paraId="03EDBCE1"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810A7AA" w14:textId="77777777" w:rsidR="002811B5"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61FD154C" w14:textId="77777777" w:rsidR="002811B5"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526FE11" w14:textId="77777777" w:rsidR="002811B5"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2811B5" w14:paraId="51A0B064"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273AA07" w14:textId="77777777" w:rsidR="002811B5" w:rsidRDefault="00000000">
            <w:pPr>
              <w:spacing w:line="320" w:lineRule="exact"/>
              <w:rPr>
                <w:rFonts w:ascii="標楷體" w:eastAsia="標楷體" w:hAnsi="標楷體"/>
                <w:szCs w:val="24"/>
              </w:rPr>
            </w:pPr>
            <w:r>
              <w:rPr>
                <w:rFonts w:ascii="標楷體" w:eastAsia="標楷體" w:hAnsi="標楷體"/>
                <w:szCs w:val="24"/>
              </w:rPr>
              <w:t>□第4款</w:t>
            </w:r>
          </w:p>
          <w:p w14:paraId="3A4EA16A" w14:textId="77777777" w:rsidR="002811B5" w:rsidRDefault="00000000">
            <w:pPr>
              <w:spacing w:line="320" w:lineRule="exact"/>
              <w:rPr>
                <w:rFonts w:ascii="標楷體" w:eastAsia="標楷體" w:hAnsi="標楷體"/>
                <w:sz w:val="20"/>
              </w:rPr>
            </w:pPr>
            <w:r>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593354C" w14:textId="77777777" w:rsidR="002811B5"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2B70A3FD" w14:textId="77777777" w:rsidR="002811B5" w:rsidRDefault="00000000">
            <w:pPr>
              <w:spacing w:line="320" w:lineRule="exact"/>
              <w:rPr>
                <w:rFonts w:ascii="標楷體" w:eastAsia="標楷體" w:hAnsi="標楷體"/>
                <w:szCs w:val="24"/>
              </w:rPr>
            </w:pPr>
            <w:r>
              <w:rPr>
                <w:rFonts w:ascii="標楷體" w:eastAsia="標楷體" w:hAnsi="標楷體"/>
                <w:szCs w:val="24"/>
              </w:rPr>
              <w:t>□營利事業</w:t>
            </w:r>
          </w:p>
          <w:p w14:paraId="1B4FF2A9" w14:textId="77777777" w:rsidR="002811B5" w:rsidRDefault="00000000">
            <w:pPr>
              <w:spacing w:line="320" w:lineRule="exact"/>
              <w:rPr>
                <w:rFonts w:ascii="標楷體" w:eastAsia="標楷體" w:hAnsi="標楷體"/>
                <w:szCs w:val="24"/>
              </w:rPr>
            </w:pPr>
            <w:r>
              <w:rPr>
                <w:rFonts w:ascii="標楷體" w:eastAsia="標楷體" w:hAnsi="標楷體"/>
                <w:szCs w:val="24"/>
              </w:rPr>
              <w:t>□非營利法人</w:t>
            </w:r>
          </w:p>
          <w:p w14:paraId="651CF763" w14:textId="77777777" w:rsidR="002811B5"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34B816F" w14:textId="77777777" w:rsidR="002811B5" w:rsidRDefault="00000000">
            <w:pPr>
              <w:spacing w:line="320" w:lineRule="exact"/>
              <w:jc w:val="both"/>
              <w:rPr>
                <w:rFonts w:ascii="標楷體" w:eastAsia="標楷體" w:hAnsi="標楷體"/>
                <w:sz w:val="20"/>
              </w:rPr>
            </w:pPr>
            <w:r>
              <w:rPr>
                <w:rFonts w:ascii="標楷體" w:eastAsia="標楷體" w:hAnsi="標楷體"/>
                <w:sz w:val="20"/>
              </w:rPr>
              <w:t>b.請勾選係以下何者擔任職務：</w:t>
            </w:r>
          </w:p>
          <w:p w14:paraId="22B14B74" w14:textId="77777777" w:rsidR="002811B5" w:rsidRDefault="00000000">
            <w:pPr>
              <w:spacing w:line="320" w:lineRule="exact"/>
              <w:rPr>
                <w:rFonts w:ascii="標楷體" w:eastAsia="標楷體" w:hAnsi="標楷體"/>
                <w:szCs w:val="24"/>
              </w:rPr>
            </w:pPr>
            <w:r>
              <w:rPr>
                <w:rFonts w:ascii="標楷體" w:eastAsia="標楷體" w:hAnsi="標楷體"/>
                <w:szCs w:val="24"/>
              </w:rPr>
              <w:t>□公職人員本人</w:t>
            </w:r>
          </w:p>
          <w:p w14:paraId="06A8699A" w14:textId="77777777" w:rsidR="002811B5"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5E7DEDD" w14:textId="77777777" w:rsidR="002811B5"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B5D7451" w14:textId="77777777" w:rsidR="002811B5"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3B440B76" w14:textId="77777777" w:rsidR="002811B5"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C788502" w14:textId="77777777" w:rsidR="002811B5"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76938114" w14:textId="77777777" w:rsidR="002811B5" w:rsidRDefault="00000000">
            <w:pPr>
              <w:spacing w:line="320" w:lineRule="exact"/>
              <w:rPr>
                <w:rFonts w:ascii="標楷體" w:eastAsia="標楷體" w:hAnsi="標楷體"/>
                <w:szCs w:val="24"/>
              </w:rPr>
            </w:pPr>
            <w:r>
              <w:rPr>
                <w:rFonts w:ascii="標楷體" w:eastAsia="標楷體" w:hAnsi="標楷體"/>
                <w:szCs w:val="24"/>
              </w:rPr>
              <w:t>□負責人</w:t>
            </w:r>
          </w:p>
          <w:p w14:paraId="13CBD6ED" w14:textId="77777777" w:rsidR="002811B5" w:rsidRDefault="00000000">
            <w:pPr>
              <w:spacing w:line="320" w:lineRule="exact"/>
              <w:rPr>
                <w:rFonts w:ascii="標楷體" w:eastAsia="標楷體" w:hAnsi="標楷體"/>
                <w:szCs w:val="24"/>
              </w:rPr>
            </w:pPr>
            <w:r>
              <w:rPr>
                <w:rFonts w:ascii="標楷體" w:eastAsia="標楷體" w:hAnsi="標楷體"/>
                <w:szCs w:val="24"/>
              </w:rPr>
              <w:t>□董事</w:t>
            </w:r>
          </w:p>
          <w:p w14:paraId="0E0102EA" w14:textId="77777777" w:rsidR="002811B5" w:rsidRDefault="00000000">
            <w:pPr>
              <w:spacing w:line="320" w:lineRule="exact"/>
              <w:rPr>
                <w:rFonts w:ascii="標楷體" w:eastAsia="標楷體" w:hAnsi="標楷體"/>
                <w:szCs w:val="24"/>
              </w:rPr>
            </w:pPr>
            <w:r>
              <w:rPr>
                <w:rFonts w:ascii="標楷體" w:eastAsia="標楷體" w:hAnsi="標楷體"/>
                <w:szCs w:val="24"/>
              </w:rPr>
              <w:t>□獨立董事</w:t>
            </w:r>
          </w:p>
          <w:p w14:paraId="57D9830E" w14:textId="77777777" w:rsidR="002811B5" w:rsidRDefault="00000000">
            <w:pPr>
              <w:spacing w:line="320" w:lineRule="exact"/>
              <w:rPr>
                <w:rFonts w:ascii="標楷體" w:eastAsia="標楷體" w:hAnsi="標楷體"/>
                <w:szCs w:val="24"/>
              </w:rPr>
            </w:pPr>
            <w:r>
              <w:rPr>
                <w:rFonts w:ascii="標楷體" w:eastAsia="標楷體" w:hAnsi="標楷體"/>
                <w:szCs w:val="24"/>
              </w:rPr>
              <w:t>□監察人</w:t>
            </w:r>
          </w:p>
          <w:p w14:paraId="4E8584D4" w14:textId="77777777" w:rsidR="002811B5" w:rsidRDefault="00000000">
            <w:pPr>
              <w:spacing w:line="320" w:lineRule="exact"/>
              <w:rPr>
                <w:rFonts w:ascii="標楷體" w:eastAsia="標楷體" w:hAnsi="標楷體"/>
                <w:szCs w:val="24"/>
              </w:rPr>
            </w:pPr>
            <w:r>
              <w:rPr>
                <w:rFonts w:ascii="標楷體" w:eastAsia="標楷體" w:hAnsi="標楷體"/>
                <w:szCs w:val="24"/>
              </w:rPr>
              <w:t>□經理人</w:t>
            </w:r>
          </w:p>
          <w:p w14:paraId="7345A390" w14:textId="77777777" w:rsidR="002811B5"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811B5" w14:paraId="2CD85617"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C9BC785" w14:textId="77777777" w:rsidR="002811B5"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41EEF8" w14:textId="77777777" w:rsidR="002811B5"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F7955AB" w14:textId="77777777" w:rsidR="002811B5"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2811B5" w14:paraId="0478F38E"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26B8973" w14:textId="77777777" w:rsidR="002811B5"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284B320" w14:textId="77777777" w:rsidR="002811B5"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7D8D53A" w14:textId="77777777" w:rsidR="002811B5"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2F244E20" w14:textId="77777777" w:rsidR="002811B5" w:rsidRDefault="002811B5">
      <w:pPr>
        <w:spacing w:line="360" w:lineRule="exact"/>
        <w:rPr>
          <w:rFonts w:ascii="標楷體" w:eastAsia="標楷體" w:hAnsi="標楷體"/>
          <w:sz w:val="28"/>
          <w:szCs w:val="28"/>
        </w:rPr>
      </w:pPr>
    </w:p>
    <w:p w14:paraId="1ED5FCAA" w14:textId="77777777" w:rsidR="002811B5"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124AD3D6" w14:textId="77777777" w:rsidR="002811B5"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5BAD768F" w14:textId="77777777" w:rsidR="002811B5"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28AA202C" w14:textId="77777777" w:rsidR="002811B5"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21A0F1C2" w14:textId="77777777" w:rsidR="002811B5"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366754AD" w14:textId="77777777" w:rsidR="002811B5" w:rsidRDefault="00000000">
      <w:pPr>
        <w:spacing w:line="280" w:lineRule="exact"/>
        <w:ind w:left="-58" w:hanging="650"/>
      </w:pPr>
      <w:r>
        <w:rPr>
          <w:rFonts w:ascii="標楷體" w:eastAsia="標楷體" w:hAnsi="標楷體"/>
          <w:b/>
          <w:sz w:val="22"/>
        </w:rPr>
        <w:t>※填表說明：</w:t>
      </w:r>
    </w:p>
    <w:p w14:paraId="35284957" w14:textId="77777777" w:rsidR="002811B5"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659255EF" w14:textId="77777777" w:rsidR="002811B5"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39F7AF08" w14:textId="77777777" w:rsidR="002811B5"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3.表2請填寫公職人員及關係人之基本資料，並選擇填寫關係人與公職人員間屬第3條第1項各款之關係。</w:t>
      </w:r>
    </w:p>
    <w:p w14:paraId="6E028D63" w14:textId="77777777" w:rsidR="002811B5"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72F6F3BE" w14:textId="77777777" w:rsidR="002811B5"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06F1A5B4" w14:textId="77777777" w:rsidR="002811B5" w:rsidRDefault="002811B5">
      <w:pPr>
        <w:spacing w:line="280" w:lineRule="exact"/>
        <w:ind w:left="-554" w:right="-900" w:hanging="154"/>
        <w:rPr>
          <w:rFonts w:ascii="標楷體" w:eastAsia="標楷體" w:hAnsi="標楷體"/>
          <w:sz w:val="22"/>
        </w:rPr>
      </w:pPr>
    </w:p>
    <w:p w14:paraId="7F6EB098" w14:textId="77777777" w:rsidR="002811B5"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5479BEFD"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5DA0CED8"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7D2C13A0"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1EF9D531"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71747A36"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1C81596A"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294FEB49"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7A0216B3"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3D2DC04C"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1F36F369"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1A24C7C8"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101105D2"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78190BAC"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73E1C323"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37080715"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4A0483B9"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2A3E3AE8" w14:textId="77777777" w:rsidR="002811B5" w:rsidRDefault="002811B5">
      <w:pPr>
        <w:spacing w:line="240" w:lineRule="exact"/>
        <w:ind w:left="-568" w:right="-900" w:hanging="140"/>
        <w:jc w:val="both"/>
        <w:rPr>
          <w:rFonts w:ascii="標楷體" w:eastAsia="標楷體" w:hAnsi="標楷體"/>
          <w:sz w:val="20"/>
        </w:rPr>
      </w:pPr>
    </w:p>
    <w:p w14:paraId="3066A2EF" w14:textId="77777777" w:rsidR="002811B5"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6C857DB1" w14:textId="77777777" w:rsidR="002811B5"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5833EB75" w14:textId="77777777" w:rsidR="002811B5"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5ADCC098" w14:textId="77777777" w:rsidR="002811B5"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61D55FEF" w14:textId="77777777" w:rsidR="002811B5"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51CE300F" w14:textId="77777777" w:rsidR="002811B5"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6E16A04A" w14:textId="77777777" w:rsidR="002811B5"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751025D9" w14:textId="77777777" w:rsidR="002811B5"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0788F67D" w14:textId="77777777" w:rsidR="002811B5"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2C64C83E" w14:textId="77777777" w:rsidR="002811B5"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w:t>
      </w:r>
    </w:p>
    <w:p w14:paraId="3162BA28" w14:textId="77777777" w:rsidR="002811B5"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338C5CE2" w14:textId="77777777" w:rsidR="002811B5"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公職人員或其關係人，不得與公職人員服務或受其監督之機關團體為補助、買賣、租賃、承攬或其他具有對價之交易行為。但有下列情形之一者，不在此限：</w:t>
      </w:r>
    </w:p>
    <w:p w14:paraId="2AD42777" w14:textId="77777777" w:rsidR="002811B5"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27FAC025" w14:textId="77777777" w:rsidR="002811B5"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59AA22F5" w14:textId="77777777" w:rsidR="002811B5"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6F0BF0D6" w14:textId="77777777" w:rsidR="002811B5"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382327CC" w14:textId="77777777" w:rsidR="002811B5"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37BA7FDF" w14:textId="77777777" w:rsidR="002811B5"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08C861C9" w14:textId="77777777" w:rsidR="002811B5"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5C1259" w14:textId="77777777" w:rsidR="002811B5"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093887E6" w14:textId="77777777" w:rsidR="002811B5"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58C2326F" w14:textId="77777777" w:rsidR="002811B5" w:rsidRDefault="002811B5">
      <w:pPr>
        <w:spacing w:line="220" w:lineRule="exact"/>
        <w:ind w:left="-568" w:right="-900" w:hanging="140"/>
        <w:jc w:val="both"/>
        <w:rPr>
          <w:rFonts w:ascii="標楷體" w:eastAsia="標楷體" w:hAnsi="標楷體"/>
          <w:sz w:val="20"/>
        </w:rPr>
      </w:pPr>
    </w:p>
    <w:p w14:paraId="2D15A8CA" w14:textId="77777777" w:rsidR="002811B5"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32F90668" w14:textId="77777777" w:rsidR="002811B5"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16778007" w14:textId="77777777" w:rsidR="002811B5"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01774185" w14:textId="77777777" w:rsidR="002811B5"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二、交易或補助金額新臺幣十萬元以上未達一百萬元者，處新臺幣六萬元以上五十萬元以下罰鍰。</w:t>
      </w:r>
    </w:p>
    <w:p w14:paraId="57194EE7" w14:textId="77777777" w:rsidR="002811B5"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三、交易或補助金額新臺幣一百萬元以上未達一千萬元者，處新臺幣六十萬元以上五百萬元以下罰鍰。</w:t>
      </w:r>
    </w:p>
    <w:p w14:paraId="00F4C79E" w14:textId="77777777" w:rsidR="002811B5"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499AB338" w14:textId="77777777" w:rsidR="002811B5"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4EDA3560" w14:textId="77777777" w:rsidR="002811B5"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243E7480" w14:textId="77777777" w:rsidR="002811B5" w:rsidRDefault="00000000">
      <w:pPr>
        <w:pageBreakBefore/>
        <w:tabs>
          <w:tab w:val="left" w:pos="9923"/>
        </w:tabs>
        <w:spacing w:before="180" w:line="700" w:lineRule="exact"/>
        <w:jc w:val="both"/>
      </w:pPr>
      <w:r>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2811B5" w14:paraId="50697C01" w14:textId="77777777">
        <w:tblPrEx>
          <w:tblCellMar>
            <w:top w:w="0" w:type="dxa"/>
            <w:bottom w:w="0" w:type="dxa"/>
          </w:tblCellMar>
        </w:tblPrEx>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0B081710" w14:textId="77777777" w:rsidR="002811B5" w:rsidRDefault="00000000">
            <w:pPr>
              <w:tabs>
                <w:tab w:val="left" w:pos="9923"/>
              </w:tabs>
              <w:jc w:val="center"/>
            </w:pPr>
            <w:r>
              <w:rPr>
                <w:rFonts w:ascii="標楷體" w:eastAsia="標楷體" w:hAnsi="標楷體"/>
                <w:b/>
                <w:sz w:val="46"/>
                <w:szCs w:val="46"/>
              </w:rPr>
              <w:t>投標封套(外標封)</w:t>
            </w:r>
          </w:p>
        </w:tc>
      </w:tr>
      <w:tr w:rsidR="002811B5" w14:paraId="6FC895EE" w14:textId="77777777">
        <w:tblPrEx>
          <w:tblCellMar>
            <w:top w:w="0" w:type="dxa"/>
            <w:bottom w:w="0" w:type="dxa"/>
          </w:tblCellMar>
        </w:tblPrEx>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79C71F3B" w14:textId="77777777" w:rsidR="002811B5"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670617B6" w14:textId="77777777" w:rsidR="002811B5" w:rsidRDefault="002811B5">
            <w:pPr>
              <w:tabs>
                <w:tab w:val="left" w:pos="9923"/>
              </w:tabs>
              <w:jc w:val="both"/>
              <w:rPr>
                <w:rFonts w:ascii="標楷體" w:eastAsia="標楷體" w:hAnsi="標楷體"/>
                <w:sz w:val="32"/>
              </w:rPr>
            </w:pPr>
          </w:p>
        </w:tc>
      </w:tr>
      <w:tr w:rsidR="002811B5" w14:paraId="1C6C9333" w14:textId="77777777">
        <w:tblPrEx>
          <w:tblCellMar>
            <w:top w:w="0" w:type="dxa"/>
            <w:bottom w:w="0" w:type="dxa"/>
          </w:tblCellMar>
        </w:tblPrEx>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D2CAC1D" w14:textId="77777777" w:rsidR="002811B5"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D3E107" w14:textId="77777777" w:rsidR="002811B5" w:rsidRDefault="002811B5">
            <w:pPr>
              <w:tabs>
                <w:tab w:val="left" w:pos="9923"/>
              </w:tabs>
              <w:jc w:val="both"/>
              <w:rPr>
                <w:rFonts w:ascii="標楷體" w:eastAsia="標楷體" w:hAnsi="標楷體"/>
                <w:sz w:val="20"/>
              </w:rPr>
            </w:pPr>
          </w:p>
        </w:tc>
      </w:tr>
      <w:tr w:rsidR="002811B5" w14:paraId="3D5350B8" w14:textId="77777777">
        <w:tblPrEx>
          <w:tblCellMar>
            <w:top w:w="0" w:type="dxa"/>
            <w:bottom w:w="0" w:type="dxa"/>
          </w:tblCellMar>
        </w:tblPrEx>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57D436" w14:textId="77777777" w:rsidR="002811B5"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074D670" w14:textId="77777777" w:rsidR="002811B5" w:rsidRDefault="00000000">
            <w:pPr>
              <w:tabs>
                <w:tab w:val="left" w:pos="9923"/>
              </w:tabs>
              <w:jc w:val="right"/>
            </w:pPr>
            <w:r>
              <w:rPr>
                <w:rFonts w:ascii="標楷體" w:eastAsia="標楷體" w:hAnsi="標楷體"/>
                <w:sz w:val="22"/>
                <w:szCs w:val="14"/>
              </w:rPr>
              <w:t>（由本機關於收件時編列號碼）</w:t>
            </w:r>
          </w:p>
        </w:tc>
      </w:tr>
    </w:tbl>
    <w:p w14:paraId="404C6801" w14:textId="77777777" w:rsidR="002811B5" w:rsidRDefault="002811B5">
      <w:pPr>
        <w:tabs>
          <w:tab w:val="left" w:pos="9923"/>
        </w:tabs>
        <w:snapToGrid w:val="0"/>
        <w:jc w:val="both"/>
        <w:rPr>
          <w:rFonts w:ascii="標楷體" w:eastAsia="標楷體" w:hAnsi="標楷體"/>
          <w:sz w:val="28"/>
          <w:szCs w:val="28"/>
        </w:rPr>
      </w:pPr>
    </w:p>
    <w:p w14:paraId="4E3EBAF1" w14:textId="77777777" w:rsidR="002811B5"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57967B74" w14:textId="77777777" w:rsidR="002811B5"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430AEB0E" w14:textId="77777777" w:rsidR="002811B5"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14E850BB" w14:textId="77777777" w:rsidR="002811B5"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2F6DC4D7" w14:textId="77777777" w:rsidR="002811B5"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21253AB5" w14:textId="77777777" w:rsidR="002811B5" w:rsidRDefault="00000000">
      <w:pPr>
        <w:tabs>
          <w:tab w:val="left" w:pos="-3660"/>
          <w:tab w:val="left" w:pos="9923"/>
        </w:tabs>
        <w:snapToGrid w:val="0"/>
        <w:jc w:val="both"/>
        <w:rPr>
          <w:rFonts w:ascii="標楷體" w:eastAsia="標楷體" w:hAnsi="標楷體"/>
        </w:rPr>
      </w:pPr>
      <w:r>
        <w:rPr>
          <w:rFonts w:ascii="標楷體" w:eastAsia="標楷體" w:hAnsi="標楷體"/>
        </w:rPr>
        <w:t>一、本標封(封套)內必須裝入：</w:t>
      </w:r>
    </w:p>
    <w:p w14:paraId="2C49F9FC" w14:textId="77777777" w:rsidR="002811B5" w:rsidRDefault="00000000">
      <w:pPr>
        <w:tabs>
          <w:tab w:val="left" w:pos="9923"/>
        </w:tabs>
        <w:snapToGrid w:val="0"/>
        <w:ind w:left="588" w:hanging="48"/>
        <w:jc w:val="both"/>
        <w:rPr>
          <w:rFonts w:ascii="標楷體" w:eastAsia="標楷體" w:hAnsi="標楷體"/>
        </w:rPr>
      </w:pPr>
      <w:r>
        <w:rPr>
          <w:rFonts w:ascii="標楷體" w:eastAsia="標楷體" w:hAnsi="標楷體"/>
        </w:rPr>
        <w:t>(一)資格文件。(二)價格文件。(三)服務建議書。(詳投標須知)</w:t>
      </w:r>
    </w:p>
    <w:p w14:paraId="2D081649" w14:textId="77777777" w:rsidR="002811B5" w:rsidRDefault="00000000">
      <w:pPr>
        <w:tabs>
          <w:tab w:val="left" w:pos="540"/>
          <w:tab w:val="left" w:pos="9923"/>
        </w:tabs>
        <w:snapToGrid w:val="0"/>
        <w:jc w:val="both"/>
      </w:pPr>
      <w:r>
        <w:rPr>
          <w:rFonts w:ascii="標楷體" w:eastAsia="標楷體" w:hAnsi="標楷體"/>
          <w:b/>
        </w:rPr>
        <w:t>二、本標封應書寫投標廠商名稱及地址。</w:t>
      </w:r>
      <w:r>
        <w:rPr>
          <w:rFonts w:ascii="標楷體" w:eastAsia="標楷體" w:hAnsi="標楷體"/>
        </w:rPr>
        <w:t xml:space="preserve">(廠商負責人及電話，僅提供機關聯繫之用。) </w:t>
      </w:r>
    </w:p>
    <w:p w14:paraId="2A4BAAEA" w14:textId="77777777" w:rsidR="002811B5" w:rsidRDefault="00000000">
      <w:pPr>
        <w:tabs>
          <w:tab w:val="left" w:pos="-3660"/>
          <w:tab w:val="left" w:pos="9923"/>
        </w:tabs>
        <w:snapToGrid w:val="0"/>
        <w:jc w:val="both"/>
        <w:rPr>
          <w:rFonts w:ascii="標楷體" w:eastAsia="標楷體" w:hAnsi="標楷體"/>
        </w:rPr>
      </w:pPr>
      <w:r>
        <w:rPr>
          <w:rFonts w:ascii="標楷體" w:eastAsia="標楷體" w:hAnsi="標楷體"/>
        </w:rPr>
        <w:t>三、本標封應予密封。</w:t>
      </w:r>
    </w:p>
    <w:p w14:paraId="33E895EB" w14:textId="77777777" w:rsidR="002811B5" w:rsidRDefault="00000000">
      <w:pPr>
        <w:tabs>
          <w:tab w:val="left" w:pos="540"/>
          <w:tab w:val="left" w:pos="9923"/>
        </w:tabs>
        <w:snapToGrid w:val="0"/>
        <w:ind w:left="566" w:hanging="566"/>
        <w:jc w:val="both"/>
      </w:pPr>
      <w:r>
        <w:rPr>
          <w:rFonts w:ascii="標楷體" w:eastAsia="標楷體" w:hAnsi="標楷體"/>
        </w:rPr>
        <w:t>四、本標封應於截止投標(收件)期限前寄(送)達下列地點，</w:t>
      </w:r>
      <w:r>
        <w:rPr>
          <w:rFonts w:ascii="標楷體" w:eastAsia="標楷體" w:hAnsi="標楷體"/>
          <w:b/>
          <w:u w:val="single"/>
        </w:rPr>
        <w:t>如逾時寄送達本機關，依政府採購法第33條第1項列入不合格廠商。</w:t>
      </w:r>
    </w:p>
    <w:p w14:paraId="7CCC3A13" w14:textId="77777777" w:rsidR="002811B5" w:rsidRDefault="00000000">
      <w:pPr>
        <w:tabs>
          <w:tab w:val="left" w:pos="9923"/>
        </w:tabs>
        <w:snapToGrid w:val="0"/>
        <w:spacing w:line="360" w:lineRule="auto"/>
        <w:jc w:val="both"/>
      </w:pPr>
      <w:r>
        <w:rPr>
          <w:rFonts w:ascii="標楷體" w:eastAsia="標楷體" w:hAnsi="標楷體"/>
        </w:rPr>
        <w:t>五、收受投標文件地點：</w:t>
      </w:r>
      <w:r>
        <w:rPr>
          <w:rFonts w:ascii="標楷體" w:eastAsia="標楷體" w:hAnsi="標楷體"/>
          <w:b/>
          <w:szCs w:val="24"/>
        </w:rPr>
        <w:t>407610</w:t>
      </w:r>
      <w:r>
        <w:rPr>
          <w:rFonts w:ascii="標楷體" w:eastAsia="標楷體" w:hAnsi="標楷體"/>
          <w:b/>
          <w:szCs w:val="24"/>
          <w:u w:val="single"/>
        </w:rPr>
        <w:t>臺中市西屯區臺灣大道3段99號惠中樓5樓(秘書室)</w:t>
      </w:r>
    </w:p>
    <w:p w14:paraId="41DCE5B6" w14:textId="77777777" w:rsidR="002811B5"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r>
        <w:rPr>
          <w:rFonts w:ascii="標楷體" w:eastAsia="標楷體" w:hAnsi="標楷體"/>
          <w:sz w:val="48"/>
          <w:szCs w:val="48"/>
        </w:rPr>
        <w:t>臺中市政府經濟發展局</w:t>
      </w:r>
    </w:p>
    <w:p w14:paraId="526545DE" w14:textId="77777777" w:rsidR="002811B5" w:rsidRDefault="00000000">
      <w:pPr>
        <w:tabs>
          <w:tab w:val="left" w:pos="9923"/>
        </w:tabs>
        <w:spacing w:line="700" w:lineRule="exact"/>
        <w:jc w:val="both"/>
      </w:pPr>
      <w:r>
        <w:rPr>
          <w:rFonts w:ascii="標楷體" w:eastAsia="標楷體" w:hAnsi="標楷體"/>
          <w:sz w:val="32"/>
        </w:rPr>
        <w:t>截止收件時間：   年　月　日17時00分</w:t>
      </w:r>
    </w:p>
    <w:p w14:paraId="12362BD2" w14:textId="77777777" w:rsidR="002811B5"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Cs w:val="16"/>
        </w:rPr>
        <w:t>(以招標公告所訂之時間為準)</w:t>
      </w:r>
    </w:p>
    <w:p w14:paraId="433BC66B" w14:textId="77777777" w:rsidR="002811B5" w:rsidRDefault="00000000">
      <w:pPr>
        <w:tabs>
          <w:tab w:val="left" w:pos="9923"/>
        </w:tabs>
        <w:spacing w:line="480" w:lineRule="exact"/>
        <w:jc w:val="both"/>
      </w:pPr>
      <w:r>
        <w:rPr>
          <w:rFonts w:ascii="標楷體" w:eastAsia="標楷體" w:hAnsi="標楷體"/>
          <w:noProof/>
        </w:rPr>
        <mc:AlternateContent>
          <mc:Choice Requires="wps">
            <w:drawing>
              <wp:anchor distT="0" distB="0" distL="114300" distR="114300" simplePos="0" relativeHeight="251658240" behindDoc="0" locked="0" layoutInCell="1" allowOverlap="1" wp14:anchorId="5812FC9E" wp14:editId="6B72225F">
                <wp:simplePos x="0" y="0"/>
                <wp:positionH relativeFrom="column">
                  <wp:posOffset>3543930</wp:posOffset>
                </wp:positionH>
                <wp:positionV relativeFrom="paragraph">
                  <wp:posOffset>229230</wp:posOffset>
                </wp:positionV>
                <wp:extent cx="2423160" cy="1203963"/>
                <wp:effectExtent l="0" t="0" r="15240" b="15237"/>
                <wp:wrapSquare wrapText="bothSides"/>
                <wp:docPr id="1584146763" name="Text Box 49"/>
                <wp:cNvGraphicFramePr/>
                <a:graphic xmlns:a="http://schemas.openxmlformats.org/drawingml/2006/main">
                  <a:graphicData uri="http://schemas.microsoft.com/office/word/2010/wordprocessingShape">
                    <wps:wsp>
                      <wps:cNvSpPr txBox="1"/>
                      <wps:spPr>
                        <a:xfrm>
                          <a:off x="0" y="0"/>
                          <a:ext cx="2423160" cy="1203963"/>
                        </a:xfrm>
                        <a:prstGeom prst="rect">
                          <a:avLst/>
                        </a:prstGeom>
                        <a:solidFill>
                          <a:srgbClr val="FFFFFF"/>
                        </a:solidFill>
                        <a:ln w="19046">
                          <a:solidFill>
                            <a:srgbClr val="000000"/>
                          </a:solidFill>
                          <a:prstDash val="solid"/>
                        </a:ln>
                      </wps:spPr>
                      <wps:txbx>
                        <w:txbxContent>
                          <w:p w14:paraId="4017452C" w14:textId="77777777" w:rsidR="002811B5"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type w14:anchorId="5812FC9E" id="_x0000_t202" coordsize="21600,21600" o:spt="202" path="m,l,21600r21600,l21600,xe">
                <v:stroke joinstyle="miter"/>
                <v:path gradientshapeok="t" o:connecttype="rect"/>
              </v:shapetype>
              <v:shape id="Text Box 49" o:spid="_x0000_s1026" type="#_x0000_t202" style="position:absolute;left:0;text-align:left;margin-left:279.05pt;margin-top:18.05pt;width:190.8pt;height:9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" strokeweight=".52906mm">
                <v:textbox>
                  <w:txbxContent>
                    <w:p w14:paraId="4017452C" w14:textId="77777777" w:rsidR="002811B5"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6737DA60" w14:textId="77777777" w:rsidR="002811B5" w:rsidRDefault="002811B5">
      <w:pPr>
        <w:tabs>
          <w:tab w:val="left" w:pos="9923"/>
        </w:tabs>
        <w:spacing w:before="180" w:line="480" w:lineRule="exact"/>
        <w:jc w:val="both"/>
        <w:rPr>
          <w:rFonts w:ascii="標楷體" w:eastAsia="標楷體" w:hAnsi="標楷體"/>
        </w:rPr>
      </w:pPr>
    </w:p>
    <w:p w14:paraId="64C1771B" w14:textId="77777777" w:rsidR="002811B5" w:rsidRDefault="002811B5">
      <w:pPr>
        <w:tabs>
          <w:tab w:val="left" w:pos="9923"/>
        </w:tabs>
        <w:spacing w:before="180" w:line="480" w:lineRule="exact"/>
        <w:jc w:val="both"/>
        <w:rPr>
          <w:rFonts w:ascii="標楷體" w:eastAsia="標楷體" w:hAnsi="標楷體"/>
        </w:rPr>
      </w:pPr>
    </w:p>
    <w:p w14:paraId="6D0325AA" w14:textId="77777777" w:rsidR="002811B5" w:rsidRDefault="002811B5">
      <w:pPr>
        <w:tabs>
          <w:tab w:val="left" w:pos="9923"/>
        </w:tabs>
        <w:spacing w:before="180" w:line="480" w:lineRule="exact"/>
        <w:jc w:val="both"/>
        <w:rPr>
          <w:rFonts w:ascii="標楷體" w:eastAsia="標楷體" w:hAnsi="標楷體"/>
        </w:rPr>
      </w:pPr>
    </w:p>
    <w:p w14:paraId="2CC8E950" w14:textId="77777777" w:rsidR="002811B5" w:rsidRDefault="00000000">
      <w:pPr>
        <w:keepNext/>
        <w:spacing w:line="480" w:lineRule="exact"/>
        <w:textAlignment w:val="auto"/>
      </w:pPr>
      <w:r>
        <w:rPr>
          <w:rFonts w:ascii="標楷體" w:eastAsia="標楷體" w:hAnsi="標楷體"/>
          <w:b/>
          <w:sz w:val="32"/>
          <w:szCs w:val="32"/>
          <w:lang w:val="zh-TW"/>
        </w:rPr>
        <w:t>附錄三</w:t>
      </w:r>
      <w:r>
        <w:rPr>
          <w:rFonts w:ascii="標楷體" w:eastAsia="標楷體" w:hAnsi="標楷體"/>
          <w:szCs w:val="24"/>
          <w:lang w:val="zh-TW"/>
        </w:rPr>
        <w:t xml:space="preserve"> </w:t>
      </w:r>
    </w:p>
    <w:p w14:paraId="32AB73F6" w14:textId="77777777" w:rsidR="002811B5" w:rsidRDefault="00000000">
      <w:pPr>
        <w:spacing w:line="1000" w:lineRule="exact"/>
        <w:jc w:val="center"/>
      </w:pPr>
      <w:r>
        <w:rPr>
          <w:rFonts w:ascii="標楷體" w:eastAsia="標楷體" w:hAnsi="標楷體"/>
          <w:spacing w:val="200"/>
          <w:kern w:val="0"/>
          <w:sz w:val="32"/>
        </w:rPr>
        <w:t>授權委託</w:t>
      </w:r>
      <w:r>
        <w:rPr>
          <w:rFonts w:ascii="標楷體" w:eastAsia="標楷體" w:hAnsi="標楷體"/>
          <w:kern w:val="0"/>
          <w:sz w:val="32"/>
        </w:rPr>
        <w:t>書</w:t>
      </w:r>
    </w:p>
    <w:p w14:paraId="768C6C4C" w14:textId="77777777" w:rsidR="002811B5"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w:t>
      </w:r>
      <w:bookmarkStart w:id="11" w:name="_Hlk218495380"/>
      <w:r>
        <w:rPr>
          <w:rFonts w:ascii="標楷體" w:eastAsia="標楷體" w:hAnsi="標楷體"/>
          <w:sz w:val="28"/>
        </w:rPr>
        <w:t>含開標、審標、議價、比減價、決標、領退押標金及說明等事項</w:t>
      </w:r>
      <w:bookmarkEnd w:id="11"/>
      <w:r>
        <w:rPr>
          <w:rFonts w:ascii="標楷體" w:eastAsia="標楷體" w:hAnsi="標楷體"/>
          <w:sz w:val="28"/>
        </w:rPr>
        <w:t>），特委託</w:t>
      </w:r>
      <w:r>
        <w:rPr>
          <w:rFonts w:ascii="標楷體" w:eastAsia="標楷體" w:hAnsi="標楷體"/>
          <w:sz w:val="28"/>
          <w:u w:val="single"/>
        </w:rPr>
        <w:t xml:space="preserve">        </w:t>
      </w:r>
      <w:r>
        <w:rPr>
          <w:rFonts w:ascii="標楷體" w:eastAsia="標楷體" w:hAnsi="標楷體"/>
          <w:sz w:val="28"/>
        </w:rPr>
        <w:t>先生（女士）前來貴局辦理，恐口無憑，特立委託書一紙為據。</w:t>
      </w:r>
    </w:p>
    <w:p w14:paraId="042387D7" w14:textId="77777777" w:rsidR="002811B5" w:rsidRDefault="00000000">
      <w:pPr>
        <w:spacing w:line="560" w:lineRule="exact"/>
        <w:ind w:left="720"/>
        <w:rPr>
          <w:rFonts w:ascii="標楷體" w:eastAsia="標楷體" w:hAnsi="標楷體"/>
          <w:sz w:val="28"/>
        </w:rPr>
      </w:pPr>
      <w:r>
        <w:rPr>
          <w:rFonts w:ascii="標楷體" w:eastAsia="標楷體" w:hAnsi="標楷體"/>
          <w:sz w:val="28"/>
        </w:rPr>
        <w:t>此   致</w:t>
      </w:r>
    </w:p>
    <w:p w14:paraId="621EE9B1" w14:textId="77777777" w:rsidR="002811B5" w:rsidRDefault="00000000">
      <w:pPr>
        <w:spacing w:line="560" w:lineRule="exact"/>
      </w:pPr>
      <w:r>
        <w:rPr>
          <w:rFonts w:ascii="標楷體" w:eastAsia="標楷體" w:hAnsi="標楷體"/>
          <w:kern w:val="0"/>
          <w:sz w:val="28"/>
        </w:rPr>
        <w:t xml:space="preserve">臺  中  市  政  府 </w:t>
      </w:r>
      <w:r>
        <w:rPr>
          <w:rFonts w:ascii="標楷體" w:eastAsia="標楷體" w:hAnsi="標楷體"/>
          <w:kern w:val="0"/>
          <w:sz w:val="28"/>
          <w:szCs w:val="28"/>
        </w:rPr>
        <w:t xml:space="preserve"> </w:t>
      </w:r>
      <w:r>
        <w:rPr>
          <w:rFonts w:ascii="標楷體" w:eastAsia="標楷體" w:hAnsi="標楷體"/>
          <w:sz w:val="28"/>
        </w:rPr>
        <w:t>經　濟　發　展　局</w:t>
      </w:r>
    </w:p>
    <w:p w14:paraId="56F81A0B" w14:textId="77777777" w:rsidR="002811B5" w:rsidRDefault="002811B5">
      <w:pPr>
        <w:spacing w:line="360" w:lineRule="exact"/>
        <w:rPr>
          <w:rFonts w:ascii="標楷體" w:eastAsia="標楷體" w:hAnsi="標楷體"/>
          <w:sz w:val="28"/>
        </w:rPr>
      </w:pPr>
    </w:p>
    <w:p w14:paraId="070C03AC" w14:textId="77777777" w:rsidR="002811B5" w:rsidRDefault="00000000">
      <w:pPr>
        <w:spacing w:line="480" w:lineRule="exact"/>
        <w:ind w:left="960"/>
        <w:rPr>
          <w:rFonts w:ascii="標楷體" w:eastAsia="標楷體" w:hAnsi="標楷體"/>
        </w:rPr>
      </w:pPr>
      <w:r>
        <w:rPr>
          <w:rFonts w:ascii="標楷體" w:eastAsia="標楷體" w:hAnsi="標楷體"/>
        </w:rPr>
        <w:t>委託廠商：                                       蓋章</w:t>
      </w:r>
    </w:p>
    <w:p w14:paraId="72F591A2" w14:textId="77777777" w:rsidR="002811B5"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簽章</w:t>
      </w:r>
    </w:p>
    <w:p w14:paraId="51E0DDE0" w14:textId="77777777" w:rsidR="002811B5"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3AACB51D" w14:textId="77777777" w:rsidR="002811B5"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0EACF21B" w14:textId="77777777" w:rsidR="002811B5" w:rsidRDefault="002811B5">
      <w:pPr>
        <w:spacing w:line="480" w:lineRule="exact"/>
        <w:ind w:left="960"/>
        <w:rPr>
          <w:rFonts w:ascii="標楷體" w:eastAsia="標楷體" w:hAnsi="標楷體"/>
        </w:rPr>
      </w:pPr>
    </w:p>
    <w:p w14:paraId="1BD09DBF" w14:textId="77777777" w:rsidR="002811B5" w:rsidRDefault="002811B5">
      <w:pPr>
        <w:spacing w:line="480" w:lineRule="exact"/>
        <w:ind w:left="960"/>
        <w:rPr>
          <w:rFonts w:ascii="標楷體" w:eastAsia="標楷體" w:hAnsi="標楷體"/>
        </w:rPr>
      </w:pPr>
    </w:p>
    <w:p w14:paraId="2D407B1C" w14:textId="77777777" w:rsidR="002811B5" w:rsidRDefault="002811B5">
      <w:pPr>
        <w:spacing w:line="480" w:lineRule="exact"/>
        <w:ind w:left="960"/>
        <w:rPr>
          <w:rFonts w:ascii="標楷體" w:eastAsia="標楷體" w:hAnsi="標楷體"/>
        </w:rPr>
      </w:pPr>
    </w:p>
    <w:p w14:paraId="1DBFA908" w14:textId="77777777" w:rsidR="002811B5" w:rsidRDefault="00000000">
      <w:pPr>
        <w:ind w:left="960"/>
      </w:pPr>
      <w:r>
        <w:rPr>
          <w:rFonts w:ascii="標楷體" w:eastAsia="標楷體" w:hAnsi="標楷體"/>
        </w:rPr>
        <w:t>授權代用印章(無則免)：本廠商於處理本採購案招標事宜時無法派員攜帶「投標文件之印章」參與，故授權下列代用印章代替之。</w:t>
      </w:r>
    </w:p>
    <w:p w14:paraId="5CC452CC" w14:textId="77777777" w:rsidR="002811B5" w:rsidRDefault="002811B5">
      <w:pPr>
        <w:spacing w:line="480" w:lineRule="exact"/>
        <w:ind w:left="960"/>
        <w:rPr>
          <w:rFonts w:ascii="標楷體" w:eastAsia="標楷體" w:hAnsi="標楷體"/>
        </w:rPr>
      </w:pPr>
    </w:p>
    <w:p w14:paraId="72A95378" w14:textId="77777777" w:rsidR="002811B5" w:rsidRDefault="002811B5">
      <w:pPr>
        <w:spacing w:line="480" w:lineRule="exact"/>
        <w:ind w:left="960"/>
        <w:rPr>
          <w:rFonts w:ascii="標楷體" w:eastAsia="標楷體" w:hAnsi="標楷體"/>
        </w:rPr>
      </w:pPr>
    </w:p>
    <w:p w14:paraId="64F409FE" w14:textId="77777777" w:rsidR="002811B5" w:rsidRDefault="002811B5">
      <w:pPr>
        <w:spacing w:line="480" w:lineRule="exact"/>
        <w:ind w:left="960"/>
        <w:rPr>
          <w:rFonts w:ascii="標楷體" w:eastAsia="標楷體" w:hAnsi="標楷體"/>
        </w:rPr>
      </w:pPr>
    </w:p>
    <w:p w14:paraId="01304898" w14:textId="77777777" w:rsidR="002811B5" w:rsidRDefault="002811B5">
      <w:pPr>
        <w:spacing w:line="480" w:lineRule="exact"/>
        <w:ind w:left="960"/>
        <w:rPr>
          <w:rFonts w:ascii="標楷體" w:eastAsia="標楷體" w:hAnsi="標楷體"/>
        </w:rPr>
      </w:pPr>
    </w:p>
    <w:p w14:paraId="345D913D" w14:textId="77777777" w:rsidR="002811B5" w:rsidRDefault="00000000">
      <w:pPr>
        <w:spacing w:line="480" w:lineRule="exact"/>
        <w:ind w:left="960"/>
      </w:pPr>
      <w:r>
        <w:rPr>
          <w:rFonts w:ascii="標楷體" w:eastAsia="標楷體" w:hAnsi="標楷體"/>
        </w:rPr>
        <w:t>受委託人：                                       簽章</w:t>
      </w:r>
    </w:p>
    <w:p w14:paraId="04999679" w14:textId="77777777" w:rsidR="002811B5"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132E5F9D" w14:textId="77777777" w:rsidR="002811B5" w:rsidRDefault="00000000">
      <w:pPr>
        <w:spacing w:line="480" w:lineRule="exact"/>
        <w:ind w:left="960"/>
        <w:rPr>
          <w:rFonts w:ascii="標楷體" w:eastAsia="標楷體" w:hAnsi="標楷體"/>
        </w:rPr>
      </w:pPr>
      <w:r>
        <w:rPr>
          <w:rFonts w:ascii="標楷體" w:eastAsia="標楷體" w:hAnsi="標楷體"/>
        </w:rPr>
        <w:t>身分證字號：</w:t>
      </w:r>
    </w:p>
    <w:p w14:paraId="7516B5FA" w14:textId="77777777" w:rsidR="002811B5"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03503943" w14:textId="77777777" w:rsidR="002811B5" w:rsidRDefault="002811B5">
      <w:pPr>
        <w:spacing w:line="400" w:lineRule="exact"/>
        <w:rPr>
          <w:rFonts w:ascii="標楷體" w:eastAsia="標楷體" w:hAnsi="標楷體"/>
          <w:spacing w:val="179"/>
          <w:kern w:val="0"/>
          <w:sz w:val="28"/>
        </w:rPr>
      </w:pPr>
    </w:p>
    <w:p w14:paraId="37B17DC2" w14:textId="77777777" w:rsidR="002811B5" w:rsidRDefault="002811B5">
      <w:pPr>
        <w:spacing w:line="400" w:lineRule="exact"/>
        <w:rPr>
          <w:rFonts w:ascii="標楷體" w:eastAsia="標楷體" w:hAnsi="標楷體"/>
          <w:spacing w:val="179"/>
          <w:kern w:val="0"/>
          <w:sz w:val="28"/>
        </w:rPr>
      </w:pPr>
    </w:p>
    <w:p w14:paraId="2F323AB8" w14:textId="77777777" w:rsidR="002811B5" w:rsidRDefault="00000000">
      <w:pPr>
        <w:spacing w:line="400" w:lineRule="exact"/>
      </w:pPr>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35037B03" w14:textId="77777777" w:rsidR="002811B5" w:rsidRDefault="00000000">
      <w:pPr>
        <w:keepNext/>
        <w:spacing w:line="480" w:lineRule="exact"/>
        <w:textAlignment w:val="auto"/>
        <w:rPr>
          <w:rFonts w:ascii="標楷體" w:eastAsia="標楷體" w:hAnsi="標楷體"/>
          <w:b/>
          <w:sz w:val="32"/>
          <w:szCs w:val="32"/>
          <w:lang w:val="zh-TW"/>
        </w:rPr>
      </w:pPr>
      <w:r>
        <w:rPr>
          <w:rFonts w:ascii="標楷體" w:eastAsia="標楷體" w:hAnsi="標楷體"/>
          <w:b/>
          <w:sz w:val="32"/>
          <w:szCs w:val="32"/>
          <w:lang w:val="zh-TW"/>
        </w:rPr>
        <w:t>附錄四</w:t>
      </w:r>
    </w:p>
    <w:p w14:paraId="6192F795" w14:textId="77777777" w:rsidR="002811B5" w:rsidRDefault="00000000">
      <w:pPr>
        <w:jc w:val="center"/>
        <w:rPr>
          <w:rFonts w:ascii="標楷體" w:eastAsia="標楷體" w:hAnsi="標楷體"/>
          <w:b/>
          <w:sz w:val="40"/>
          <w:szCs w:val="40"/>
        </w:rPr>
      </w:pPr>
      <w:r>
        <w:rPr>
          <w:rFonts w:ascii="標楷體" w:eastAsia="標楷體" w:hAnsi="標楷體"/>
          <w:b/>
          <w:sz w:val="40"/>
          <w:szCs w:val="40"/>
        </w:rPr>
        <w:t>【總       標       單】</w:t>
      </w:r>
    </w:p>
    <w:p w14:paraId="5E30F2A2" w14:textId="77777777" w:rsidR="002811B5" w:rsidRDefault="002811B5">
      <w:pPr>
        <w:spacing w:line="500" w:lineRule="exact"/>
        <w:ind w:left="2520" w:hanging="2520"/>
        <w:rPr>
          <w:rFonts w:ascii="標楷體" w:eastAsia="標楷體" w:hAnsi="標楷體"/>
          <w:sz w:val="36"/>
          <w:szCs w:val="36"/>
        </w:rPr>
      </w:pPr>
    </w:p>
    <w:p w14:paraId="16D91316" w14:textId="77777777" w:rsidR="002811B5" w:rsidRDefault="00000000">
      <w:pPr>
        <w:spacing w:line="50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20BDEB7E" w14:textId="77777777" w:rsidR="002811B5" w:rsidRDefault="002811B5">
      <w:pPr>
        <w:spacing w:line="500" w:lineRule="exact"/>
        <w:rPr>
          <w:rFonts w:ascii="標楷體" w:eastAsia="標楷體" w:hAnsi="標楷體"/>
          <w:sz w:val="36"/>
          <w:szCs w:val="36"/>
        </w:rPr>
      </w:pPr>
    </w:p>
    <w:p w14:paraId="30FFF29A" w14:textId="77777777" w:rsidR="002811B5" w:rsidRDefault="00000000">
      <w:pPr>
        <w:spacing w:line="500" w:lineRule="exact"/>
        <w:rPr>
          <w:rFonts w:ascii="標楷體" w:eastAsia="標楷體" w:hAnsi="標楷體"/>
          <w:sz w:val="36"/>
          <w:szCs w:val="36"/>
        </w:rPr>
      </w:pPr>
      <w:r>
        <w:rPr>
          <w:rFonts w:ascii="標楷體" w:eastAsia="標楷體" w:hAnsi="標楷體"/>
          <w:sz w:val="36"/>
          <w:szCs w:val="36"/>
        </w:rPr>
        <w:t>採購案名稱：</w:t>
      </w:r>
    </w:p>
    <w:p w14:paraId="660ACFC4" w14:textId="77777777" w:rsidR="002811B5" w:rsidRDefault="002811B5">
      <w:pPr>
        <w:spacing w:line="500" w:lineRule="exact"/>
        <w:jc w:val="both"/>
        <w:rPr>
          <w:rFonts w:ascii="標楷體" w:eastAsia="標楷體" w:hAnsi="標楷體"/>
          <w:sz w:val="36"/>
          <w:szCs w:val="36"/>
        </w:rPr>
      </w:pPr>
    </w:p>
    <w:p w14:paraId="47D17987" w14:textId="77777777" w:rsidR="002811B5" w:rsidRDefault="00000000">
      <w:pPr>
        <w:spacing w:line="500" w:lineRule="exact"/>
        <w:jc w:val="both"/>
        <w:rPr>
          <w:rFonts w:ascii="標楷體" w:eastAsia="標楷體" w:hAnsi="標楷體"/>
          <w:sz w:val="36"/>
          <w:szCs w:val="36"/>
        </w:rPr>
      </w:pPr>
      <w:r>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2811B5" w14:paraId="1655E466" w14:textId="77777777">
        <w:tblPrEx>
          <w:tblCellMar>
            <w:top w:w="0" w:type="dxa"/>
            <w:bottom w:w="0" w:type="dxa"/>
          </w:tblCellMar>
        </w:tblPrEx>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301C64" w14:textId="77777777" w:rsidR="002811B5"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32BDF4D5" w14:textId="77777777" w:rsidR="002811B5" w:rsidRDefault="00000000">
            <w:pPr>
              <w:spacing w:before="90" w:line="360" w:lineRule="exact"/>
              <w:ind w:left="360" w:hanging="360"/>
              <w:jc w:val="center"/>
              <w:rPr>
                <w:rFonts w:ascii="標楷體" w:eastAsia="標楷體" w:hAnsi="標楷體"/>
                <w:sz w:val="36"/>
                <w:szCs w:val="36"/>
              </w:rPr>
            </w:pPr>
            <w:r>
              <w:rPr>
                <w:rFonts w:ascii="標楷體" w:eastAsia="標楷體" w:hAnsi="標楷體"/>
                <w:sz w:val="36"/>
                <w:szCs w:val="36"/>
              </w:rPr>
              <w:t>臺</w:t>
            </w:r>
          </w:p>
          <w:p w14:paraId="3C665450" w14:textId="77777777" w:rsidR="002811B5" w:rsidRDefault="00000000">
            <w:pPr>
              <w:spacing w:before="90" w:line="360" w:lineRule="exact"/>
              <w:ind w:left="360" w:hanging="360"/>
              <w:jc w:val="center"/>
            </w:pPr>
            <w:r>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BD5F19"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F61A59"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5DA11F"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B0577"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0D92F3"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CB63B1"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BC8153"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BA2918"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C72C53"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FC453F" w14:textId="77777777" w:rsidR="002811B5" w:rsidRDefault="002811B5">
            <w:pPr>
              <w:spacing w:line="240" w:lineRule="atLeast"/>
              <w:jc w:val="center"/>
              <w:rPr>
                <w:rFonts w:ascii="標楷體" w:eastAsia="標楷體" w:hAnsi="標楷體"/>
                <w:sz w:val="36"/>
                <w:szCs w:val="36"/>
              </w:rPr>
            </w:pPr>
          </w:p>
          <w:p w14:paraId="7FF9343C" w14:textId="77777777" w:rsidR="002811B5"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2811B5" w14:paraId="5FDC4DE4" w14:textId="77777777">
        <w:tblPrEx>
          <w:tblCellMar>
            <w:top w:w="0" w:type="dxa"/>
            <w:bottom w:w="0" w:type="dxa"/>
          </w:tblCellMar>
        </w:tblPrEx>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7E79B" w14:textId="77777777" w:rsidR="002811B5" w:rsidRDefault="002811B5">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ED1B3F"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3B1620"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CCCC74"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C3750"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72C23F"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2AE9E"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41EB64"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04F3F" w14:textId="77777777" w:rsidR="002811B5" w:rsidRDefault="002811B5">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CD75C" w14:textId="77777777" w:rsidR="002811B5" w:rsidRDefault="002811B5">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7EDC75" w14:textId="77777777" w:rsidR="002811B5" w:rsidRDefault="002811B5">
            <w:pPr>
              <w:widowControl/>
              <w:rPr>
                <w:rFonts w:ascii="標楷體" w:eastAsia="標楷體" w:hAnsi="標楷體"/>
                <w:sz w:val="36"/>
                <w:szCs w:val="36"/>
              </w:rPr>
            </w:pPr>
          </w:p>
        </w:tc>
      </w:tr>
    </w:tbl>
    <w:p w14:paraId="21A5186B" w14:textId="77777777" w:rsidR="002811B5" w:rsidRDefault="00000000">
      <w:pPr>
        <w:spacing w:line="400" w:lineRule="exact"/>
        <w:ind w:left="567" w:right="-367" w:hanging="425"/>
      </w:pPr>
      <w:r>
        <w:rPr>
          <w:rFonts w:ascii="標楷體" w:eastAsia="標楷體" w:hAnsi="標楷體"/>
          <w:szCs w:val="24"/>
        </w:rPr>
        <w:t>註：投標文件所載總標價之文字與號碼不符時，以文字為準。如以文字為數次表示之總標價不一致時，以最低額為準。</w:t>
      </w:r>
    </w:p>
    <w:p w14:paraId="55A68C9F" w14:textId="77777777" w:rsidR="002811B5" w:rsidRDefault="002811B5">
      <w:pPr>
        <w:spacing w:line="400" w:lineRule="exact"/>
        <w:ind w:left="1200"/>
        <w:rPr>
          <w:rFonts w:ascii="標楷體" w:eastAsia="標楷體" w:hAnsi="標楷體"/>
          <w:sz w:val="36"/>
          <w:szCs w:val="36"/>
        </w:rPr>
      </w:pPr>
    </w:p>
    <w:p w14:paraId="716DA219" w14:textId="77777777" w:rsidR="002811B5" w:rsidRDefault="00000000">
      <w:pPr>
        <w:spacing w:line="400" w:lineRule="exact"/>
        <w:ind w:left="1200"/>
      </w:pPr>
      <w:r>
        <w:rPr>
          <w:rFonts w:ascii="標楷體" w:eastAsia="標楷體" w:hAnsi="標楷體"/>
          <w:sz w:val="36"/>
          <w:szCs w:val="36"/>
        </w:rPr>
        <w:t>投標廠商名稱：                            印</w:t>
      </w:r>
    </w:p>
    <w:p w14:paraId="15F0A055" w14:textId="77777777" w:rsidR="002811B5" w:rsidRDefault="002811B5">
      <w:pPr>
        <w:spacing w:line="400" w:lineRule="exact"/>
        <w:ind w:left="1200"/>
        <w:rPr>
          <w:rFonts w:ascii="標楷體" w:eastAsia="標楷體" w:hAnsi="標楷體"/>
          <w:sz w:val="36"/>
          <w:szCs w:val="36"/>
        </w:rPr>
      </w:pPr>
    </w:p>
    <w:p w14:paraId="4B438B1C" w14:textId="77777777" w:rsidR="002811B5" w:rsidRDefault="00000000">
      <w:pPr>
        <w:spacing w:line="400" w:lineRule="exact"/>
        <w:ind w:left="1200"/>
      </w:pPr>
      <w:r>
        <w:rPr>
          <w:rFonts w:ascii="標楷體" w:eastAsia="標楷體" w:hAnsi="標楷體"/>
          <w:sz w:val="36"/>
          <w:szCs w:val="36"/>
        </w:rPr>
        <w:t>負責人姓名：                              印</w:t>
      </w:r>
    </w:p>
    <w:p w14:paraId="793C8DC8" w14:textId="77777777" w:rsidR="002811B5" w:rsidRDefault="002811B5">
      <w:pPr>
        <w:spacing w:line="480" w:lineRule="exact"/>
        <w:rPr>
          <w:rFonts w:ascii="標楷體" w:eastAsia="標楷體" w:hAnsi="標楷體"/>
          <w:sz w:val="32"/>
          <w:szCs w:val="24"/>
        </w:rPr>
      </w:pPr>
    </w:p>
    <w:p w14:paraId="23181EFB" w14:textId="77777777" w:rsidR="002811B5" w:rsidRDefault="002811B5">
      <w:pPr>
        <w:spacing w:line="480" w:lineRule="exact"/>
        <w:rPr>
          <w:rFonts w:ascii="標楷體" w:eastAsia="標楷體" w:hAnsi="標楷體"/>
          <w:sz w:val="32"/>
        </w:rPr>
      </w:pPr>
    </w:p>
    <w:p w14:paraId="6F693742" w14:textId="77777777" w:rsidR="002811B5" w:rsidRDefault="002811B5">
      <w:pPr>
        <w:spacing w:line="360" w:lineRule="exact"/>
        <w:jc w:val="both"/>
        <w:rPr>
          <w:rFonts w:ascii="標楷體" w:eastAsia="標楷體" w:hAnsi="標楷體"/>
          <w:kern w:val="0"/>
          <w:sz w:val="28"/>
        </w:rPr>
      </w:pPr>
    </w:p>
    <w:p w14:paraId="3279C208" w14:textId="77777777" w:rsidR="002811B5" w:rsidRDefault="002811B5">
      <w:pPr>
        <w:spacing w:line="360" w:lineRule="exact"/>
        <w:jc w:val="both"/>
        <w:rPr>
          <w:rFonts w:ascii="標楷體" w:eastAsia="標楷體" w:hAnsi="標楷體"/>
          <w:kern w:val="0"/>
          <w:sz w:val="28"/>
        </w:rPr>
      </w:pPr>
    </w:p>
    <w:p w14:paraId="04158BD8" w14:textId="77777777" w:rsidR="002811B5" w:rsidRDefault="002811B5">
      <w:pPr>
        <w:spacing w:line="360" w:lineRule="exact"/>
        <w:jc w:val="both"/>
        <w:rPr>
          <w:rFonts w:ascii="標楷體" w:eastAsia="標楷體" w:hAnsi="標楷體"/>
          <w:kern w:val="0"/>
          <w:sz w:val="28"/>
        </w:rPr>
      </w:pPr>
    </w:p>
    <w:p w14:paraId="49A29644" w14:textId="77777777" w:rsidR="002811B5" w:rsidRDefault="002811B5">
      <w:pPr>
        <w:spacing w:line="360" w:lineRule="exact"/>
        <w:jc w:val="both"/>
        <w:rPr>
          <w:rFonts w:ascii="標楷體" w:eastAsia="標楷體" w:hAnsi="標楷體"/>
          <w:kern w:val="0"/>
          <w:sz w:val="28"/>
        </w:rPr>
      </w:pPr>
    </w:p>
    <w:p w14:paraId="7D6B7C66" w14:textId="77777777" w:rsidR="002811B5" w:rsidRDefault="002811B5">
      <w:pPr>
        <w:spacing w:line="360" w:lineRule="exact"/>
        <w:jc w:val="both"/>
        <w:rPr>
          <w:rFonts w:ascii="標楷體" w:eastAsia="標楷體" w:hAnsi="標楷體"/>
          <w:kern w:val="0"/>
          <w:sz w:val="28"/>
        </w:rPr>
      </w:pPr>
    </w:p>
    <w:p w14:paraId="1F90631F" w14:textId="77777777" w:rsidR="002811B5" w:rsidRDefault="002811B5">
      <w:pPr>
        <w:spacing w:line="360" w:lineRule="exact"/>
        <w:jc w:val="both"/>
        <w:rPr>
          <w:rFonts w:ascii="標楷體" w:eastAsia="標楷體" w:hAnsi="標楷體"/>
          <w:kern w:val="0"/>
          <w:sz w:val="28"/>
        </w:rPr>
      </w:pPr>
    </w:p>
    <w:p w14:paraId="01375EBA" w14:textId="77777777" w:rsidR="002811B5" w:rsidRDefault="002811B5">
      <w:pPr>
        <w:spacing w:line="360" w:lineRule="exact"/>
        <w:jc w:val="both"/>
        <w:rPr>
          <w:rFonts w:ascii="標楷體" w:eastAsia="標楷體" w:hAnsi="標楷體"/>
          <w:kern w:val="0"/>
          <w:sz w:val="28"/>
        </w:rPr>
      </w:pPr>
    </w:p>
    <w:p w14:paraId="4439BD78" w14:textId="77777777" w:rsidR="002811B5" w:rsidRDefault="002811B5">
      <w:pPr>
        <w:spacing w:line="360" w:lineRule="exact"/>
        <w:jc w:val="both"/>
        <w:rPr>
          <w:rFonts w:ascii="標楷體" w:eastAsia="標楷體" w:hAnsi="標楷體"/>
          <w:kern w:val="0"/>
          <w:sz w:val="28"/>
        </w:rPr>
      </w:pPr>
    </w:p>
    <w:p w14:paraId="76266B66" w14:textId="77777777" w:rsidR="002811B5" w:rsidRDefault="002811B5">
      <w:pPr>
        <w:spacing w:line="360" w:lineRule="exact"/>
        <w:jc w:val="both"/>
        <w:rPr>
          <w:rFonts w:ascii="標楷體" w:eastAsia="標楷體" w:hAnsi="標楷體"/>
          <w:kern w:val="0"/>
          <w:sz w:val="28"/>
        </w:rPr>
      </w:pPr>
    </w:p>
    <w:p w14:paraId="3AF3264F" w14:textId="77777777" w:rsidR="002811B5" w:rsidRDefault="002811B5">
      <w:pPr>
        <w:pStyle w:val="70"/>
        <w:ind w:left="0" w:firstLine="0"/>
        <w:jc w:val="both"/>
        <w:rPr>
          <w:rFonts w:ascii="標楷體" w:eastAsia="標楷體" w:hAnsi="標楷體"/>
          <w:spacing w:val="0"/>
          <w:sz w:val="28"/>
        </w:rPr>
      </w:pPr>
    </w:p>
    <w:p w14:paraId="1D118117" w14:textId="77777777" w:rsidR="002811B5" w:rsidRDefault="002811B5">
      <w:pPr>
        <w:pStyle w:val="70"/>
        <w:ind w:left="0" w:firstLine="0"/>
        <w:jc w:val="both"/>
        <w:rPr>
          <w:rFonts w:ascii="標楷體" w:eastAsia="標楷體" w:hAnsi="標楷體"/>
          <w:spacing w:val="0"/>
          <w:sz w:val="28"/>
        </w:rPr>
      </w:pPr>
    </w:p>
    <w:p w14:paraId="43920168" w14:textId="77777777" w:rsidR="002811B5" w:rsidRDefault="002811B5">
      <w:pPr>
        <w:pStyle w:val="70"/>
        <w:ind w:left="0" w:firstLine="0"/>
        <w:jc w:val="both"/>
        <w:rPr>
          <w:rFonts w:ascii="標楷體" w:eastAsia="標楷體" w:hAnsi="標楷體"/>
          <w:spacing w:val="0"/>
          <w:sz w:val="28"/>
        </w:rPr>
      </w:pPr>
    </w:p>
    <w:p w14:paraId="534CD982" w14:textId="77777777" w:rsidR="002811B5" w:rsidRDefault="002811B5">
      <w:pPr>
        <w:pStyle w:val="70"/>
        <w:ind w:left="0" w:firstLine="0"/>
        <w:jc w:val="both"/>
        <w:rPr>
          <w:rFonts w:ascii="標楷體" w:eastAsia="標楷體" w:hAnsi="標楷體"/>
          <w:spacing w:val="0"/>
          <w:sz w:val="28"/>
        </w:rPr>
      </w:pPr>
    </w:p>
    <w:p w14:paraId="46412B30" w14:textId="77777777" w:rsidR="002811B5" w:rsidRDefault="002811B5">
      <w:pPr>
        <w:pStyle w:val="70"/>
        <w:ind w:left="0" w:firstLine="0"/>
        <w:jc w:val="both"/>
        <w:rPr>
          <w:rFonts w:ascii="標楷體" w:eastAsia="標楷體" w:hAnsi="標楷體"/>
          <w:spacing w:val="0"/>
          <w:sz w:val="28"/>
        </w:rPr>
      </w:pPr>
    </w:p>
    <w:p w14:paraId="4D22BDE8" w14:textId="77777777" w:rsidR="002811B5" w:rsidRDefault="00000000">
      <w:pPr>
        <w:pageBreakBefore/>
        <w:tabs>
          <w:tab w:val="left" w:pos="9923"/>
        </w:tabs>
        <w:spacing w:line="480" w:lineRule="exact"/>
        <w:jc w:val="both"/>
        <w:rPr>
          <w:rFonts w:ascii="標楷體" w:eastAsia="標楷體" w:hAnsi="標楷體"/>
          <w:b/>
          <w:sz w:val="32"/>
          <w:szCs w:val="32"/>
        </w:rPr>
      </w:pPr>
      <w:r>
        <w:rPr>
          <w:rFonts w:ascii="標楷體" w:eastAsia="標楷體" w:hAnsi="標楷體"/>
          <w:b/>
          <w:sz w:val="32"/>
          <w:szCs w:val="32"/>
        </w:rPr>
        <w:t>附錄五</w:t>
      </w:r>
    </w:p>
    <w:p w14:paraId="48DC5595" w14:textId="77777777" w:rsidR="002811B5" w:rsidRDefault="00000000">
      <w:pPr>
        <w:spacing w:line="360" w:lineRule="exact"/>
        <w:jc w:val="center"/>
        <w:rPr>
          <w:rFonts w:ascii="標楷體" w:eastAsia="標楷體" w:hAnsi="標楷體"/>
          <w:sz w:val="32"/>
          <w:szCs w:val="32"/>
        </w:rPr>
      </w:pPr>
      <w:r>
        <w:rPr>
          <w:rFonts w:ascii="標楷體" w:eastAsia="標楷體" w:hAnsi="標楷體"/>
          <w:sz w:val="32"/>
          <w:szCs w:val="32"/>
        </w:rPr>
        <w:t>投標廠商文件審查表(適用及準用最有利標)</w:t>
      </w:r>
    </w:p>
    <w:p w14:paraId="47CC08F9" w14:textId="77777777" w:rsidR="002811B5" w:rsidRDefault="00000000">
      <w:pPr>
        <w:spacing w:line="360" w:lineRule="exact"/>
        <w:jc w:val="center"/>
      </w:pPr>
      <w:r>
        <w:rPr>
          <w:rFonts w:ascii="標楷體" w:eastAsia="標楷體" w:hAnsi="標楷體"/>
          <w:szCs w:val="24"/>
        </w:rPr>
        <w:t>(請投標廠商放入外標封即可，由機關人員開標現場填寫)</w:t>
      </w:r>
    </w:p>
    <w:p w14:paraId="79811C1C" w14:textId="77777777" w:rsidR="002811B5" w:rsidRDefault="00000000">
      <w:pPr>
        <w:spacing w:line="360" w:lineRule="exact"/>
        <w:rPr>
          <w:rFonts w:ascii="標楷體" w:eastAsia="標楷體" w:hAnsi="標楷體"/>
          <w:sz w:val="28"/>
          <w:szCs w:val="32"/>
        </w:rPr>
      </w:pPr>
      <w:r>
        <w:rPr>
          <w:rFonts w:ascii="標楷體" w:eastAsia="標楷體" w:hAnsi="標楷體"/>
          <w:sz w:val="28"/>
          <w:szCs w:val="32"/>
        </w:rPr>
        <w:t>標的名稱：</w:t>
      </w:r>
    </w:p>
    <w:p w14:paraId="69204E56" w14:textId="77777777" w:rsidR="002811B5" w:rsidRDefault="00000000">
      <w:pPr>
        <w:spacing w:line="360" w:lineRule="exact"/>
        <w:rPr>
          <w:rFonts w:ascii="標楷體" w:eastAsia="標楷體" w:hAnsi="標楷體"/>
          <w:sz w:val="28"/>
          <w:szCs w:val="32"/>
        </w:rPr>
      </w:pPr>
      <w:r>
        <w:rPr>
          <w:rFonts w:ascii="標楷體" w:eastAsia="標楷體" w:hAnsi="標楷體"/>
          <w:sz w:val="28"/>
          <w:szCs w:val="32"/>
        </w:rPr>
        <w:t>投標廠商：</w:t>
      </w:r>
    </w:p>
    <w:p w14:paraId="176A364D" w14:textId="77777777" w:rsidR="002811B5" w:rsidRDefault="00000000">
      <w:pPr>
        <w:spacing w:line="360" w:lineRule="exact"/>
        <w:textAlignment w:val="auto"/>
        <w:rPr>
          <w:rFonts w:ascii="標楷體" w:eastAsia="標楷體" w:hAnsi="標楷體"/>
          <w:b/>
          <w:sz w:val="22"/>
          <w:szCs w:val="22"/>
        </w:rPr>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44"/>
        <w:gridCol w:w="3309"/>
        <w:gridCol w:w="1041"/>
        <w:gridCol w:w="1959"/>
        <w:gridCol w:w="722"/>
        <w:gridCol w:w="722"/>
        <w:gridCol w:w="506"/>
      </w:tblGrid>
      <w:tr w:rsidR="002811B5" w14:paraId="42B49DD6" w14:textId="77777777">
        <w:tblPrEx>
          <w:tblCellMar>
            <w:top w:w="0" w:type="dxa"/>
            <w:bottom w:w="0" w:type="dxa"/>
          </w:tblCellMar>
        </w:tblPrEx>
        <w:trPr>
          <w:trHeight w:val="788"/>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E184" w14:textId="77777777" w:rsidR="002811B5" w:rsidRDefault="00000000">
            <w:pPr>
              <w:jc w:val="center"/>
              <w:rPr>
                <w:rFonts w:ascii="標楷體" w:eastAsia="標楷體" w:hAnsi="標楷體"/>
                <w:sz w:val="28"/>
                <w:szCs w:val="28"/>
              </w:rPr>
            </w:pPr>
            <w:r>
              <w:rPr>
                <w:rFonts w:ascii="標楷體" w:eastAsia="標楷體" w:hAnsi="標楷體"/>
                <w:sz w:val="28"/>
                <w:szCs w:val="28"/>
              </w:rPr>
              <w:t>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571FA" w14:textId="77777777" w:rsidR="002811B5"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2424F" w14:textId="77777777" w:rsidR="002811B5"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6BD44" w14:textId="77777777" w:rsidR="002811B5"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7E18D" w14:textId="77777777" w:rsidR="002811B5" w:rsidRDefault="00000000">
            <w:pPr>
              <w:spacing w:line="280" w:lineRule="exact"/>
              <w:jc w:val="center"/>
            </w:pPr>
            <w:r>
              <w:rPr>
                <w:rFonts w:ascii="標楷體" w:eastAsia="標楷體" w:hAnsi="標楷體"/>
                <w:szCs w:val="28"/>
              </w:rPr>
              <w:t>審核單位</w:t>
            </w:r>
          </w:p>
        </w:tc>
      </w:tr>
      <w:tr w:rsidR="002811B5" w14:paraId="20AF17F7" w14:textId="77777777">
        <w:tblPrEx>
          <w:tblCellMar>
            <w:top w:w="0" w:type="dxa"/>
            <w:bottom w:w="0" w:type="dxa"/>
          </w:tblCellMar>
        </w:tblPrEx>
        <w:trPr>
          <w:trHeight w:val="483"/>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7FCC0" w14:textId="77777777" w:rsidR="002811B5" w:rsidRDefault="00000000">
            <w:pPr>
              <w:jc w:val="both"/>
              <w:rPr>
                <w:rFonts w:ascii="標楷體" w:eastAsia="標楷體" w:hAnsi="標楷體"/>
                <w:sz w:val="22"/>
                <w:szCs w:val="22"/>
              </w:rPr>
            </w:pPr>
            <w:r>
              <w:rPr>
                <w:rFonts w:ascii="標楷體" w:eastAsia="標楷體" w:hAnsi="標楷體"/>
                <w:sz w:val="22"/>
                <w:szCs w:val="22"/>
              </w:rPr>
              <w:t>一般資格文件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81BB5" w14:textId="77777777" w:rsidR="002811B5" w:rsidRDefault="00000000">
            <w:pPr>
              <w:ind w:left="260" w:hanging="260"/>
              <w:jc w:val="both"/>
            </w:pPr>
            <w:r>
              <w:rPr>
                <w:rFonts w:ascii="標楷體" w:eastAsia="標楷體" w:hAnsi="標楷體"/>
                <w:sz w:val="26"/>
                <w:szCs w:val="26"/>
              </w:rPr>
              <w:t>1.押標金是否符合規定(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BACF2"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909D" w14:textId="77777777" w:rsidR="002811B5" w:rsidRDefault="002811B5">
            <w:pPr>
              <w:jc w:val="center"/>
              <w:rPr>
                <w:rFonts w:ascii="標楷體" w:eastAsia="標楷體" w:hAnsi="標楷體"/>
                <w:sz w:val="28"/>
                <w:szCs w:val="28"/>
              </w:rPr>
            </w:pPr>
          </w:p>
        </w:tc>
        <w:tc>
          <w:tcPr>
            <w:tcW w:w="50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4E6AE08" w14:textId="77777777" w:rsidR="002811B5" w:rsidRDefault="00000000">
            <w:pPr>
              <w:jc w:val="center"/>
            </w:pPr>
            <w:r>
              <w:rPr>
                <w:rFonts w:ascii="標楷體" w:eastAsia="標楷體" w:hAnsi="標楷體"/>
                <w:szCs w:val="28"/>
              </w:rPr>
              <w:t>採購單位</w:t>
            </w:r>
          </w:p>
        </w:tc>
      </w:tr>
      <w:tr w:rsidR="002811B5" w14:paraId="11FD4601" w14:textId="77777777">
        <w:tblPrEx>
          <w:tblCellMar>
            <w:top w:w="0" w:type="dxa"/>
            <w:bottom w:w="0" w:type="dxa"/>
          </w:tblCellMar>
        </w:tblPrEx>
        <w:trPr>
          <w:trHeight w:val="435"/>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714E7"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C844"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4DDB4"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A05C1"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EB7BE9" w14:textId="77777777" w:rsidR="002811B5" w:rsidRDefault="002811B5">
            <w:pPr>
              <w:jc w:val="center"/>
              <w:rPr>
                <w:rFonts w:ascii="標楷體" w:eastAsia="標楷體" w:hAnsi="標楷體"/>
                <w:sz w:val="28"/>
                <w:szCs w:val="28"/>
              </w:rPr>
            </w:pPr>
          </w:p>
        </w:tc>
      </w:tr>
      <w:tr w:rsidR="002811B5" w14:paraId="54A07199" w14:textId="77777777">
        <w:tblPrEx>
          <w:tblCellMar>
            <w:top w:w="0" w:type="dxa"/>
            <w:bottom w:w="0" w:type="dxa"/>
          </w:tblCellMar>
        </w:tblPrEx>
        <w:trPr>
          <w:trHeight w:val="504"/>
        </w:trPr>
        <w:tc>
          <w:tcPr>
            <w:tcW w:w="11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735C38" w14:textId="77777777" w:rsidR="002811B5" w:rsidRDefault="00000000">
            <w:pPr>
              <w:jc w:val="both"/>
              <w:rPr>
                <w:rFonts w:ascii="標楷體" w:eastAsia="標楷體" w:hAnsi="標楷體"/>
                <w:sz w:val="22"/>
                <w:szCs w:val="22"/>
              </w:rPr>
            </w:pPr>
            <w:r>
              <w:rPr>
                <w:rFonts w:ascii="標楷體" w:eastAsia="標楷體" w:hAnsi="標楷體"/>
                <w:sz w:val="22"/>
                <w:szCs w:val="22"/>
              </w:rPr>
              <w:t>其他各種表件及資料</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5B19A" w14:textId="77777777" w:rsidR="002811B5" w:rsidRDefault="00000000">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B31F1"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7D1F3"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9E4A97" w14:textId="77777777" w:rsidR="002811B5" w:rsidRDefault="002811B5">
            <w:pPr>
              <w:jc w:val="center"/>
              <w:rPr>
                <w:rFonts w:ascii="標楷體" w:eastAsia="標楷體" w:hAnsi="標楷體"/>
                <w:sz w:val="28"/>
                <w:szCs w:val="28"/>
              </w:rPr>
            </w:pPr>
          </w:p>
        </w:tc>
      </w:tr>
      <w:tr w:rsidR="002811B5" w14:paraId="5DF9F04B" w14:textId="77777777">
        <w:tblPrEx>
          <w:tblCellMar>
            <w:top w:w="0" w:type="dxa"/>
            <w:bottom w:w="0" w:type="dxa"/>
          </w:tblCellMar>
        </w:tblPrEx>
        <w:trPr>
          <w:trHeight w:val="568"/>
        </w:trPr>
        <w:tc>
          <w:tcPr>
            <w:tcW w:w="114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32E668"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DE5DD" w14:textId="77777777" w:rsidR="002811B5" w:rsidRDefault="00000000">
            <w:pPr>
              <w:ind w:left="260" w:hanging="260"/>
              <w:jc w:val="both"/>
            </w:pPr>
            <w:r>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8576D"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EF273"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197F760" w14:textId="77777777" w:rsidR="002811B5" w:rsidRDefault="002811B5">
            <w:pPr>
              <w:jc w:val="center"/>
              <w:rPr>
                <w:rFonts w:ascii="標楷體" w:eastAsia="標楷體" w:hAnsi="標楷體"/>
                <w:sz w:val="28"/>
                <w:szCs w:val="28"/>
              </w:rPr>
            </w:pPr>
          </w:p>
        </w:tc>
      </w:tr>
      <w:tr w:rsidR="002811B5" w14:paraId="5F8D99D3" w14:textId="77777777">
        <w:tblPrEx>
          <w:tblCellMar>
            <w:top w:w="0" w:type="dxa"/>
            <w:bottom w:w="0" w:type="dxa"/>
          </w:tblCellMar>
        </w:tblPrEx>
        <w:trPr>
          <w:cantSplit/>
          <w:trHeight w:val="548"/>
        </w:trPr>
        <w:tc>
          <w:tcPr>
            <w:tcW w:w="114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8465F4"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83361" w14:textId="77777777" w:rsidR="002811B5" w:rsidRDefault="00000000">
            <w:pPr>
              <w:ind w:left="273" w:hanging="273"/>
              <w:jc w:val="both"/>
            </w:pPr>
            <w:r>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0619" w14:textId="77777777" w:rsidR="002811B5" w:rsidRDefault="002811B5">
            <w:pPr>
              <w:jc w:val="center"/>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E292" w14:textId="77777777" w:rsidR="002811B5" w:rsidRDefault="002811B5">
            <w:pPr>
              <w:jc w:val="center"/>
              <w:rPr>
                <w:rFonts w:ascii="標楷體" w:eastAsia="標楷體" w:hAnsi="標楷體"/>
              </w:rPr>
            </w:pPr>
          </w:p>
        </w:tc>
        <w:tc>
          <w:tcPr>
            <w:tcW w:w="50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86CDAF" w14:textId="77777777" w:rsidR="002811B5" w:rsidRDefault="002811B5">
            <w:pPr>
              <w:jc w:val="center"/>
              <w:rPr>
                <w:rFonts w:ascii="標楷體" w:eastAsia="標楷體" w:hAnsi="標楷體"/>
              </w:rPr>
            </w:pPr>
          </w:p>
        </w:tc>
      </w:tr>
      <w:tr w:rsidR="002811B5" w14:paraId="7D503A51" w14:textId="77777777">
        <w:tblPrEx>
          <w:tblCellMar>
            <w:top w:w="0" w:type="dxa"/>
            <w:bottom w:w="0" w:type="dxa"/>
          </w:tblCellMar>
        </w:tblPrEx>
        <w:trPr>
          <w:cantSplit/>
          <w:trHeight w:val="548"/>
        </w:trPr>
        <w:tc>
          <w:tcPr>
            <w:tcW w:w="114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6531907"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41887" w14:textId="77777777" w:rsidR="002811B5" w:rsidRDefault="00000000">
            <w:pPr>
              <w:ind w:left="273" w:hanging="273"/>
              <w:jc w:val="both"/>
            </w:pPr>
            <w:r>
              <w:rPr>
                <w:rFonts w:ascii="標楷體" w:eastAsia="標楷體" w:hAnsi="標楷體"/>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DDDF7" w14:textId="77777777" w:rsidR="002811B5" w:rsidRDefault="002811B5">
            <w:pPr>
              <w:jc w:val="center"/>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2E49" w14:textId="77777777" w:rsidR="002811B5" w:rsidRDefault="002811B5">
            <w:pPr>
              <w:jc w:val="center"/>
              <w:rPr>
                <w:rFonts w:ascii="標楷體" w:eastAsia="標楷體" w:hAnsi="標楷體"/>
              </w:rPr>
            </w:pPr>
          </w:p>
        </w:tc>
        <w:tc>
          <w:tcPr>
            <w:tcW w:w="50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0119364" w14:textId="77777777" w:rsidR="002811B5" w:rsidRDefault="002811B5">
            <w:pPr>
              <w:jc w:val="center"/>
              <w:rPr>
                <w:rFonts w:ascii="標楷體" w:eastAsia="標楷體" w:hAnsi="標楷體"/>
              </w:rPr>
            </w:pPr>
          </w:p>
        </w:tc>
      </w:tr>
      <w:tr w:rsidR="002811B5" w14:paraId="609E6B93" w14:textId="77777777">
        <w:tblPrEx>
          <w:tblCellMar>
            <w:top w:w="0" w:type="dxa"/>
            <w:bottom w:w="0" w:type="dxa"/>
          </w:tblCellMar>
        </w:tblPrEx>
        <w:trPr>
          <w:trHeight w:val="542"/>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A3136" w14:textId="77777777" w:rsidR="002811B5"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E9ACB"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51DBC"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293C7" w14:textId="77777777" w:rsidR="002811B5" w:rsidRDefault="002811B5">
            <w:pPr>
              <w:jc w:val="center"/>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C3B5F" w14:textId="77777777" w:rsidR="002811B5" w:rsidRDefault="00000000">
            <w:pPr>
              <w:jc w:val="center"/>
            </w:pPr>
            <w:r>
              <w:rPr>
                <w:rFonts w:ascii="標楷體" w:eastAsia="標楷體" w:hAnsi="標楷體"/>
                <w:szCs w:val="28"/>
              </w:rPr>
              <w:t>業務單位</w:t>
            </w:r>
          </w:p>
        </w:tc>
      </w:tr>
      <w:tr w:rsidR="002811B5" w14:paraId="0386F8E8" w14:textId="77777777">
        <w:tblPrEx>
          <w:tblCellMar>
            <w:top w:w="0" w:type="dxa"/>
            <w:bottom w:w="0" w:type="dxa"/>
          </w:tblCellMar>
        </w:tblPrEx>
        <w:trPr>
          <w:trHeight w:val="553"/>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1CBDB"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66826"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6609B"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4FC3E"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D9982" w14:textId="77777777" w:rsidR="002811B5" w:rsidRDefault="002811B5">
            <w:pPr>
              <w:jc w:val="both"/>
              <w:rPr>
                <w:rFonts w:ascii="標楷體" w:eastAsia="標楷體" w:hAnsi="標楷體"/>
                <w:sz w:val="28"/>
                <w:szCs w:val="28"/>
              </w:rPr>
            </w:pPr>
          </w:p>
        </w:tc>
      </w:tr>
      <w:tr w:rsidR="002811B5" w14:paraId="31BC164A" w14:textId="77777777">
        <w:tblPrEx>
          <w:tblCellMar>
            <w:top w:w="0" w:type="dxa"/>
            <w:bottom w:w="0" w:type="dxa"/>
          </w:tblCellMar>
        </w:tblPrEx>
        <w:trPr>
          <w:trHeight w:val="63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78650"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A771"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C87FA"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920EA"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09976" w14:textId="77777777" w:rsidR="002811B5" w:rsidRDefault="002811B5">
            <w:pPr>
              <w:jc w:val="both"/>
              <w:rPr>
                <w:rFonts w:ascii="標楷體" w:eastAsia="標楷體" w:hAnsi="標楷體"/>
                <w:sz w:val="28"/>
                <w:szCs w:val="28"/>
              </w:rPr>
            </w:pPr>
          </w:p>
        </w:tc>
      </w:tr>
      <w:tr w:rsidR="002811B5" w14:paraId="7157AFA1" w14:textId="77777777">
        <w:tblPrEx>
          <w:tblCellMar>
            <w:top w:w="0" w:type="dxa"/>
            <w:bottom w:w="0" w:type="dxa"/>
          </w:tblCellMar>
        </w:tblPrEx>
        <w:trPr>
          <w:trHeight w:val="566"/>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FE73B"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68DD0"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B340F"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918EF"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E81D6" w14:textId="77777777" w:rsidR="002811B5" w:rsidRDefault="002811B5">
            <w:pPr>
              <w:jc w:val="both"/>
              <w:rPr>
                <w:rFonts w:ascii="標楷體" w:eastAsia="標楷體" w:hAnsi="標楷體"/>
                <w:sz w:val="28"/>
                <w:szCs w:val="28"/>
              </w:rPr>
            </w:pPr>
          </w:p>
        </w:tc>
      </w:tr>
      <w:tr w:rsidR="002811B5" w14:paraId="6E6A92BB" w14:textId="77777777">
        <w:tblPrEx>
          <w:tblCellMar>
            <w:top w:w="0" w:type="dxa"/>
            <w:bottom w:w="0" w:type="dxa"/>
          </w:tblCellMar>
        </w:tblPrEx>
        <w:trPr>
          <w:trHeight w:val="549"/>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998DE" w14:textId="77777777" w:rsidR="002811B5"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A4D59" w14:textId="77777777" w:rsidR="002811B5" w:rsidRDefault="002811B5">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1ADD"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1475C"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B5B4E" w14:textId="77777777" w:rsidR="002811B5" w:rsidRDefault="002811B5">
            <w:pPr>
              <w:jc w:val="both"/>
              <w:rPr>
                <w:rFonts w:ascii="標楷體" w:eastAsia="標楷體" w:hAnsi="標楷體"/>
                <w:sz w:val="28"/>
                <w:szCs w:val="28"/>
              </w:rPr>
            </w:pPr>
          </w:p>
        </w:tc>
      </w:tr>
      <w:tr w:rsidR="002811B5" w14:paraId="2819005C" w14:textId="77777777">
        <w:tblPrEx>
          <w:tblCellMar>
            <w:top w:w="0" w:type="dxa"/>
            <w:bottom w:w="0" w:type="dxa"/>
          </w:tblCellMar>
        </w:tblPrEx>
        <w:trPr>
          <w:trHeight w:val="57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BF025" w14:textId="77777777" w:rsidR="002811B5" w:rsidRDefault="002811B5">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779C" w14:textId="77777777" w:rsidR="002811B5" w:rsidRDefault="002811B5">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1700C" w14:textId="77777777" w:rsidR="002811B5" w:rsidRDefault="002811B5">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41DB3" w14:textId="77777777" w:rsidR="002811B5" w:rsidRDefault="002811B5">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455B7" w14:textId="77777777" w:rsidR="002811B5" w:rsidRDefault="002811B5">
            <w:pPr>
              <w:jc w:val="both"/>
              <w:rPr>
                <w:rFonts w:ascii="標楷體" w:eastAsia="標楷體" w:hAnsi="標楷體"/>
                <w:sz w:val="28"/>
                <w:szCs w:val="28"/>
              </w:rPr>
            </w:pPr>
          </w:p>
        </w:tc>
      </w:tr>
      <w:tr w:rsidR="002811B5" w14:paraId="49AE2EEF" w14:textId="77777777">
        <w:tblPrEx>
          <w:tblCellMar>
            <w:top w:w="0" w:type="dxa"/>
            <w:bottom w:w="0" w:type="dxa"/>
          </w:tblCellMar>
        </w:tblPrEx>
        <w:trPr>
          <w:trHeight w:val="571"/>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F89B5" w14:textId="77777777" w:rsidR="002811B5" w:rsidRDefault="00000000">
            <w:pPr>
              <w:jc w:val="both"/>
              <w:rPr>
                <w:rFonts w:ascii="標楷體" w:eastAsia="標楷體" w:hAnsi="標楷體"/>
                <w:sz w:val="22"/>
                <w:szCs w:val="22"/>
              </w:rPr>
            </w:pPr>
            <w:r>
              <w:rPr>
                <w:rFonts w:ascii="標楷體" w:eastAsia="標楷體" w:hAnsi="標楷體"/>
                <w:sz w:val="22"/>
                <w:szCs w:val="22"/>
              </w:rPr>
              <w:t>價格文件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2DF1C" w14:textId="77777777" w:rsidR="002811B5" w:rsidRDefault="00000000">
            <w:pPr>
              <w:ind w:left="260" w:hanging="260"/>
              <w:jc w:val="both"/>
              <w:rPr>
                <w:rFonts w:ascii="標楷體" w:eastAsia="標楷體" w:hAnsi="標楷體"/>
                <w:sz w:val="26"/>
                <w:szCs w:val="26"/>
              </w:rPr>
            </w:pPr>
            <w:r>
              <w:rPr>
                <w:rFonts w:ascii="標楷體" w:eastAsia="標楷體" w:hAnsi="標楷體"/>
                <w:sz w:val="26"/>
                <w:szCs w:val="26"/>
              </w:rPr>
              <w:t>廠商價格文件是否符合招標文件規定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26C3" w14:textId="77777777" w:rsidR="002811B5" w:rsidRDefault="002811B5">
            <w:pPr>
              <w:jc w:val="center"/>
            </w:pPr>
          </w:p>
        </w:tc>
        <w:tc>
          <w:tcPr>
            <w:tcW w:w="7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39EEC4" w14:textId="77777777" w:rsidR="002811B5" w:rsidRDefault="002811B5">
            <w:pPr>
              <w:jc w:val="cente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9AC91" w14:textId="77777777" w:rsidR="002811B5" w:rsidRDefault="002811B5">
            <w:pPr>
              <w:jc w:val="both"/>
              <w:rPr>
                <w:rFonts w:ascii="標楷體" w:eastAsia="標楷體" w:hAnsi="標楷體"/>
                <w:sz w:val="28"/>
                <w:szCs w:val="28"/>
              </w:rPr>
            </w:pPr>
          </w:p>
        </w:tc>
      </w:tr>
      <w:tr w:rsidR="002811B5" w14:paraId="7E2C0275" w14:textId="77777777">
        <w:tblPrEx>
          <w:tblCellMar>
            <w:top w:w="0" w:type="dxa"/>
            <w:bottom w:w="0" w:type="dxa"/>
          </w:tblCellMar>
        </w:tblPrEx>
        <w:trPr>
          <w:trHeight w:val="533"/>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B7532" w14:textId="77777777" w:rsidR="002811B5" w:rsidRDefault="00000000">
            <w:pPr>
              <w:jc w:val="both"/>
              <w:rPr>
                <w:rFonts w:ascii="標楷體" w:eastAsia="標楷體" w:hAnsi="標楷體"/>
                <w:sz w:val="22"/>
                <w:szCs w:val="22"/>
              </w:rPr>
            </w:pPr>
            <w:r>
              <w:rPr>
                <w:rFonts w:ascii="標楷體" w:eastAsia="標楷體" w:hAnsi="標楷體"/>
                <w:sz w:val="22"/>
                <w:szCs w:val="22"/>
              </w:rPr>
              <w:t>服務建議書</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BC7FE" w14:textId="77777777" w:rsidR="002811B5" w:rsidRDefault="00000000">
            <w:pPr>
              <w:jc w:val="both"/>
            </w:pPr>
            <w:r>
              <w:rPr>
                <w:rFonts w:ascii="標楷體" w:eastAsia="標楷體" w:hAnsi="標楷體"/>
                <w:sz w:val="26"/>
                <w:szCs w:val="26"/>
              </w:rPr>
              <w:t>服務建議書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44A65" w14:textId="77777777" w:rsidR="002811B5" w:rsidRDefault="00000000">
            <w:pPr>
              <w:jc w:val="center"/>
            </w:pPr>
            <w:r>
              <w:rPr>
                <w:rFonts w:ascii="標楷體" w:eastAsia="標楷體" w:hAnsi="標楷體"/>
                <w:sz w:val="28"/>
                <w:szCs w:val="28"/>
              </w:rPr>
              <w:t>□有□無</w:t>
            </w: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6C68F" w14:textId="77777777" w:rsidR="002811B5" w:rsidRDefault="002811B5">
            <w:pPr>
              <w:jc w:val="both"/>
              <w:rPr>
                <w:rFonts w:ascii="標楷體" w:eastAsia="標楷體" w:hAnsi="標楷體"/>
              </w:rPr>
            </w:pPr>
          </w:p>
        </w:tc>
      </w:tr>
      <w:tr w:rsidR="002811B5" w14:paraId="540144E1" w14:textId="77777777">
        <w:tblPrEx>
          <w:tblCellMar>
            <w:top w:w="0" w:type="dxa"/>
            <w:bottom w:w="0" w:type="dxa"/>
          </w:tblCellMar>
        </w:tblPrEx>
        <w:trPr>
          <w:cantSplit/>
          <w:trHeight w:val="1042"/>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750A4" w14:textId="77777777" w:rsidR="002811B5" w:rsidRDefault="00000000">
            <w:pPr>
              <w:jc w:val="center"/>
              <w:rPr>
                <w:rFonts w:ascii="標楷體" w:eastAsia="標楷體" w:hAnsi="標楷體"/>
                <w:sz w:val="28"/>
                <w:szCs w:val="28"/>
              </w:rPr>
            </w:pPr>
            <w:r>
              <w:rPr>
                <w:rFonts w:ascii="標楷體" w:eastAsia="標楷體" w:hAnsi="標楷體"/>
                <w:sz w:val="28"/>
                <w:szCs w:val="28"/>
              </w:rPr>
              <w:t>業務</w:t>
            </w:r>
          </w:p>
          <w:p w14:paraId="0B8D9373" w14:textId="77777777" w:rsidR="002811B5" w:rsidRDefault="00000000">
            <w:pPr>
              <w:jc w:val="center"/>
              <w:rPr>
                <w:rFonts w:ascii="標楷體" w:eastAsia="標楷體" w:hAnsi="標楷體"/>
                <w:sz w:val="28"/>
                <w:szCs w:val="28"/>
              </w:rPr>
            </w:pPr>
            <w:r>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E5D98" w14:textId="77777777" w:rsidR="002811B5" w:rsidRDefault="00000000">
            <w:pPr>
              <w:jc w:val="both"/>
              <w:rPr>
                <w:rFonts w:ascii="標楷體" w:eastAsia="標楷體" w:hAnsi="標楷體"/>
              </w:rPr>
            </w:pPr>
            <w:r>
              <w:rPr>
                <w:rFonts w:ascii="標楷體" w:eastAsia="標楷體" w:hAnsi="標楷體"/>
              </w:rPr>
              <w:t>□符合規定</w:t>
            </w:r>
          </w:p>
          <w:p w14:paraId="2C39809D" w14:textId="77777777" w:rsidR="002811B5" w:rsidRDefault="00000000">
            <w:pPr>
              <w:jc w:val="both"/>
            </w:pPr>
            <w:r>
              <w:rPr>
                <w:rFonts w:ascii="標楷體" w:eastAsia="標楷體" w:hAnsi="標楷體"/>
              </w:rPr>
              <w:t>□不符合規定  原因：</w:t>
            </w:r>
          </w:p>
          <w:p w14:paraId="3507CC32" w14:textId="77777777" w:rsidR="002811B5" w:rsidRDefault="002811B5">
            <w:pPr>
              <w:jc w:val="both"/>
              <w:rPr>
                <w:rFonts w:ascii="標楷體" w:eastAsia="標楷體" w:hAnsi="標楷體"/>
              </w:rPr>
            </w:pPr>
          </w:p>
          <w:p w14:paraId="073166BF" w14:textId="77777777" w:rsidR="002811B5"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F52EE" w14:textId="77777777" w:rsidR="002811B5" w:rsidRDefault="00000000">
            <w:pPr>
              <w:jc w:val="center"/>
              <w:rPr>
                <w:rFonts w:ascii="標楷體" w:eastAsia="標楷體" w:hAnsi="標楷體"/>
                <w:sz w:val="28"/>
                <w:szCs w:val="28"/>
              </w:rPr>
            </w:pPr>
            <w:r>
              <w:rPr>
                <w:rFonts w:ascii="標楷體" w:eastAsia="標楷體" w:hAnsi="標楷體"/>
                <w:sz w:val="28"/>
                <w:szCs w:val="28"/>
              </w:rPr>
              <w:t>採購</w:t>
            </w:r>
          </w:p>
          <w:p w14:paraId="515D2803" w14:textId="77777777" w:rsidR="002811B5" w:rsidRDefault="00000000">
            <w:pPr>
              <w:jc w:val="center"/>
              <w:rPr>
                <w:rFonts w:ascii="標楷體" w:eastAsia="標楷體" w:hAnsi="標楷體"/>
                <w:sz w:val="28"/>
                <w:szCs w:val="28"/>
              </w:rPr>
            </w:pPr>
            <w:r>
              <w:rPr>
                <w:rFonts w:ascii="標楷體" w:eastAsia="標楷體" w:hAnsi="標楷體"/>
                <w:sz w:val="28"/>
                <w:szCs w:val="28"/>
              </w:rPr>
              <w:t>單位</w:t>
            </w:r>
          </w:p>
        </w:tc>
        <w:tc>
          <w:tcPr>
            <w:tcW w:w="39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D3BA" w14:textId="77777777" w:rsidR="002811B5" w:rsidRDefault="00000000">
            <w:pPr>
              <w:jc w:val="both"/>
              <w:rPr>
                <w:rFonts w:ascii="標楷體" w:eastAsia="標楷體" w:hAnsi="標楷體"/>
              </w:rPr>
            </w:pPr>
            <w:r>
              <w:rPr>
                <w:rFonts w:ascii="標楷體" w:eastAsia="標楷體" w:hAnsi="標楷體"/>
              </w:rPr>
              <w:t>□符合規定</w:t>
            </w:r>
          </w:p>
          <w:p w14:paraId="68CB8233" w14:textId="77777777" w:rsidR="002811B5" w:rsidRDefault="00000000">
            <w:pPr>
              <w:jc w:val="both"/>
              <w:rPr>
                <w:rFonts w:ascii="標楷體" w:eastAsia="標楷體" w:hAnsi="標楷體"/>
              </w:rPr>
            </w:pPr>
            <w:r>
              <w:rPr>
                <w:rFonts w:ascii="標楷體" w:eastAsia="標楷體" w:hAnsi="標楷體"/>
              </w:rPr>
              <w:t>□不符合規定，原因：</w:t>
            </w:r>
          </w:p>
          <w:p w14:paraId="624ED3A3" w14:textId="77777777" w:rsidR="002811B5" w:rsidRDefault="002811B5">
            <w:pPr>
              <w:jc w:val="both"/>
              <w:rPr>
                <w:rFonts w:ascii="標楷體" w:eastAsia="標楷體" w:hAnsi="標楷體"/>
              </w:rPr>
            </w:pPr>
          </w:p>
          <w:p w14:paraId="051A10C0" w14:textId="77777777" w:rsidR="002811B5" w:rsidRDefault="00000000">
            <w:pPr>
              <w:jc w:val="both"/>
              <w:rPr>
                <w:rFonts w:ascii="標楷體" w:eastAsia="標楷體" w:hAnsi="標楷體"/>
                <w:sz w:val="28"/>
                <w:szCs w:val="28"/>
              </w:rPr>
            </w:pPr>
            <w:r>
              <w:rPr>
                <w:rFonts w:ascii="標楷體" w:eastAsia="標楷體" w:hAnsi="標楷體"/>
                <w:sz w:val="28"/>
                <w:szCs w:val="28"/>
              </w:rPr>
              <w:t>簽章：</w:t>
            </w:r>
          </w:p>
        </w:tc>
      </w:tr>
      <w:tr w:rsidR="002811B5" w14:paraId="4BE0C5F3" w14:textId="77777777">
        <w:tblPrEx>
          <w:tblCellMar>
            <w:top w:w="0" w:type="dxa"/>
            <w:bottom w:w="0" w:type="dxa"/>
          </w:tblCellMar>
        </w:tblPrEx>
        <w:trPr>
          <w:cantSplit/>
          <w:trHeight w:val="980"/>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C4F3E" w14:textId="77777777" w:rsidR="002811B5"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0638DFC2" w14:textId="77777777" w:rsidR="002811B5"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4EECCDF9" w14:textId="77777777" w:rsidR="002811B5" w:rsidRDefault="00000000">
            <w:pPr>
              <w:jc w:val="center"/>
            </w:pPr>
            <w:r>
              <w:rPr>
                <w:rFonts w:ascii="標楷體" w:eastAsia="標楷體" w:hAnsi="標楷體"/>
                <w:b/>
                <w:spacing w:val="-20"/>
                <w:sz w:val="32"/>
                <w:szCs w:val="32"/>
              </w:rPr>
              <w:t>意見</w:t>
            </w:r>
          </w:p>
        </w:tc>
        <w:tc>
          <w:tcPr>
            <w:tcW w:w="8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6A1A5" w14:textId="77777777" w:rsidR="002811B5"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2C942F21" w14:textId="77777777" w:rsidR="002811B5"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0916E7A1" w14:textId="77777777" w:rsidR="002811B5" w:rsidRDefault="00000000">
      <w:pPr>
        <w:pageBreakBefore/>
        <w:tabs>
          <w:tab w:val="left" w:pos="9923"/>
        </w:tabs>
        <w:spacing w:line="600" w:lineRule="exact"/>
        <w:jc w:val="center"/>
      </w:pPr>
      <w:r>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2811B5" w14:paraId="187A3746" w14:textId="77777777">
        <w:tblPrEx>
          <w:tblCellMar>
            <w:top w:w="0" w:type="dxa"/>
            <w:bottom w:w="0" w:type="dxa"/>
          </w:tblCellMar>
        </w:tblPrEx>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EC0B1A0" w14:textId="77777777" w:rsidR="002811B5"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16B326C" w14:textId="77777777" w:rsidR="002811B5" w:rsidRDefault="002811B5">
            <w:pPr>
              <w:rPr>
                <w:rFonts w:ascii="標楷體" w:eastAsia="標楷體" w:hAnsi="標楷體"/>
                <w:sz w:val="28"/>
                <w:szCs w:val="28"/>
              </w:rPr>
            </w:pPr>
          </w:p>
        </w:tc>
      </w:tr>
      <w:tr w:rsidR="002811B5" w14:paraId="2447D46F"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3A72A56" w14:textId="77777777" w:rsidR="002811B5"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FD7AB" w14:textId="77777777" w:rsidR="002811B5" w:rsidRDefault="002811B5">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9E53" w14:textId="77777777" w:rsidR="002811B5"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DB3C2DF" w14:textId="77777777" w:rsidR="002811B5" w:rsidRDefault="002811B5">
            <w:pPr>
              <w:rPr>
                <w:rFonts w:ascii="標楷體" w:eastAsia="標楷體" w:hAnsi="標楷體"/>
                <w:sz w:val="28"/>
                <w:szCs w:val="28"/>
              </w:rPr>
            </w:pPr>
          </w:p>
        </w:tc>
      </w:tr>
      <w:tr w:rsidR="002811B5" w14:paraId="0C578CE8"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2AD5DB2" w14:textId="77777777" w:rsidR="002811B5"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586A" w14:textId="77777777" w:rsidR="002811B5" w:rsidRDefault="002811B5">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EA4C" w14:textId="77777777" w:rsidR="002811B5"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4D352EF7" w14:textId="77777777" w:rsidR="002811B5" w:rsidRDefault="002811B5">
            <w:pPr>
              <w:rPr>
                <w:rFonts w:ascii="標楷體" w:eastAsia="標楷體" w:hAnsi="標楷體"/>
                <w:sz w:val="28"/>
                <w:szCs w:val="28"/>
              </w:rPr>
            </w:pPr>
          </w:p>
        </w:tc>
      </w:tr>
      <w:tr w:rsidR="002811B5" w14:paraId="4E7D887F" w14:textId="77777777">
        <w:tblPrEx>
          <w:tblCellMar>
            <w:top w:w="0" w:type="dxa"/>
            <w:bottom w:w="0" w:type="dxa"/>
          </w:tblCellMar>
        </w:tblPrEx>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15C54539" w14:textId="77777777" w:rsidR="002811B5" w:rsidRDefault="00000000">
            <w:pPr>
              <w:rPr>
                <w:rFonts w:ascii="標楷體" w:eastAsia="標楷體" w:hAnsi="標楷體"/>
              </w:rPr>
            </w:pPr>
            <w:r>
              <w:rPr>
                <w:rFonts w:ascii="標楷體" w:eastAsia="標楷體" w:hAnsi="標楷體"/>
              </w:rPr>
              <w:t>申請押標金退還方式：（請勾選一項）</w:t>
            </w:r>
          </w:p>
          <w:p w14:paraId="4BFD643D" w14:textId="77777777" w:rsidR="002811B5" w:rsidRDefault="00000000">
            <w:pPr>
              <w:ind w:left="200" w:hanging="200"/>
            </w:pPr>
            <w:r>
              <w:rPr>
                <w:rFonts w:ascii="標楷體" w:eastAsia="標楷體" w:hAnsi="標楷體"/>
                <w:sz w:val="20"/>
              </w:rPr>
              <w:t>□</w:t>
            </w:r>
            <w:r>
              <w:rPr>
                <w:rFonts w:ascii="標楷體" w:eastAsia="標楷體" w:hAnsi="標楷體"/>
              </w:rPr>
              <w:t>當場退還票據。（以銀行本行本票或支票、保付支票、無記名政府公債、設定質權之銀行定期存款單繳納押標金之廠商，請於三日內辦理退還押標金手續。）</w:t>
            </w:r>
          </w:p>
          <w:p w14:paraId="52FB4B68" w14:textId="77777777" w:rsidR="002811B5" w:rsidRDefault="00000000">
            <w:pPr>
              <w:ind w:left="200" w:hanging="200"/>
            </w:pPr>
            <w:r>
              <w:rPr>
                <w:rFonts w:ascii="標楷體" w:eastAsia="標楷體" w:hAnsi="標楷體"/>
                <w:sz w:val="20"/>
              </w:rPr>
              <w:t>□</w:t>
            </w:r>
            <w:r>
              <w:rPr>
                <w:rFonts w:ascii="標楷體" w:eastAsia="標楷體" w:hAnsi="標楷體"/>
              </w:rPr>
              <w:t>以投標廠商自備之雙掛號信封，郵寄退還押標金。（廠商請自備貼滿足額郵資之雙掛號信封。）</w:t>
            </w:r>
          </w:p>
          <w:p w14:paraId="0D88A70E" w14:textId="77777777" w:rsidR="002811B5" w:rsidRDefault="00000000">
            <w:pPr>
              <w:ind w:left="200" w:hanging="200"/>
            </w:pPr>
            <w:r>
              <w:rPr>
                <w:rFonts w:ascii="標楷體" w:eastAsia="標楷體" w:hAnsi="標楷體"/>
                <w:sz w:val="20"/>
              </w:rPr>
              <w:t>□</w:t>
            </w:r>
            <w:r>
              <w:rPr>
                <w:rFonts w:ascii="標楷體" w:eastAsia="標楷體" w:hAnsi="標楷體"/>
              </w:rPr>
              <w:t>以簽開本局支票方式退還。（以現金繳納押標金或逾期未辦理退還押標金之廠商，請至本局全球資訊網</w:t>
            </w:r>
            <w:hyperlink r:id="rId11" w:history="1">
              <w:r>
                <w:rPr>
                  <w:rStyle w:val="af0"/>
                  <w:rFonts w:ascii="標楷體" w:eastAsia="標楷體" w:hAnsi="標楷體"/>
                  <w:color w:val="auto"/>
                </w:rPr>
                <w:t>http://www.economic.taichung.gov.tw/-</w:t>
              </w:r>
            </w:hyperlink>
            <w:r>
              <w:rPr>
                <w:rFonts w:ascii="標楷體" w:eastAsia="標楷體" w:hAnsi="標楷體"/>
              </w:rPr>
              <w:t>首頁 &gt; 其他專區 &gt; 採購專區，下載</w:t>
            </w:r>
            <w:r>
              <w:rPr>
                <w:rFonts w:ascii="標楷體" w:eastAsia="標楷體" w:hAnsi="標楷體"/>
                <w:u w:val="single"/>
              </w:rPr>
              <w:t>押標金領回申請單及領據</w:t>
            </w:r>
            <w:r>
              <w:rPr>
                <w:rFonts w:ascii="標楷體" w:eastAsia="標楷體" w:hAnsi="標楷體"/>
              </w:rPr>
              <w:t>，並加蓋印章及統一發票章，送本機關業務單位辦理。）</w:t>
            </w:r>
          </w:p>
        </w:tc>
      </w:tr>
      <w:tr w:rsidR="002811B5" w14:paraId="76363839" w14:textId="77777777">
        <w:tblPrEx>
          <w:tblCellMar>
            <w:top w:w="0" w:type="dxa"/>
            <w:bottom w:w="0" w:type="dxa"/>
          </w:tblCellMar>
        </w:tblPrEx>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40EA43C2" w14:textId="77777777" w:rsidR="002811B5" w:rsidRDefault="00000000">
            <w:pPr>
              <w:jc w:val="center"/>
              <w:rPr>
                <w:rFonts w:ascii="標楷體" w:eastAsia="標楷體" w:hAnsi="標楷體"/>
              </w:rPr>
            </w:pPr>
            <w:r>
              <w:rPr>
                <w:rFonts w:ascii="標楷體" w:eastAsia="標楷體" w:hAnsi="標楷體"/>
              </w:rPr>
              <w:t>押標金資料內容或影本</w:t>
            </w:r>
          </w:p>
        </w:tc>
      </w:tr>
      <w:tr w:rsidR="002811B5" w14:paraId="43DBFCCE" w14:textId="77777777">
        <w:tblPrEx>
          <w:tblCellMar>
            <w:top w:w="0" w:type="dxa"/>
            <w:bottom w:w="0" w:type="dxa"/>
          </w:tblCellMar>
        </w:tblPrEx>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1917DF3E" w14:textId="77777777" w:rsidR="002811B5" w:rsidRDefault="00000000">
            <w:pPr>
              <w:jc w:val="center"/>
            </w:pPr>
            <w:r>
              <w:rPr>
                <w:rFonts w:ascii="標楷體" w:eastAsia="標楷體" w:hAnsi="標楷體"/>
              </w:rPr>
              <w:t>請貼押標金（支票或憑單）影本</w:t>
            </w:r>
          </w:p>
        </w:tc>
      </w:tr>
      <w:tr w:rsidR="002811B5" w14:paraId="18663F3F" w14:textId="77777777">
        <w:tblPrEx>
          <w:tblCellMar>
            <w:top w:w="0" w:type="dxa"/>
            <w:bottom w:w="0" w:type="dxa"/>
          </w:tblCellMar>
        </w:tblPrEx>
        <w:trPr>
          <w:cantSplit/>
          <w:trHeight w:val="3099"/>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697E35E9" w14:textId="77777777" w:rsidR="002811B5"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29E72C00" w14:textId="77777777" w:rsidR="002811B5"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248FB53F" w14:textId="77777777" w:rsidR="002811B5"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38290309" w14:textId="77777777" w:rsidR="002811B5" w:rsidRDefault="00000000">
            <w:pPr>
              <w:jc w:val="center"/>
              <w:rPr>
                <w:rFonts w:ascii="標楷體" w:eastAsia="標楷體" w:hAnsi="標楷體"/>
              </w:rPr>
            </w:pPr>
            <w:r>
              <w:rPr>
                <w:rFonts w:ascii="標楷體" w:eastAsia="標楷體" w:hAnsi="標楷體"/>
              </w:rPr>
              <w:t>當場退還者，請貼領取人身分證明文件影本</w:t>
            </w:r>
          </w:p>
        </w:tc>
      </w:tr>
      <w:tr w:rsidR="002811B5" w14:paraId="0B973B7F" w14:textId="77777777">
        <w:tblPrEx>
          <w:tblCellMar>
            <w:top w:w="0" w:type="dxa"/>
            <w:bottom w:w="0" w:type="dxa"/>
          </w:tblCellMar>
        </w:tblPrEx>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5951899" w14:textId="77777777" w:rsidR="002811B5"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6EB6" w14:textId="77777777" w:rsidR="002811B5" w:rsidRDefault="002811B5">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D20BF" w14:textId="77777777" w:rsidR="002811B5"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640E170D" w14:textId="77777777" w:rsidR="002811B5"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2811B5" w14:paraId="47809A3F" w14:textId="77777777">
        <w:tblPrEx>
          <w:tblCellMar>
            <w:top w:w="0" w:type="dxa"/>
            <w:bottom w:w="0" w:type="dxa"/>
          </w:tblCellMar>
        </w:tblPrEx>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43D22E95" w14:textId="77777777" w:rsidR="002811B5"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7151F3DA" w14:textId="77777777" w:rsidR="002811B5" w:rsidRDefault="002811B5">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7004D759" w14:textId="77777777" w:rsidR="002811B5"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04C65391" w14:textId="77777777" w:rsidR="002811B5" w:rsidRDefault="002811B5">
            <w:pPr>
              <w:jc w:val="center"/>
              <w:rPr>
                <w:rFonts w:ascii="標楷體" w:eastAsia="標楷體" w:hAnsi="標楷體"/>
              </w:rPr>
            </w:pPr>
          </w:p>
        </w:tc>
      </w:tr>
    </w:tbl>
    <w:p w14:paraId="2BAA420C" w14:textId="77777777" w:rsidR="002811B5"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3DB4940F" w14:textId="77777777" w:rsidR="002811B5" w:rsidRDefault="002811B5">
      <w:pPr>
        <w:spacing w:line="500" w:lineRule="exact"/>
        <w:jc w:val="center"/>
        <w:rPr>
          <w:rFonts w:ascii="標楷體" w:eastAsia="標楷體" w:hAnsi="標楷體"/>
          <w:b/>
          <w:bCs/>
          <w:sz w:val="48"/>
          <w:szCs w:val="48"/>
        </w:rPr>
      </w:pPr>
    </w:p>
    <w:p w14:paraId="53A0EB26" w14:textId="77777777" w:rsidR="002811B5" w:rsidRDefault="00000000">
      <w:pPr>
        <w:pageBreakBefore/>
        <w:tabs>
          <w:tab w:val="left" w:pos="9923"/>
        </w:tabs>
        <w:spacing w:line="320" w:lineRule="exact"/>
        <w:jc w:val="center"/>
      </w:pPr>
      <w:r>
        <w:rPr>
          <w:rFonts w:ascii="標楷體" w:eastAsia="標楷體" w:hAnsi="標楷體" w:cs="標楷體-WinCharSetFFFF-H"/>
          <w:b/>
          <w:kern w:val="0"/>
          <w:sz w:val="30"/>
          <w:szCs w:val="30"/>
        </w:rPr>
        <w:t>臺中市政府經濟發展局員工與執行職務具利害關係者互動須知(簽署表)</w:t>
      </w:r>
    </w:p>
    <w:p w14:paraId="5F69F9A1" w14:textId="77777777" w:rsidR="002811B5" w:rsidRDefault="00000000">
      <w:pPr>
        <w:widowControl/>
        <w:overflowPunct w:val="0"/>
        <w:spacing w:line="320" w:lineRule="exact"/>
        <w:jc w:val="right"/>
        <w:rPr>
          <w:rFonts w:ascii="標楷體" w:eastAsia="標楷體" w:hAnsi="標楷體" w:cs="標楷體-WinCharSetFFFF-H"/>
          <w:kern w:val="0"/>
          <w:sz w:val="18"/>
          <w:szCs w:val="18"/>
        </w:rPr>
      </w:pPr>
      <w:r>
        <w:rPr>
          <w:rFonts w:ascii="標楷體" w:eastAsia="標楷體" w:hAnsi="標楷體" w:cs="標楷體-WinCharSetFFFF-H"/>
          <w:kern w:val="0"/>
          <w:sz w:val="18"/>
          <w:szCs w:val="18"/>
        </w:rPr>
        <w:t>臺中市政府經濟發展局111年8月15日中市經政字第1110042377號函</w:t>
      </w:r>
    </w:p>
    <w:p w14:paraId="7F9A73BF" w14:textId="77777777" w:rsidR="002811B5" w:rsidRDefault="00000000">
      <w:pPr>
        <w:pStyle w:val="af5"/>
        <w:widowControl/>
        <w:numPr>
          <w:ilvl w:val="1"/>
          <w:numId w:val="62"/>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6357538E" w14:textId="77777777" w:rsidR="002811B5" w:rsidRDefault="00000000">
      <w:pPr>
        <w:pStyle w:val="af5"/>
        <w:widowControl/>
        <w:numPr>
          <w:ilvl w:val="1"/>
          <w:numId w:val="62"/>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282D6174" w14:textId="77777777" w:rsidR="002811B5" w:rsidRDefault="00000000">
      <w:pPr>
        <w:pStyle w:val="af5"/>
        <w:widowControl/>
        <w:numPr>
          <w:ilvl w:val="0"/>
          <w:numId w:val="63"/>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70006412" w14:textId="77777777" w:rsidR="002811B5" w:rsidRDefault="00000000">
      <w:pPr>
        <w:pStyle w:val="af5"/>
        <w:widowControl/>
        <w:numPr>
          <w:ilvl w:val="0"/>
          <w:numId w:val="63"/>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5A0C0AF0" w14:textId="77777777" w:rsidR="002811B5" w:rsidRDefault="00000000">
      <w:pPr>
        <w:pStyle w:val="af5"/>
        <w:widowControl/>
        <w:numPr>
          <w:ilvl w:val="1"/>
          <w:numId w:val="62"/>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1B0C7188" w14:textId="77777777" w:rsidR="002811B5" w:rsidRDefault="00000000">
      <w:pPr>
        <w:pStyle w:val="af5"/>
        <w:widowControl/>
        <w:numPr>
          <w:ilvl w:val="0"/>
          <w:numId w:val="64"/>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476C27CD"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1B3FC28F"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7817AEAE"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3F953508"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5A205C6E" w14:textId="77777777" w:rsidR="002811B5" w:rsidRDefault="00000000">
      <w:pPr>
        <w:pStyle w:val="af5"/>
        <w:widowControl/>
        <w:numPr>
          <w:ilvl w:val="0"/>
          <w:numId w:val="64"/>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2686D0B6"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1D01AD69" w14:textId="77777777" w:rsidR="002811B5" w:rsidRDefault="00000000">
      <w:pPr>
        <w:pStyle w:val="af5"/>
        <w:widowControl/>
        <w:numPr>
          <w:ilvl w:val="0"/>
          <w:numId w:val="64"/>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64666012" w14:textId="77777777" w:rsidR="002811B5" w:rsidRDefault="00000000">
      <w:pPr>
        <w:pStyle w:val="af5"/>
        <w:widowControl/>
        <w:numPr>
          <w:ilvl w:val="0"/>
          <w:numId w:val="64"/>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468084F4" w14:textId="77777777" w:rsidR="002811B5" w:rsidRDefault="00000000">
      <w:pPr>
        <w:pStyle w:val="af5"/>
        <w:widowControl/>
        <w:numPr>
          <w:ilvl w:val="0"/>
          <w:numId w:val="64"/>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不得以借款、標會等理由或利用婚喪喜慶、陞遷、退休等機會向利害關係者索取財物，且應避免與利害關係者有業務外之金錢往來。</w:t>
      </w:r>
    </w:p>
    <w:p w14:paraId="4B796C7E" w14:textId="77777777" w:rsidR="002811B5" w:rsidRDefault="00000000">
      <w:pPr>
        <w:pStyle w:val="af5"/>
        <w:widowControl/>
        <w:numPr>
          <w:ilvl w:val="0"/>
          <w:numId w:val="64"/>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0C43EE2D" w14:textId="77777777" w:rsidR="002811B5" w:rsidRDefault="00000000">
      <w:pPr>
        <w:pStyle w:val="af5"/>
        <w:widowControl/>
        <w:numPr>
          <w:ilvl w:val="0"/>
          <w:numId w:val="64"/>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2514E401" w14:textId="77777777" w:rsidR="002811B5" w:rsidRDefault="00000000">
      <w:pPr>
        <w:pStyle w:val="af5"/>
        <w:widowControl/>
        <w:numPr>
          <w:ilvl w:val="0"/>
          <w:numId w:val="64"/>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2D7BC1EC" w14:textId="77777777" w:rsidR="002811B5" w:rsidRDefault="00000000">
      <w:pPr>
        <w:pStyle w:val="af5"/>
        <w:widowControl/>
        <w:numPr>
          <w:ilvl w:val="0"/>
          <w:numId w:val="64"/>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7FCB401D" w14:textId="77777777" w:rsidR="002811B5" w:rsidRDefault="00000000">
      <w:pPr>
        <w:pStyle w:val="af5"/>
        <w:widowControl/>
        <w:numPr>
          <w:ilvl w:val="0"/>
          <w:numId w:val="64"/>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3367A062" w14:textId="77777777" w:rsidR="002811B5" w:rsidRDefault="00000000">
      <w:pPr>
        <w:pStyle w:val="af5"/>
        <w:widowControl/>
        <w:numPr>
          <w:ilvl w:val="0"/>
          <w:numId w:val="64"/>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29808F38" w14:textId="77777777" w:rsidR="002811B5" w:rsidRDefault="00000000">
      <w:pPr>
        <w:pStyle w:val="af5"/>
        <w:widowControl/>
        <w:numPr>
          <w:ilvl w:val="0"/>
          <w:numId w:val="64"/>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其他有關利害關係者以任何直接或間接方式輸送不正利益者均應拒絕。</w:t>
      </w:r>
    </w:p>
    <w:p w14:paraId="440312FD" w14:textId="77777777" w:rsidR="002811B5" w:rsidRDefault="002811B5">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2811B5" w14:paraId="1BDE2BD7" w14:textId="77777777">
        <w:tblPrEx>
          <w:tblCellMar>
            <w:top w:w="0" w:type="dxa"/>
            <w:bottom w:w="0" w:type="dxa"/>
          </w:tblCellMar>
        </w:tblPrEx>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3DDD" w14:textId="77777777" w:rsidR="002811B5" w:rsidRDefault="00000000">
            <w:pPr>
              <w:widowControl/>
              <w:overflowPunct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2811B5" w14:paraId="5F337F40" w14:textId="77777777">
        <w:tblPrEx>
          <w:tblCellMar>
            <w:top w:w="0" w:type="dxa"/>
            <w:bottom w:w="0" w:type="dxa"/>
          </w:tblCellMar>
        </w:tblPrEx>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4A7CE" w14:textId="77777777" w:rsidR="002811B5"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6555E" w14:textId="77777777" w:rsidR="002811B5" w:rsidRDefault="002811B5">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5AE39" w14:textId="77777777" w:rsidR="002811B5"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98797" w14:textId="77777777" w:rsidR="002811B5" w:rsidRDefault="002811B5">
            <w:pPr>
              <w:widowControl/>
              <w:overflowPunct w:val="0"/>
              <w:jc w:val="both"/>
              <w:textAlignment w:val="auto"/>
              <w:rPr>
                <w:szCs w:val="28"/>
              </w:rPr>
            </w:pPr>
          </w:p>
        </w:tc>
      </w:tr>
      <w:tr w:rsidR="002811B5" w14:paraId="60B4F6A3" w14:textId="77777777">
        <w:tblPrEx>
          <w:tblCellMar>
            <w:top w:w="0" w:type="dxa"/>
            <w:bottom w:w="0" w:type="dxa"/>
          </w:tblCellMar>
        </w:tblPrEx>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59A75" w14:textId="77777777" w:rsidR="002811B5"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35D09" w14:textId="77777777" w:rsidR="002811B5" w:rsidRDefault="002811B5">
            <w:pPr>
              <w:widowControl/>
              <w:overflowPunct w:val="0"/>
              <w:jc w:val="both"/>
              <w:textAlignment w:val="auto"/>
              <w:rPr>
                <w:szCs w:val="28"/>
              </w:rPr>
            </w:pPr>
          </w:p>
        </w:tc>
      </w:tr>
      <w:tr w:rsidR="002811B5" w14:paraId="14DEF8D8" w14:textId="77777777">
        <w:tblPrEx>
          <w:tblCellMar>
            <w:top w:w="0" w:type="dxa"/>
            <w:bottom w:w="0" w:type="dxa"/>
          </w:tblCellMar>
        </w:tblPrEx>
        <w:trPr>
          <w:trHeight w:val="520"/>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B94A" w14:textId="77777777" w:rsidR="002811B5"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本互動須知請得標廠商與承辦單位於製作契約書前簽署完成，並作為契約附件之一</w:t>
            </w:r>
          </w:p>
        </w:tc>
      </w:tr>
    </w:tbl>
    <w:p w14:paraId="48FD2958" w14:textId="77777777" w:rsidR="002811B5"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3327FB9F" w14:textId="77777777" w:rsidR="002811B5" w:rsidRDefault="00000000">
      <w:pPr>
        <w:pStyle w:val="70"/>
        <w:numPr>
          <w:ilvl w:val="0"/>
          <w:numId w:val="65"/>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1FECD6C2" w14:textId="77777777" w:rsidR="002811B5" w:rsidRDefault="00000000">
      <w:pPr>
        <w:pStyle w:val="70"/>
        <w:numPr>
          <w:ilvl w:val="0"/>
          <w:numId w:val="66"/>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5BF79BB4" w14:textId="77777777" w:rsidR="002811B5" w:rsidRDefault="00000000">
      <w:pPr>
        <w:pStyle w:val="70"/>
        <w:numPr>
          <w:ilvl w:val="0"/>
          <w:numId w:val="66"/>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451D3051" w14:textId="77777777" w:rsidR="002811B5" w:rsidRDefault="00000000">
      <w:pPr>
        <w:pStyle w:val="70"/>
        <w:numPr>
          <w:ilvl w:val="0"/>
          <w:numId w:val="66"/>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0BD36ACC" w14:textId="77777777" w:rsidR="002811B5" w:rsidRDefault="00000000">
      <w:pPr>
        <w:pStyle w:val="70"/>
        <w:numPr>
          <w:ilvl w:val="0"/>
          <w:numId w:val="66"/>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48B4BFA4" w14:textId="77777777" w:rsidR="002811B5" w:rsidRDefault="00000000">
      <w:pPr>
        <w:pStyle w:val="70"/>
        <w:numPr>
          <w:ilvl w:val="0"/>
          <w:numId w:val="65"/>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5928E4DF" w14:textId="77777777" w:rsidR="002811B5" w:rsidRDefault="00000000">
      <w:pPr>
        <w:pStyle w:val="70"/>
        <w:numPr>
          <w:ilvl w:val="0"/>
          <w:numId w:val="67"/>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10E1273D" w14:textId="77777777" w:rsidR="002811B5" w:rsidRDefault="00000000">
      <w:pPr>
        <w:pStyle w:val="70"/>
        <w:numPr>
          <w:ilvl w:val="0"/>
          <w:numId w:val="67"/>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8AB1C0A" w14:textId="77777777" w:rsidR="002811B5" w:rsidRDefault="00000000">
      <w:pPr>
        <w:pStyle w:val="70"/>
        <w:numPr>
          <w:ilvl w:val="0"/>
          <w:numId w:val="67"/>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475F6D0C" w14:textId="77777777" w:rsidR="002811B5" w:rsidRDefault="002811B5">
      <w:pPr>
        <w:pStyle w:val="70"/>
        <w:ind w:left="0" w:firstLine="0"/>
        <w:jc w:val="both"/>
        <w:rPr>
          <w:rFonts w:ascii="標楷體" w:eastAsia="標楷體" w:hAnsi="標楷體"/>
          <w:spacing w:val="0"/>
          <w:sz w:val="22"/>
        </w:rPr>
      </w:pPr>
    </w:p>
    <w:p w14:paraId="32E72ECA" w14:textId="77777777" w:rsidR="002811B5"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69FAD585" w14:textId="77777777" w:rsidR="002811B5" w:rsidRDefault="002811B5">
      <w:pPr>
        <w:pStyle w:val="70"/>
        <w:jc w:val="both"/>
        <w:rPr>
          <w:rFonts w:ascii="標楷體" w:eastAsia="標楷體" w:hAnsi="標楷體"/>
          <w:spacing w:val="0"/>
          <w:sz w:val="32"/>
        </w:rPr>
      </w:pPr>
    </w:p>
    <w:p w14:paraId="56DE3CDC" w14:textId="77777777" w:rsidR="002811B5" w:rsidRDefault="00000000">
      <w:pPr>
        <w:pStyle w:val="70"/>
        <w:jc w:val="both"/>
        <w:rPr>
          <w:rFonts w:ascii="標楷體" w:eastAsia="標楷體" w:hAnsi="標楷體"/>
          <w:spacing w:val="0"/>
          <w:sz w:val="28"/>
        </w:rPr>
      </w:pPr>
      <w:r>
        <w:rPr>
          <w:rFonts w:ascii="標楷體" w:eastAsia="標楷體" w:hAnsi="標楷體"/>
          <w:spacing w:val="0"/>
          <w:sz w:val="28"/>
        </w:rPr>
        <w:t>負責人：                     (簽署時間：    年    月    日)</w:t>
      </w:r>
    </w:p>
    <w:p w14:paraId="26D1B331" w14:textId="77777777" w:rsidR="002811B5" w:rsidRDefault="002811B5">
      <w:pPr>
        <w:pStyle w:val="70"/>
        <w:jc w:val="both"/>
        <w:rPr>
          <w:rFonts w:ascii="標楷體" w:eastAsia="標楷體" w:hAnsi="標楷體"/>
          <w:spacing w:val="0"/>
          <w:sz w:val="28"/>
        </w:rPr>
      </w:pPr>
    </w:p>
    <w:p w14:paraId="55D42E86" w14:textId="77777777" w:rsidR="002811B5" w:rsidRDefault="00000000">
      <w:pPr>
        <w:pStyle w:val="70"/>
        <w:jc w:val="both"/>
        <w:rPr>
          <w:rFonts w:ascii="標楷體" w:eastAsia="標楷體" w:hAnsi="標楷體"/>
          <w:spacing w:val="0"/>
          <w:sz w:val="28"/>
        </w:rPr>
      </w:pPr>
      <w:r>
        <w:rPr>
          <w:rFonts w:ascii="標楷體" w:eastAsia="標楷體" w:hAnsi="標楷體"/>
          <w:spacing w:val="0"/>
          <w:sz w:val="28"/>
        </w:rPr>
        <w:t>專任工程人員：               (簽署時間：    年    月    日)</w:t>
      </w:r>
    </w:p>
    <w:p w14:paraId="4809AEB5" w14:textId="77777777" w:rsidR="002811B5" w:rsidRDefault="002811B5">
      <w:pPr>
        <w:pStyle w:val="70"/>
        <w:jc w:val="both"/>
        <w:rPr>
          <w:rFonts w:ascii="標楷體" w:eastAsia="標楷體" w:hAnsi="標楷體"/>
          <w:spacing w:val="0"/>
          <w:sz w:val="28"/>
        </w:rPr>
      </w:pPr>
    </w:p>
    <w:p w14:paraId="36804267" w14:textId="77777777" w:rsidR="002811B5" w:rsidRDefault="00000000">
      <w:pPr>
        <w:pStyle w:val="70"/>
        <w:jc w:val="both"/>
        <w:rPr>
          <w:rFonts w:ascii="標楷體" w:eastAsia="標楷體" w:hAnsi="標楷體"/>
          <w:spacing w:val="0"/>
          <w:sz w:val="28"/>
        </w:rPr>
      </w:pPr>
      <w:r>
        <w:rPr>
          <w:rFonts w:ascii="標楷體" w:eastAsia="標楷體" w:hAnsi="標楷體"/>
          <w:spacing w:val="0"/>
          <w:sz w:val="28"/>
        </w:rPr>
        <w:t>工地主任：                   (簽署時間：    年    月    日)</w:t>
      </w:r>
    </w:p>
    <w:p w14:paraId="71802B6D" w14:textId="77777777" w:rsidR="002811B5" w:rsidRDefault="002811B5">
      <w:pPr>
        <w:pStyle w:val="70"/>
        <w:jc w:val="both"/>
        <w:rPr>
          <w:rFonts w:ascii="標楷體" w:eastAsia="標楷體" w:hAnsi="標楷體"/>
          <w:spacing w:val="0"/>
          <w:sz w:val="22"/>
        </w:rPr>
      </w:pPr>
    </w:p>
    <w:p w14:paraId="5D0EF5C6" w14:textId="77777777" w:rsidR="002811B5" w:rsidRDefault="00000000">
      <w:pPr>
        <w:pStyle w:val="70"/>
        <w:ind w:left="0" w:firstLine="0"/>
        <w:jc w:val="both"/>
        <w:rPr>
          <w:rFonts w:ascii="標楷體" w:eastAsia="標楷體" w:hAnsi="標楷體"/>
          <w:spacing w:val="0"/>
          <w:sz w:val="22"/>
        </w:rPr>
      </w:pPr>
      <w:r>
        <w:rPr>
          <w:rFonts w:ascii="標楷體" w:eastAsia="標楷體" w:hAnsi="標楷體"/>
          <w:spacing w:val="0"/>
          <w:sz w:val="22"/>
        </w:rPr>
        <w:t>(上述人員如有異動，機關請再次告知並請受告知人簽名)</w:t>
      </w:r>
    </w:p>
    <w:p w14:paraId="21F78C77" w14:textId="77777777" w:rsidR="002811B5" w:rsidRDefault="00000000">
      <w:pPr>
        <w:tabs>
          <w:tab w:val="left" w:pos="6360"/>
          <w:tab w:val="left" w:pos="7740"/>
        </w:tabs>
        <w:snapToGrid w:val="0"/>
        <w:spacing w:line="440" w:lineRule="exact"/>
        <w:ind w:right="67"/>
        <w:jc w:val="both"/>
      </w:pPr>
      <w:bookmarkStart w:id="12" w:name="_Hlk169507947"/>
      <w:bookmarkStart w:id="13" w:name="_Hlk169507986"/>
      <w:r>
        <w:rPr>
          <w:rFonts w:ascii="標楷體" w:eastAsia="標楷體" w:hAnsi="標楷體"/>
          <w:sz w:val="22"/>
          <w:szCs w:val="22"/>
        </w:rPr>
        <w:t>(本告知書請得標廠商於製作契約書前簽署完成，並作為契約附件之一</w:t>
      </w:r>
      <w:bookmarkEnd w:id="12"/>
      <w:r>
        <w:rPr>
          <w:rFonts w:ascii="標楷體" w:eastAsia="標楷體" w:hAnsi="標楷體"/>
          <w:sz w:val="22"/>
          <w:szCs w:val="22"/>
        </w:rPr>
        <w:t>)</w:t>
      </w:r>
      <w:bookmarkEnd w:id="13"/>
    </w:p>
    <w:p w14:paraId="30D47B69" w14:textId="77777777" w:rsidR="002811B5" w:rsidRDefault="00000000">
      <w:pPr>
        <w:pageBreakBefore/>
        <w:tabs>
          <w:tab w:val="left" w:pos="9923"/>
        </w:tabs>
        <w:spacing w:line="500" w:lineRule="exact"/>
      </w:pPr>
      <w:r>
        <w:rPr>
          <w:rFonts w:ascii="標楷體" w:eastAsia="標楷體" w:hAnsi="標楷體"/>
          <w:bCs/>
          <w:sz w:val="36"/>
          <w:szCs w:val="36"/>
        </w:rPr>
        <w:t>廠商參與政府採購可能涉及之法律責任</w:t>
      </w:r>
    </w:p>
    <w:p w14:paraId="628F3E3D" w14:textId="77777777" w:rsidR="002811B5" w:rsidRDefault="00000000">
      <w:r>
        <w:rPr>
          <w:rFonts w:ascii="標楷體" w:eastAsia="標楷體" w:hAnsi="標楷體"/>
          <w:bCs/>
          <w:sz w:val="30"/>
          <w:szCs w:val="30"/>
        </w:rPr>
        <w:t>一、</w:t>
      </w:r>
      <w:r>
        <w:rPr>
          <w:rFonts w:ascii="標楷體" w:eastAsia="標楷體" w:hAnsi="標楷體"/>
          <w:sz w:val="30"/>
          <w:szCs w:val="30"/>
        </w:rPr>
        <w:t>刑事責任之法規</w:t>
      </w:r>
    </w:p>
    <w:p w14:paraId="2C5394DC" w14:textId="77777777" w:rsidR="002811B5"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2811B5" w14:paraId="157DF6F5"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828893" w14:textId="77777777" w:rsidR="002811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BE4246" w14:textId="77777777" w:rsidR="002811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014D39" w14:textId="77777777" w:rsidR="002811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FC5CB9" w14:textId="77777777" w:rsidR="002811B5" w:rsidRDefault="00000000">
            <w:pPr>
              <w:snapToGrid w:val="0"/>
              <w:spacing w:before="60" w:after="60" w:line="240" w:lineRule="exact"/>
              <w:jc w:val="center"/>
            </w:pPr>
            <w:r>
              <w:rPr>
                <w:rFonts w:eastAsia="標楷體"/>
                <w:sz w:val="22"/>
                <w:szCs w:val="22"/>
              </w:rPr>
              <w:t>相關刑罰</w:t>
            </w:r>
          </w:p>
        </w:tc>
      </w:tr>
      <w:tr w:rsidR="002811B5" w14:paraId="48D59FBC" w14:textId="77777777">
        <w:tblPrEx>
          <w:tblCellMar>
            <w:top w:w="0" w:type="dxa"/>
            <w:bottom w:w="0" w:type="dxa"/>
          </w:tblCellMar>
        </w:tblPrEx>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77CF00" w14:textId="77777777" w:rsidR="002811B5"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CFD1B" w14:textId="77777777" w:rsidR="002811B5"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1396C0F0" w14:textId="77777777" w:rsidR="002811B5"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47FA5" w14:textId="77777777" w:rsidR="002811B5" w:rsidRDefault="00000000">
            <w:pPr>
              <w:snapToGrid w:val="0"/>
              <w:spacing w:line="240" w:lineRule="exact"/>
              <w:jc w:val="both"/>
            </w:pPr>
            <w:r>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51A938" w14:textId="77777777" w:rsidR="002811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2811B5" w14:paraId="058C85D3" w14:textId="77777777">
        <w:tblPrEx>
          <w:tblCellMar>
            <w:top w:w="0" w:type="dxa"/>
            <w:bottom w:w="0" w:type="dxa"/>
          </w:tblCellMar>
        </w:tblPrEx>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5DD9B2"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558CF"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DCBA31" w14:textId="77777777" w:rsidR="002811B5"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DFBE18" w14:textId="77777777" w:rsidR="002811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2811B5" w14:paraId="5463AB9D" w14:textId="77777777">
        <w:tblPrEx>
          <w:tblCellMar>
            <w:top w:w="0" w:type="dxa"/>
            <w:bottom w:w="0" w:type="dxa"/>
          </w:tblCellMar>
        </w:tblPrEx>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6A0BA"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80FECC"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BBC270" w14:textId="77777777" w:rsidR="002811B5"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1EEC80"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2811B5" w14:paraId="6CBC8CAB" w14:textId="77777777">
        <w:tblPrEx>
          <w:tblCellMar>
            <w:top w:w="0" w:type="dxa"/>
            <w:bottom w:w="0" w:type="dxa"/>
          </w:tblCellMar>
        </w:tblPrEx>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BB79F6"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428744"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4C1EB0" w14:textId="77777777" w:rsidR="002811B5"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1F764" w14:textId="77777777" w:rsidR="002811B5"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2811B5" w14:paraId="2764DFD6" w14:textId="77777777">
        <w:tblPrEx>
          <w:tblCellMar>
            <w:top w:w="0" w:type="dxa"/>
            <w:bottom w:w="0" w:type="dxa"/>
          </w:tblCellMar>
        </w:tblPrEx>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6D780E"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A37559"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99D04" w14:textId="77777777" w:rsidR="002811B5"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697972" w14:textId="77777777" w:rsidR="002811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年以下有期徒刑，得併科新臺幣</w:t>
            </w:r>
            <w:r>
              <w:rPr>
                <w:rFonts w:eastAsia="標楷體"/>
                <w:sz w:val="22"/>
                <w:szCs w:val="22"/>
              </w:rPr>
              <w:t>1</w:t>
            </w:r>
            <w:r>
              <w:rPr>
                <w:rFonts w:eastAsia="標楷體"/>
                <w:sz w:val="22"/>
                <w:szCs w:val="22"/>
              </w:rPr>
              <w:t>百萬元以下罰金。</w:t>
            </w:r>
          </w:p>
        </w:tc>
      </w:tr>
      <w:tr w:rsidR="002811B5" w14:paraId="021ED97C" w14:textId="77777777">
        <w:tblPrEx>
          <w:tblCellMar>
            <w:top w:w="0" w:type="dxa"/>
            <w:bottom w:w="0" w:type="dxa"/>
          </w:tblCellMar>
        </w:tblPrEx>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EBCAEA"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D4595C" w14:textId="77777777" w:rsidR="002811B5"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5874FCE8" w14:textId="77777777" w:rsidR="002811B5"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172BFF" w14:textId="77777777" w:rsidR="002811B5"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F95B3" w14:textId="77777777" w:rsidR="002811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2811B5" w14:paraId="3016C336" w14:textId="77777777">
        <w:tblPrEx>
          <w:tblCellMar>
            <w:top w:w="0" w:type="dxa"/>
            <w:bottom w:w="0" w:type="dxa"/>
          </w:tblCellMar>
        </w:tblPrEx>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8A1B46"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45333B" w14:textId="77777777" w:rsidR="002811B5"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06CB5772" w14:textId="77777777" w:rsidR="002811B5"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E67161" w14:textId="77777777" w:rsidR="002811B5"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985C39"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年以下有期徒刑、拘役或科或併科新臺幣</w:t>
            </w:r>
            <w:r>
              <w:rPr>
                <w:rFonts w:eastAsia="標楷體"/>
                <w:sz w:val="22"/>
                <w:szCs w:val="22"/>
              </w:rPr>
              <w:t>1</w:t>
            </w:r>
            <w:r>
              <w:rPr>
                <w:rFonts w:eastAsia="標楷體"/>
                <w:sz w:val="22"/>
                <w:szCs w:val="22"/>
              </w:rPr>
              <w:t>百萬元以下罰金。未遂犯罰之。</w:t>
            </w:r>
          </w:p>
        </w:tc>
      </w:tr>
      <w:tr w:rsidR="002811B5" w14:paraId="3F19DAB4" w14:textId="77777777">
        <w:tblPrEx>
          <w:tblCellMar>
            <w:top w:w="0" w:type="dxa"/>
            <w:bottom w:w="0" w:type="dxa"/>
          </w:tblCellMar>
        </w:tblPrEx>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4BB38C" w14:textId="77777777" w:rsidR="002811B5" w:rsidRDefault="002811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340643" w14:textId="77777777" w:rsidR="002811B5"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41E0EA51" w14:textId="77777777" w:rsidR="002811B5"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8A052F" w14:textId="77777777" w:rsidR="002811B5"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5BB29" w14:textId="77777777" w:rsidR="002811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2811B5" w14:paraId="4F44B9D1" w14:textId="77777777">
        <w:tblPrEx>
          <w:tblCellMar>
            <w:top w:w="0" w:type="dxa"/>
            <w:bottom w:w="0" w:type="dxa"/>
          </w:tblCellMar>
        </w:tblPrEx>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E7F7D1"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1AF142"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A62CC5" w14:textId="77777777" w:rsidR="002811B5"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105975" w14:textId="77777777" w:rsidR="002811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2811B5" w14:paraId="7CE534EF" w14:textId="77777777">
        <w:tblPrEx>
          <w:tblCellMar>
            <w:top w:w="0" w:type="dxa"/>
            <w:bottom w:w="0" w:type="dxa"/>
          </w:tblCellMar>
        </w:tblPrEx>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995860" w14:textId="77777777" w:rsidR="002811B5" w:rsidRDefault="002811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E01F5D" w14:textId="77777777" w:rsidR="002811B5"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3C1FE703" w14:textId="77777777" w:rsidR="002811B5"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EE28B8" w14:textId="77777777" w:rsidR="002811B5"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9CF164"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2811B5" w14:paraId="47AB8D23" w14:textId="77777777">
        <w:tblPrEx>
          <w:tblCellMar>
            <w:top w:w="0" w:type="dxa"/>
            <w:bottom w:w="0" w:type="dxa"/>
          </w:tblCellMar>
        </w:tblPrEx>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CAA18"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85FDB6"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63024A" w14:textId="77777777" w:rsidR="002811B5"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5BAA93" w14:textId="77777777" w:rsidR="002811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2811B5" w14:paraId="0284EBBD" w14:textId="77777777">
        <w:tblPrEx>
          <w:tblCellMar>
            <w:top w:w="0" w:type="dxa"/>
            <w:bottom w:w="0" w:type="dxa"/>
          </w:tblCellMar>
        </w:tblPrEx>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525959"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A78CF" w14:textId="77777777" w:rsidR="002811B5"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7B396FFE" w14:textId="77777777" w:rsidR="002811B5"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A5876" w14:textId="77777777" w:rsidR="002811B5"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708402" w14:textId="77777777" w:rsidR="002811B5" w:rsidRDefault="00000000">
            <w:pPr>
              <w:snapToGrid w:val="0"/>
              <w:spacing w:line="240" w:lineRule="exact"/>
              <w:jc w:val="both"/>
            </w:pPr>
            <w:r>
              <w:rPr>
                <w:rFonts w:eastAsia="標楷體"/>
                <w:sz w:val="22"/>
                <w:szCs w:val="22"/>
              </w:rPr>
              <w:t>除依規定處罰其行為人外，對該廠商亦科以該條之罰金。</w:t>
            </w:r>
          </w:p>
        </w:tc>
      </w:tr>
      <w:tr w:rsidR="002811B5" w14:paraId="640A9A67" w14:textId="77777777">
        <w:tblPrEx>
          <w:tblCellMar>
            <w:top w:w="0" w:type="dxa"/>
            <w:bottom w:w="0" w:type="dxa"/>
          </w:tblCellMar>
        </w:tblPrEx>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546F2D" w14:textId="77777777" w:rsidR="002811B5"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39F010" w14:textId="77777777" w:rsidR="002811B5"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03BB50B6" w14:textId="77777777" w:rsidR="002811B5" w:rsidRDefault="00000000">
            <w:pPr>
              <w:snapToGrid w:val="0"/>
              <w:spacing w:line="240" w:lineRule="exact"/>
              <w:jc w:val="both"/>
            </w:pPr>
            <w:r>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1400C1" w14:textId="77777777" w:rsidR="002811B5" w:rsidRDefault="00000000">
            <w:pPr>
              <w:snapToGrid w:val="0"/>
              <w:spacing w:line="240" w:lineRule="exact"/>
              <w:jc w:val="both"/>
            </w:pPr>
            <w:r>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6DC425"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2811B5" w14:paraId="344F0C5B"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D24EE4"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2942C3" w14:textId="77777777" w:rsidR="002811B5"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79F32D0B" w14:textId="77777777" w:rsidR="002811B5" w:rsidRDefault="00000000">
            <w:pPr>
              <w:snapToGrid w:val="0"/>
              <w:spacing w:line="240" w:lineRule="exact"/>
              <w:jc w:val="both"/>
            </w:pPr>
            <w:r>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140918" w14:textId="77777777" w:rsidR="002811B5"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AD8833" w14:textId="77777777" w:rsidR="002811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2811B5" w14:paraId="4926B567"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99DFCA"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B3554" w14:textId="77777777" w:rsidR="002811B5"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25A9B567" w14:textId="77777777" w:rsidR="002811B5" w:rsidRDefault="00000000">
            <w:pPr>
              <w:snapToGrid w:val="0"/>
              <w:spacing w:line="240" w:lineRule="exact"/>
              <w:jc w:val="both"/>
            </w:pPr>
            <w:r>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A0FABE" w14:textId="77777777" w:rsidR="002811B5"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0526C" w14:textId="77777777" w:rsidR="002811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2811B5" w14:paraId="482F2837"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0A04C9"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668117" w14:textId="77777777" w:rsidR="002811B5"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5B7322C0" w14:textId="77777777" w:rsidR="002811B5"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8FFF5" w14:textId="77777777" w:rsidR="002811B5"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503C89" w14:textId="77777777" w:rsidR="002811B5"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2811B5" w14:paraId="02796CBE"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2694A7"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21C03A" w14:textId="77777777" w:rsidR="002811B5"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14D8710D" w14:textId="77777777" w:rsidR="002811B5"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75BC7D" w14:textId="77777777" w:rsidR="002811B5" w:rsidRDefault="00000000">
            <w:pPr>
              <w:snapToGrid w:val="0"/>
              <w:spacing w:line="240" w:lineRule="exact"/>
              <w:jc w:val="both"/>
            </w:pPr>
            <w:r>
              <w:rPr>
                <w:rFonts w:eastAsia="標楷體"/>
                <w:sz w:val="22"/>
                <w:szCs w:val="22"/>
              </w:rPr>
              <w:t>意圖為自己或第三人不法之所有，以詐術使人將本人或第三人之物交付者。</w:t>
            </w:r>
          </w:p>
          <w:p w14:paraId="15CCED2A" w14:textId="77777777" w:rsidR="002811B5"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B3315B"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w:t>
            </w:r>
          </w:p>
        </w:tc>
      </w:tr>
      <w:tr w:rsidR="002811B5" w14:paraId="2DA5640C"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4D7218"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1EB79F" w14:textId="77777777" w:rsidR="002811B5"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5277225F" w14:textId="77777777" w:rsidR="002811B5"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6E7C57" w14:textId="77777777" w:rsidR="002811B5" w:rsidRDefault="00000000">
            <w:pPr>
              <w:snapToGrid w:val="0"/>
              <w:spacing w:line="240" w:lineRule="exact"/>
              <w:jc w:val="both"/>
            </w:pPr>
            <w:r>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A4E9AE" w14:textId="77777777" w:rsidR="002811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萬元以下罰金。未遂犯罰之。</w:t>
            </w:r>
          </w:p>
        </w:tc>
      </w:tr>
      <w:tr w:rsidR="002811B5" w14:paraId="411C6EBC" w14:textId="77777777">
        <w:tblPrEx>
          <w:tblCellMar>
            <w:top w:w="0" w:type="dxa"/>
            <w:bottom w:w="0" w:type="dxa"/>
          </w:tblCellMar>
        </w:tblPrEx>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FBDDCD" w14:textId="77777777" w:rsidR="002811B5"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78D937" w14:textId="77777777" w:rsidR="002811B5"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2831E15B" w14:textId="77777777" w:rsidR="002811B5" w:rsidRDefault="002811B5">
            <w:pPr>
              <w:snapToGrid w:val="0"/>
              <w:spacing w:line="240" w:lineRule="exact"/>
              <w:jc w:val="both"/>
              <w:rPr>
                <w:rFonts w:eastAsia="標楷體"/>
                <w:sz w:val="22"/>
                <w:szCs w:val="22"/>
              </w:rPr>
            </w:pPr>
          </w:p>
          <w:p w14:paraId="1C9F39C0" w14:textId="77777777" w:rsidR="002811B5"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773E7D" w14:textId="77777777" w:rsidR="002811B5" w:rsidRDefault="00000000">
            <w:pPr>
              <w:snapToGrid w:val="0"/>
              <w:spacing w:line="240" w:lineRule="exact"/>
              <w:jc w:val="both"/>
            </w:pPr>
            <w:r>
              <w:rPr>
                <w:rFonts w:eastAsia="標楷體"/>
                <w:sz w:val="22"/>
                <w:szCs w:val="22"/>
              </w:rPr>
              <w:t>公務員犯本條例之罪者，依本條例處斷。</w:t>
            </w:r>
          </w:p>
          <w:p w14:paraId="30A4FCAE" w14:textId="77777777" w:rsidR="002811B5"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7E6CB0" w14:textId="77777777" w:rsidR="002811B5" w:rsidRDefault="00000000">
            <w:pPr>
              <w:snapToGrid w:val="0"/>
              <w:spacing w:line="240" w:lineRule="exact"/>
              <w:jc w:val="both"/>
            </w:pPr>
            <w:r>
              <w:rPr>
                <w:rFonts w:eastAsia="標楷體"/>
                <w:sz w:val="22"/>
                <w:szCs w:val="22"/>
              </w:rPr>
              <w:t>詳貪污治罪條例第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2811B5" w14:paraId="45C9A07D"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D0F11E" w14:textId="77777777" w:rsidR="002811B5" w:rsidRDefault="002811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BF0F66" w14:textId="77777777" w:rsidR="002811B5"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08BE8D81" w14:textId="77777777" w:rsidR="002811B5" w:rsidRDefault="00000000">
            <w:pPr>
              <w:snapToGrid w:val="0"/>
              <w:spacing w:line="240" w:lineRule="exact"/>
              <w:jc w:val="both"/>
            </w:pPr>
            <w:r>
              <w:rPr>
                <w:rFonts w:eastAsia="標楷體"/>
                <w:sz w:val="22"/>
                <w:szCs w:val="22"/>
              </w:rPr>
              <w:t>行賄罪</w:t>
            </w:r>
          </w:p>
          <w:p w14:paraId="1147525A"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EFAEB" w14:textId="77777777" w:rsidR="002811B5"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3D5CFA5D" w14:textId="77777777" w:rsidR="002811B5"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FD9854" w14:textId="77777777" w:rsidR="002811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w:t>
            </w:r>
          </w:p>
        </w:tc>
      </w:tr>
      <w:tr w:rsidR="002811B5" w14:paraId="551858A8"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1EAA4F" w14:textId="77777777" w:rsidR="002811B5" w:rsidRDefault="002811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787CCE"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58B816" w14:textId="77777777" w:rsidR="002811B5"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459B083F" w14:textId="77777777" w:rsidR="002811B5"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983439" w14:textId="77777777" w:rsidR="002811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年以下有期徒刑、拘役或科或併科新臺幣</w:t>
            </w:r>
            <w:r>
              <w:rPr>
                <w:rFonts w:eastAsia="標楷體"/>
                <w:sz w:val="22"/>
                <w:szCs w:val="22"/>
              </w:rPr>
              <w:t>50</w:t>
            </w:r>
            <w:r>
              <w:rPr>
                <w:rFonts w:eastAsia="標楷體"/>
                <w:sz w:val="22"/>
                <w:szCs w:val="22"/>
              </w:rPr>
              <w:t>萬元以下罰金。</w:t>
            </w:r>
          </w:p>
        </w:tc>
      </w:tr>
    </w:tbl>
    <w:p w14:paraId="220DF8BA" w14:textId="77777777" w:rsidR="002811B5"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2811B5" w14:paraId="554D3F20"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0BCD4B" w14:textId="77777777" w:rsidR="002811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CF61EF" w14:textId="77777777" w:rsidR="002811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ECBD54" w14:textId="77777777" w:rsidR="002811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281F80" w14:textId="77777777" w:rsidR="002811B5" w:rsidRDefault="00000000">
            <w:pPr>
              <w:snapToGrid w:val="0"/>
              <w:spacing w:before="60" w:after="60" w:line="240" w:lineRule="exact"/>
              <w:jc w:val="center"/>
            </w:pPr>
            <w:r>
              <w:rPr>
                <w:rFonts w:eastAsia="標楷體"/>
                <w:sz w:val="22"/>
                <w:szCs w:val="22"/>
              </w:rPr>
              <w:t>相關刑罰</w:t>
            </w:r>
          </w:p>
        </w:tc>
      </w:tr>
      <w:tr w:rsidR="002811B5" w14:paraId="6792BA90" w14:textId="77777777">
        <w:tblPrEx>
          <w:tblCellMar>
            <w:top w:w="0" w:type="dxa"/>
            <w:bottom w:w="0" w:type="dxa"/>
          </w:tblCellMar>
        </w:tblPrEx>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7B8F5C" w14:textId="77777777" w:rsidR="002811B5"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37830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76A99B3F" w14:textId="77777777" w:rsidR="002811B5"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B5B094" w14:textId="77777777" w:rsidR="002811B5"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3FECC" w14:textId="77777777" w:rsidR="002811B5"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2811B5" w14:paraId="2A657F85" w14:textId="77777777">
        <w:tblPrEx>
          <w:tblCellMar>
            <w:top w:w="0" w:type="dxa"/>
            <w:bottom w:w="0" w:type="dxa"/>
          </w:tblCellMar>
        </w:tblPrEx>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C1A15" w14:textId="77777777" w:rsidR="002811B5"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513D19"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A194AC" w14:textId="77777777" w:rsidR="002811B5"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D13185" w14:textId="77777777" w:rsidR="002811B5"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12D9CC10" w14:textId="77777777" w:rsidR="002811B5"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2811B5" w14:paraId="793872BB"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644E0" w14:textId="77777777" w:rsidR="002811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3D0EA7" w14:textId="77777777" w:rsidR="002811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680F3C" w14:textId="77777777" w:rsidR="002811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1D404C" w14:textId="77777777" w:rsidR="002811B5" w:rsidRDefault="00000000">
            <w:pPr>
              <w:snapToGrid w:val="0"/>
              <w:spacing w:before="60" w:after="60" w:line="240" w:lineRule="exact"/>
              <w:jc w:val="center"/>
            </w:pPr>
            <w:r>
              <w:rPr>
                <w:rFonts w:eastAsia="標楷體"/>
                <w:sz w:val="22"/>
                <w:szCs w:val="22"/>
              </w:rPr>
              <w:t>相關刑罰</w:t>
            </w:r>
          </w:p>
        </w:tc>
      </w:tr>
      <w:tr w:rsidR="002811B5" w14:paraId="1C253CCC"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9668F2" w14:textId="77777777" w:rsidR="002811B5"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44CCE0" w14:textId="77777777" w:rsidR="002811B5"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499B9" w14:textId="77777777" w:rsidR="002811B5"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3A1ADC" w14:textId="77777777" w:rsidR="002811B5"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年以下有期徒刑、拘役或科或併科新臺幣</w:t>
            </w:r>
            <w:r>
              <w:rPr>
                <w:rFonts w:eastAsia="標楷體"/>
                <w:sz w:val="22"/>
                <w:szCs w:val="22"/>
              </w:rPr>
              <w:t>30</w:t>
            </w:r>
            <w:r>
              <w:rPr>
                <w:rFonts w:eastAsia="標楷體"/>
                <w:sz w:val="22"/>
                <w:szCs w:val="22"/>
              </w:rPr>
              <w:t>萬元以下罰金；發生罹災人數在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年以下有期徒刑、拘役或科或併科新臺幣</w:t>
            </w:r>
            <w:r>
              <w:rPr>
                <w:rFonts w:eastAsia="標楷體"/>
                <w:sz w:val="22"/>
                <w:szCs w:val="22"/>
              </w:rPr>
              <w:t>18</w:t>
            </w:r>
            <w:r>
              <w:rPr>
                <w:rFonts w:eastAsia="標楷體"/>
                <w:sz w:val="22"/>
                <w:szCs w:val="22"/>
              </w:rPr>
              <w:t>萬元以下罰金。</w:t>
            </w:r>
          </w:p>
        </w:tc>
      </w:tr>
      <w:tr w:rsidR="002811B5" w14:paraId="64B26EDC"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9A0D8A" w14:textId="77777777" w:rsidR="002811B5"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064026"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D7C38D" w14:textId="77777777" w:rsidR="002811B5"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5275D894" w14:textId="77777777" w:rsidR="002811B5"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0E02963D" w14:textId="77777777" w:rsidR="002811B5"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4A47ED" w14:textId="77777777" w:rsidR="002811B5"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3,000</w:t>
            </w:r>
            <w:r>
              <w:rPr>
                <w:rFonts w:eastAsia="標楷體"/>
                <w:sz w:val="22"/>
                <w:szCs w:val="22"/>
              </w:rPr>
              <w:t>萬元以下罰金。</w:t>
            </w:r>
          </w:p>
          <w:p w14:paraId="00B6178F" w14:textId="77777777" w:rsidR="002811B5"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年以下有期徒刑，得併科新臺幣五百萬元以上</w:t>
            </w:r>
            <w:r>
              <w:rPr>
                <w:rFonts w:eastAsia="標楷體"/>
                <w:sz w:val="22"/>
                <w:szCs w:val="22"/>
              </w:rPr>
              <w:t>5,000</w:t>
            </w:r>
            <w:r>
              <w:rPr>
                <w:rFonts w:eastAsia="標楷體"/>
                <w:sz w:val="22"/>
                <w:szCs w:val="22"/>
              </w:rPr>
              <w:t>萬元以下罰金。</w:t>
            </w:r>
          </w:p>
        </w:tc>
      </w:tr>
      <w:tr w:rsidR="002811B5" w14:paraId="776F9A63" w14:textId="77777777">
        <w:tblPrEx>
          <w:tblCellMar>
            <w:top w:w="0" w:type="dxa"/>
            <w:bottom w:w="0" w:type="dxa"/>
          </w:tblCellMar>
        </w:tblPrEx>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53EAAE" w14:textId="77777777" w:rsidR="002811B5"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5EE4B6"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1578E93F" w14:textId="77777777" w:rsidR="002811B5" w:rsidRDefault="002811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98C22B" w14:textId="77777777" w:rsidR="002811B5"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5DD2E0" w14:textId="77777777" w:rsidR="002811B5" w:rsidRDefault="00000000">
            <w:pPr>
              <w:snapToGrid w:val="0"/>
              <w:spacing w:line="240" w:lineRule="exact"/>
              <w:jc w:val="both"/>
              <w:rPr>
                <w:rFonts w:eastAsia="標楷體"/>
                <w:sz w:val="22"/>
                <w:szCs w:val="22"/>
              </w:rPr>
            </w:pPr>
            <w:r>
              <w:rPr>
                <w:rFonts w:eastAsia="標楷體"/>
                <w:sz w:val="22"/>
                <w:szCs w:val="22"/>
              </w:rPr>
              <w:t>處五年以下有期徒刑、拘役或科或併科新臺幣七十五萬元以下罰金</w:t>
            </w:r>
          </w:p>
        </w:tc>
      </w:tr>
      <w:tr w:rsidR="002811B5" w14:paraId="24BD1220"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2BEF4" w14:textId="77777777" w:rsidR="002811B5" w:rsidRDefault="002811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E45B3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8B9516" w14:textId="77777777" w:rsidR="002811B5"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39E33380" w14:textId="77777777" w:rsidR="002811B5"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5C3B8C6A" w14:textId="77777777" w:rsidR="002811B5"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7386B351" w14:textId="77777777" w:rsidR="002811B5"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119A3173" w14:textId="77777777" w:rsidR="002811B5"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6367C88A" w14:textId="77777777" w:rsidR="002811B5"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1F854614" w14:textId="77777777" w:rsidR="002811B5"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DE2EFA" w14:textId="77777777" w:rsidR="002811B5" w:rsidRDefault="00000000">
            <w:pPr>
              <w:snapToGrid w:val="0"/>
              <w:spacing w:line="240" w:lineRule="exact"/>
              <w:jc w:val="both"/>
              <w:rPr>
                <w:rFonts w:eastAsia="標楷體"/>
                <w:sz w:val="22"/>
                <w:szCs w:val="22"/>
              </w:rPr>
            </w:pPr>
            <w:r>
              <w:rPr>
                <w:rFonts w:eastAsia="標楷體"/>
                <w:sz w:val="22"/>
                <w:szCs w:val="22"/>
              </w:rPr>
              <w:t>處六個月以下有期徒刑、拘役或科或併科新臺幣三十萬元以下罰金</w:t>
            </w:r>
          </w:p>
        </w:tc>
      </w:tr>
    </w:tbl>
    <w:p w14:paraId="046D1F49" w14:textId="77777777" w:rsidR="002811B5"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6955D5D6" w14:textId="77777777" w:rsidR="002811B5"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1CF953ED" w14:textId="77777777" w:rsidR="002811B5"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2811B5" w14:paraId="5DD0E3C7"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57521" w14:textId="77777777" w:rsidR="002811B5"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3B3825" w14:textId="77777777" w:rsidR="002811B5"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5D663" w14:textId="77777777" w:rsidR="002811B5"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E3980" w14:textId="77777777" w:rsidR="002811B5" w:rsidRDefault="00000000">
            <w:pPr>
              <w:snapToGrid w:val="0"/>
              <w:spacing w:before="100" w:after="100" w:line="240" w:lineRule="exact"/>
              <w:jc w:val="center"/>
            </w:pPr>
            <w:r>
              <w:rPr>
                <w:rFonts w:eastAsia="標楷體"/>
                <w:sz w:val="22"/>
                <w:szCs w:val="22"/>
              </w:rPr>
              <w:t>相關民事責任</w:t>
            </w:r>
          </w:p>
        </w:tc>
      </w:tr>
      <w:tr w:rsidR="002811B5" w14:paraId="5FB5358D" w14:textId="77777777">
        <w:tblPrEx>
          <w:tblCellMar>
            <w:top w:w="0" w:type="dxa"/>
            <w:bottom w:w="0" w:type="dxa"/>
          </w:tblCellMar>
        </w:tblPrEx>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BF21EF" w14:textId="77777777" w:rsidR="002811B5"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85A319" w14:textId="77777777" w:rsidR="002811B5"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E9E51" w14:textId="77777777" w:rsidR="002811B5"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得標廠商有招標文件規定之不發還其繳納之全部或部分保證金及其孳息之情形。（請參照押標金保證金暨其他擔保作業辦法第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9C7804" w14:textId="77777777" w:rsidR="002811B5"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2811B5" w14:paraId="2C2B9BE9"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D4450E" w14:textId="77777777" w:rsidR="002811B5" w:rsidRDefault="002811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69F3F6" w14:textId="77777777" w:rsidR="002811B5"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C12851" w14:textId="77777777" w:rsidR="002811B5"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348052" w14:textId="77777777" w:rsidR="002811B5"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2811B5" w14:paraId="4535C1B1"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09167C" w14:textId="77777777" w:rsidR="002811B5" w:rsidRDefault="002811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B0488C" w14:textId="77777777" w:rsidR="002811B5"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DBF0DC" w14:textId="77777777" w:rsidR="002811B5"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B40521" w14:textId="77777777" w:rsidR="002811B5" w:rsidRDefault="00000000">
            <w:pPr>
              <w:snapToGrid w:val="0"/>
              <w:spacing w:line="240" w:lineRule="exact"/>
              <w:jc w:val="both"/>
            </w:pPr>
            <w:r>
              <w:rPr>
                <w:rFonts w:eastAsia="標楷體"/>
                <w:sz w:val="22"/>
                <w:szCs w:val="22"/>
              </w:rPr>
              <w:t>契約經訂定後，對廠商與機關均發生拘束力，任一方如不遵行，自應負契約責任（如逾期罰款、違約金、不發還履保金、損害賠償等）。</w:t>
            </w:r>
          </w:p>
        </w:tc>
      </w:tr>
      <w:tr w:rsidR="002811B5" w14:paraId="3BE727D9"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548322" w14:textId="77777777" w:rsidR="002811B5" w:rsidRDefault="002811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379567" w14:textId="77777777" w:rsidR="002811B5"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6B7965" w14:textId="77777777" w:rsidR="002811B5"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1CDD86" w14:textId="77777777" w:rsidR="002811B5" w:rsidRDefault="00000000">
            <w:pPr>
              <w:snapToGrid w:val="0"/>
              <w:spacing w:line="240" w:lineRule="exact"/>
              <w:jc w:val="both"/>
            </w:pPr>
            <w:r>
              <w:rPr>
                <w:rFonts w:eastAsia="標楷體"/>
                <w:sz w:val="22"/>
                <w:szCs w:val="22"/>
              </w:rPr>
              <w:t>機關得解除契約、終止契約或沒收保證金，並得要求損害賠償。</w:t>
            </w:r>
          </w:p>
          <w:p w14:paraId="666B429B" w14:textId="77777777" w:rsidR="002811B5" w:rsidRDefault="00000000">
            <w:pPr>
              <w:snapToGrid w:val="0"/>
              <w:spacing w:line="240" w:lineRule="exact"/>
              <w:jc w:val="both"/>
            </w:pPr>
            <w:r>
              <w:rPr>
                <w:rFonts w:eastAsia="標楷體"/>
                <w:sz w:val="22"/>
                <w:szCs w:val="22"/>
              </w:rPr>
              <w:t>轉包廠商與得標廠商對機關負連帶履行及賠償責任。再轉包者，亦同。</w:t>
            </w:r>
          </w:p>
        </w:tc>
      </w:tr>
      <w:tr w:rsidR="002811B5" w14:paraId="01122C29"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F08D1F" w14:textId="77777777" w:rsidR="002811B5" w:rsidRDefault="002811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629736" w14:textId="77777777" w:rsidR="002811B5"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4FA7E4" w14:textId="77777777" w:rsidR="002811B5"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E8B54A" w14:textId="77777777" w:rsidR="002811B5"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457FA97B" w14:textId="77777777" w:rsidR="002811B5"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4D95A61B" w14:textId="77777777" w:rsidR="002811B5"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3134C5E9" w14:textId="77777777" w:rsidR="002811B5"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2811B5" w14:paraId="1CD2C631"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994B25" w14:textId="77777777" w:rsidR="002811B5"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4A512" w14:textId="77777777" w:rsidR="002811B5"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D5E70" w14:textId="77777777" w:rsidR="002811B5"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C9952" w14:textId="77777777" w:rsidR="002811B5" w:rsidRDefault="00000000">
            <w:pPr>
              <w:snapToGrid w:val="0"/>
              <w:spacing w:before="100" w:after="100" w:line="240" w:lineRule="exact"/>
              <w:jc w:val="center"/>
            </w:pPr>
            <w:r>
              <w:rPr>
                <w:rFonts w:eastAsia="標楷體"/>
                <w:sz w:val="22"/>
                <w:szCs w:val="22"/>
              </w:rPr>
              <w:t>相關民事責任</w:t>
            </w:r>
          </w:p>
        </w:tc>
      </w:tr>
      <w:tr w:rsidR="002811B5" w14:paraId="5AC26C1F" w14:textId="77777777">
        <w:tblPrEx>
          <w:tblCellMar>
            <w:top w:w="0" w:type="dxa"/>
            <w:bottom w:w="0" w:type="dxa"/>
          </w:tblCellMar>
        </w:tblPrEx>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0A12C0" w14:textId="77777777" w:rsidR="002811B5"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7E3E7E" w14:textId="77777777" w:rsidR="002811B5"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305373" w14:textId="77777777" w:rsidR="002811B5"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FE16EE" w14:textId="77777777" w:rsidR="002811B5"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2811B5" w14:paraId="107E2FE1" w14:textId="77777777">
        <w:tblPrEx>
          <w:tblCellMar>
            <w:top w:w="0" w:type="dxa"/>
            <w:bottom w:w="0" w:type="dxa"/>
          </w:tblCellMar>
        </w:tblPrEx>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BABBEC" w14:textId="77777777" w:rsidR="002811B5" w:rsidRDefault="002811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C844B1" w14:textId="77777777" w:rsidR="002811B5"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003329" w14:textId="77777777" w:rsidR="002811B5"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B78535" w14:textId="77777777" w:rsidR="002811B5"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53FF7453" w14:textId="77777777" w:rsidR="002811B5"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0A1E66BA" w14:textId="77777777" w:rsidR="002811B5"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4B57A77D" w14:textId="77777777" w:rsidR="002811B5"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2811B5" w14:paraId="3A89C0F6"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C14FE8" w14:textId="77777777" w:rsidR="002811B5"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236DE5" w14:textId="77777777" w:rsidR="002811B5"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3BB259" w14:textId="77777777" w:rsidR="002811B5"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35D719" w14:textId="77777777" w:rsidR="002811B5" w:rsidRDefault="00000000">
            <w:pPr>
              <w:spacing w:before="60" w:after="60" w:line="240" w:lineRule="exact"/>
              <w:jc w:val="center"/>
            </w:pPr>
            <w:r>
              <w:rPr>
                <w:rFonts w:eastAsia="標楷體"/>
                <w:sz w:val="22"/>
                <w:szCs w:val="22"/>
              </w:rPr>
              <w:t>相關責任規定</w:t>
            </w:r>
          </w:p>
        </w:tc>
      </w:tr>
      <w:tr w:rsidR="002811B5" w14:paraId="480D67F6"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BC5FE7" w14:textId="77777777" w:rsidR="002811B5"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B80625" w14:textId="77777777" w:rsidR="002811B5"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D0A27E" w14:textId="77777777" w:rsidR="002811B5"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66F68893" w14:textId="77777777" w:rsidR="002811B5"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1AE25036" w14:textId="77777777" w:rsidR="002811B5"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772BF52A" w14:textId="77777777" w:rsidR="002811B5" w:rsidRDefault="00000000">
            <w:pPr>
              <w:pStyle w:val="19"/>
              <w:snapToGrid w:val="0"/>
              <w:spacing w:line="240" w:lineRule="exact"/>
              <w:ind w:left="480" w:hanging="480"/>
            </w:pPr>
            <w:r>
              <w:rPr>
                <w:rFonts w:ascii="Times New Roman" w:eastAsia="標楷體" w:hAnsi="Times New Roman"/>
                <w:sz w:val="22"/>
                <w:szCs w:val="22"/>
              </w:rPr>
              <w:t>四、得標後拒不簽約。</w:t>
            </w:r>
          </w:p>
          <w:p w14:paraId="6C694C62" w14:textId="77777777" w:rsidR="002811B5"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1EA43CD2" w14:textId="77777777" w:rsidR="002811B5"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1DBE0973" w14:textId="77777777" w:rsidR="002811B5"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E7D4D5B" w14:textId="77777777" w:rsidR="002811B5" w:rsidRDefault="00000000">
            <w:pPr>
              <w:snapToGrid w:val="0"/>
              <w:spacing w:line="240" w:lineRule="exact"/>
              <w:jc w:val="both"/>
            </w:pPr>
            <w:r>
              <w:rPr>
                <w:rFonts w:eastAsia="標楷體"/>
                <w:sz w:val="22"/>
                <w:szCs w:val="22"/>
              </w:rPr>
              <w:t>廠商有左列情形之一者，其所繳納之押標金，不予發還；其未依招標文件規定繳納或已發還者，並予追繳。</w:t>
            </w:r>
          </w:p>
        </w:tc>
      </w:tr>
      <w:tr w:rsidR="002811B5" w14:paraId="30BB584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55A2248"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E1FCCC" w14:textId="77777777" w:rsidR="002811B5"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ABF361" w14:textId="77777777" w:rsidR="002811B5"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4CA49ED6" w14:textId="77777777" w:rsidR="002811B5"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626E6656" w14:textId="77777777" w:rsidR="002811B5"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4058CEFA" w14:textId="77777777" w:rsidR="002811B5"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2A092F94" w14:textId="77777777" w:rsidR="002811B5"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3D7303AD" w14:textId="77777777" w:rsidR="002811B5"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0060E58F" w14:textId="77777777" w:rsidR="002811B5"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0534D08" w14:textId="77777777" w:rsidR="002811B5"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投標廠商有左列情形之一，經機關於開標前發現者，其所投之標應不予開標；於開標後發現者，應不決標予該廠商。</w:t>
            </w:r>
          </w:p>
          <w:p w14:paraId="36BEFA95" w14:textId="77777777" w:rsidR="002811B5"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57A003B7" w14:textId="77777777" w:rsidR="002811B5"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2811B5" w14:paraId="26A8227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E374D21"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A96A595" w14:textId="77777777" w:rsidR="002811B5"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05B209F" w14:textId="77777777" w:rsidR="002811B5"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項所定期間通知廠商，並附記如未提出異議者，將刊登政府採購公報：</w:t>
            </w:r>
          </w:p>
          <w:p w14:paraId="12FF1EEC"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60520F2F" w14:textId="77777777" w:rsidR="002811B5" w:rsidRDefault="00000000">
            <w:pPr>
              <w:pStyle w:val="22"/>
              <w:numPr>
                <w:ilvl w:val="1"/>
                <w:numId w:val="68"/>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471D7AE8" w14:textId="77777777" w:rsidR="002811B5" w:rsidRDefault="00000000">
            <w:pPr>
              <w:pStyle w:val="22"/>
              <w:numPr>
                <w:ilvl w:val="1"/>
                <w:numId w:val="68"/>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5100E149" w14:textId="77777777" w:rsidR="002811B5" w:rsidRDefault="00000000">
            <w:pPr>
              <w:pStyle w:val="22"/>
              <w:numPr>
                <w:ilvl w:val="1"/>
                <w:numId w:val="68"/>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29CF808B" w14:textId="77777777" w:rsidR="002811B5" w:rsidRDefault="00000000">
            <w:pPr>
              <w:pStyle w:val="22"/>
              <w:numPr>
                <w:ilvl w:val="1"/>
                <w:numId w:val="68"/>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188311DD"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77511C0E"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7DAE3DF1"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208B464E"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1A14ECA3" w14:textId="77777777" w:rsidR="002811B5" w:rsidRDefault="00000000">
            <w:pPr>
              <w:pStyle w:val="22"/>
              <w:numPr>
                <w:ilvl w:val="1"/>
                <w:numId w:val="68"/>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2FC6FBF0" w14:textId="77777777" w:rsidR="002811B5" w:rsidRDefault="00000000">
            <w:pPr>
              <w:pStyle w:val="22"/>
              <w:numPr>
                <w:ilvl w:val="1"/>
                <w:numId w:val="68"/>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條之規定轉包者。</w:t>
            </w:r>
          </w:p>
          <w:p w14:paraId="7FBBEE0A" w14:textId="77777777" w:rsidR="002811B5" w:rsidRDefault="00000000">
            <w:pPr>
              <w:pStyle w:val="22"/>
              <w:numPr>
                <w:ilvl w:val="1"/>
                <w:numId w:val="68"/>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67A7FD40" w14:textId="77777777" w:rsidR="002811B5" w:rsidRDefault="00000000">
            <w:pPr>
              <w:pStyle w:val="22"/>
              <w:numPr>
                <w:ilvl w:val="1"/>
                <w:numId w:val="68"/>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32AB77C3" w14:textId="77777777" w:rsidR="002811B5" w:rsidRDefault="00000000">
            <w:pPr>
              <w:pStyle w:val="22"/>
              <w:numPr>
                <w:ilvl w:val="1"/>
                <w:numId w:val="68"/>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771E42D0" w14:textId="77777777" w:rsidR="002811B5" w:rsidRDefault="00000000">
            <w:pPr>
              <w:pStyle w:val="22"/>
              <w:numPr>
                <w:ilvl w:val="1"/>
                <w:numId w:val="68"/>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5EF610A2" w14:textId="77777777" w:rsidR="002811B5"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E9066C" w14:textId="77777777" w:rsidR="002811B5"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1B3F2924" w14:textId="77777777" w:rsidR="002811B5"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2811B5" w14:paraId="28946EB4"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11A11DC" w14:textId="77777777" w:rsidR="002811B5"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2BFF36" w14:textId="77777777" w:rsidR="002811B5"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EA8FBC" w14:textId="77777777" w:rsidR="002811B5"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B990653" w14:textId="77777777" w:rsidR="002811B5" w:rsidRDefault="00000000">
            <w:pPr>
              <w:spacing w:before="60" w:after="60" w:line="240" w:lineRule="exact"/>
              <w:jc w:val="center"/>
            </w:pPr>
            <w:r>
              <w:rPr>
                <w:rFonts w:eastAsia="標楷體"/>
                <w:sz w:val="22"/>
                <w:szCs w:val="22"/>
              </w:rPr>
              <w:t>相關責任規定</w:t>
            </w:r>
          </w:p>
        </w:tc>
      </w:tr>
      <w:tr w:rsidR="002811B5" w14:paraId="508DA4DA"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167ACFB" w14:textId="77777777" w:rsidR="002811B5"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63FED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54352A6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16A9255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092AC0"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BA0CE5" w14:textId="77777777" w:rsidR="002811B5"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2811B5" w14:paraId="68C6758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FA1C1B"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151AA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46ABCF7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429917"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F7DC2D"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萬元以下罰鍰，中央主管機關並應命其限期補辦申請；屆期未辦理而繼續執業者，得按次處罰。</w:t>
            </w:r>
          </w:p>
        </w:tc>
      </w:tr>
      <w:tr w:rsidR="002811B5" w14:paraId="63A9D2A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0969076"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30B3F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2675E8C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70A591"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08C5BC8"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經中央主管機關應命其限期改善，屆期未改善或再次違反者，處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2811B5" w14:paraId="741C72D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503706B"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FC763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4350D2EF"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B8ED79"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7AFBD8"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2811B5" w14:paraId="11E48C8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6EBF75"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B3B01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2176376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371519"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0F3134E7" w14:textId="77777777" w:rsidR="002811B5"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C74D12"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2811B5" w14:paraId="5AAE1D1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EEBFC7"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3FEE6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8A9358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77C66D"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040E86"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2811B5" w14:paraId="3A92FEE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9F09A4"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41D64F"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2CC76699"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B7C383"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CD460D1"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2811B5" w14:paraId="1149303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448C61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E5589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0783B38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8C123F"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32A4D58D"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78A153D1"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601971B5"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4B2C2577"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A6119B" w14:textId="77777777" w:rsidR="002811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38FE5D2C" w14:textId="77777777" w:rsidR="002811B5" w:rsidRDefault="002811B5">
            <w:pPr>
              <w:pStyle w:val="27"/>
              <w:snapToGrid w:val="0"/>
              <w:spacing w:line="240" w:lineRule="exact"/>
              <w:ind w:left="0" w:firstLine="0"/>
              <w:rPr>
                <w:rFonts w:ascii="Times New Roman" w:eastAsia="標楷體" w:hAnsi="Times New Roman"/>
                <w:kern w:val="3"/>
                <w:sz w:val="22"/>
                <w:szCs w:val="22"/>
              </w:rPr>
            </w:pPr>
          </w:p>
        </w:tc>
      </w:tr>
      <w:tr w:rsidR="002811B5" w14:paraId="49E480C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FCA54B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1FC71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6E24BCED"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70C391"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0B41B5" w14:textId="77777777" w:rsidR="002811B5"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2811B5" w14:paraId="11E2D02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E2D9C86"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DAA40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5CD3C19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B5986A"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BA4F1F3" w14:textId="77777777" w:rsidR="002811B5"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2811B5" w14:paraId="016FD1E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557DF4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1C82D9"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7BD4AE8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392A65"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11C3026" w14:textId="77777777" w:rsidR="002811B5"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2811B5" w14:paraId="32381F2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D4A2A6"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708D5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51EA985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E35717"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3F90CF25"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3167845A"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4D363A" w14:textId="77777777" w:rsidR="002811B5" w:rsidRDefault="00000000">
            <w:pPr>
              <w:numPr>
                <w:ilvl w:val="0"/>
                <w:numId w:val="69"/>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0C263E7E" w14:textId="77777777" w:rsidR="002811B5" w:rsidRDefault="00000000">
            <w:pPr>
              <w:numPr>
                <w:ilvl w:val="0"/>
                <w:numId w:val="69"/>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款規定情事之一者，其懲戒，由技師懲戒委員會依第</w:t>
            </w:r>
            <w:r>
              <w:rPr>
                <w:rFonts w:eastAsia="標楷體"/>
                <w:sz w:val="22"/>
                <w:szCs w:val="22"/>
              </w:rPr>
              <w:t>40</w:t>
            </w:r>
            <w:r>
              <w:rPr>
                <w:rFonts w:eastAsia="標楷體"/>
                <w:sz w:val="22"/>
                <w:szCs w:val="22"/>
              </w:rPr>
              <w:t>條規定，視情節輕重議定之。</w:t>
            </w:r>
          </w:p>
        </w:tc>
      </w:tr>
      <w:tr w:rsidR="002811B5" w14:paraId="0995C66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0FB133"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0DB47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00E65"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3C50D23" w14:textId="77777777" w:rsidR="002811B5"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2811B5" w14:paraId="1BF24C6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E8B987"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2249A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70952A" w14:textId="77777777" w:rsidR="002811B5"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8172BA6" w14:textId="77777777" w:rsidR="002811B5"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2811B5" w14:paraId="156B1384"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6A0819" w14:textId="77777777" w:rsidR="002811B5"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C58A8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3C5F9ED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5DF42D"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E6D3A2A" w14:textId="77777777" w:rsidR="002811B5"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5F5D3299" w14:textId="77777777" w:rsidR="002811B5"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2811B5" w14:paraId="6669E22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D8731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C30AE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3686DEF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24A4C3"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D1B06B" w14:textId="77777777" w:rsidR="002811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2811B5" w14:paraId="7B035ED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15873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F1711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4C8D7CD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FA2D7F"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B05D98" w14:textId="77777777" w:rsidR="002811B5" w:rsidRDefault="00000000">
            <w:pPr>
              <w:snapToGrid w:val="0"/>
              <w:spacing w:line="240" w:lineRule="exact"/>
              <w:jc w:val="both"/>
              <w:rPr>
                <w:rFonts w:eastAsia="標楷體"/>
                <w:sz w:val="22"/>
                <w:szCs w:val="22"/>
              </w:rPr>
            </w:pPr>
            <w:r>
              <w:rPr>
                <w:rFonts w:eastAsia="標楷體"/>
                <w:sz w:val="22"/>
                <w:szCs w:val="22"/>
              </w:rPr>
              <w:t>警告或申誡之懲戒。</w:t>
            </w:r>
          </w:p>
        </w:tc>
      </w:tr>
      <w:tr w:rsidR="002811B5" w14:paraId="64F6FC8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B596685"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BEDA0D"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17C0077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EBBC98"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AAEF4ED" w14:textId="77777777" w:rsidR="002811B5" w:rsidRDefault="00000000">
            <w:pPr>
              <w:snapToGrid w:val="0"/>
              <w:spacing w:line="240" w:lineRule="exact"/>
              <w:jc w:val="both"/>
              <w:rPr>
                <w:rFonts w:eastAsia="標楷體"/>
                <w:sz w:val="22"/>
                <w:szCs w:val="22"/>
              </w:rPr>
            </w:pPr>
            <w:r>
              <w:rPr>
                <w:rFonts w:eastAsia="標楷體"/>
                <w:sz w:val="22"/>
                <w:szCs w:val="22"/>
              </w:rPr>
              <w:t>警告或申誡之懲戒。</w:t>
            </w:r>
          </w:p>
        </w:tc>
      </w:tr>
      <w:tr w:rsidR="002811B5" w14:paraId="60AB7DC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2432F2B"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757A3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33DD36C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8AC0F0"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E1898D3" w14:textId="77777777" w:rsidR="002811B5" w:rsidRDefault="00000000">
            <w:pPr>
              <w:snapToGrid w:val="0"/>
              <w:spacing w:line="240" w:lineRule="exact"/>
              <w:jc w:val="both"/>
              <w:rPr>
                <w:rFonts w:eastAsia="標楷體"/>
                <w:sz w:val="22"/>
                <w:szCs w:val="22"/>
              </w:rPr>
            </w:pPr>
            <w:r>
              <w:rPr>
                <w:rFonts w:eastAsia="標楷體"/>
                <w:sz w:val="22"/>
                <w:szCs w:val="22"/>
              </w:rPr>
              <w:t>警告或申誡之懲戒。</w:t>
            </w:r>
          </w:p>
        </w:tc>
      </w:tr>
      <w:tr w:rsidR="002811B5" w14:paraId="3B05C64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049B0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BB1DD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027404C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E88AC2"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F2008FD" w14:textId="77777777" w:rsidR="002811B5"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2811B5" w14:paraId="40CA875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79448B7"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B673C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7884E80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C5E747"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465227" w14:textId="77777777" w:rsidR="002811B5"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2811B5" w14:paraId="22A21BC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4B636D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63D9EF"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0AAC864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A7630D"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8FB1BB" w14:textId="77777777" w:rsidR="002811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2811B5" w14:paraId="3981E48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00FF6F5"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81FD2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78D9AD7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DF8D95"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477C8D" w14:textId="77777777" w:rsidR="002811B5"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2811B5" w14:paraId="247B1B7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289E1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4638D6"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2CFF717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AFADBA"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A8A2D2" w14:textId="77777777" w:rsidR="002811B5"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2811B5" w14:paraId="4CDB852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1DA9C5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ADBC0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5614533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C9D8B8"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8C0654" w14:textId="77777777" w:rsidR="002811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2811B5" w14:paraId="039AA9B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C91063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A7161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06273F"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1C8804" w14:textId="77777777" w:rsidR="002811B5"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2811B5" w14:paraId="426D7C5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F6CB388"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30462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1EFFB5D6"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EF95A7"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4D0960" w14:textId="77777777" w:rsidR="002811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2811B5" w14:paraId="3F72A83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D472476"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4EB86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40062DA7"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22367"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AE5080C" w14:textId="77777777" w:rsidR="002811B5" w:rsidRDefault="00000000">
            <w:pPr>
              <w:snapToGrid w:val="0"/>
              <w:spacing w:line="240" w:lineRule="exact"/>
              <w:jc w:val="both"/>
              <w:rPr>
                <w:rFonts w:eastAsia="標楷體"/>
                <w:sz w:val="22"/>
                <w:szCs w:val="22"/>
              </w:rPr>
            </w:pPr>
            <w:r>
              <w:rPr>
                <w:rFonts w:eastAsia="標楷體"/>
                <w:sz w:val="22"/>
                <w:szCs w:val="22"/>
              </w:rPr>
              <w:t>警告或申誡之懲戒。</w:t>
            </w:r>
          </w:p>
        </w:tc>
      </w:tr>
      <w:tr w:rsidR="002811B5" w14:paraId="045F6D7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CAB7F79"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4621B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8864BC"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8D78C8" w14:textId="77777777" w:rsidR="002811B5"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2811B5" w14:paraId="62E4A4D3"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BF856A2" w14:textId="77777777" w:rsidR="002811B5"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207937"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5D7103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950025"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3344D6" w14:textId="77777777" w:rsidR="002811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2811B5" w14:paraId="2A4B7B8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8941FD2"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95AE1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A44199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96BE60"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F1240C3" w14:textId="77777777" w:rsidR="002811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2811B5" w14:paraId="25A65BA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CCE4867"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BC5BE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551E8781"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4150DC"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C7C390" w14:textId="77777777" w:rsidR="002811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2811B5" w14:paraId="321FF79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16140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0BBAB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29060A4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C4B71B"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B16FF0" w14:textId="77777777" w:rsidR="002811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2811B5" w14:paraId="7DA8E34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F6A5EE9"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C7C3B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50ABDBA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1625ED"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8B9DEE6" w14:textId="77777777" w:rsidR="002811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2811B5" w14:paraId="7159A65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3255206"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C881A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7C21C1F8"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1B480C"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FA7BF10" w14:textId="77777777" w:rsidR="002811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2811B5" w14:paraId="3C18397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74E8C01"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5DD1B7"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19431AA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62ED02"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2B4C3A" w14:textId="77777777" w:rsidR="002811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2811B5" w14:paraId="11598E3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8626A52"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5939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7F4B225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70C5A3"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15ABEE2" w14:textId="77777777" w:rsidR="002811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2811B5" w14:paraId="7E32D2A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B1961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D844E4" w14:textId="77777777" w:rsidR="002811B5"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D7AE12" w14:textId="77777777" w:rsidR="002811B5"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3D8C0E"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2811B5" w14:paraId="66B3ED7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C8E54D"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11AC7C" w14:textId="77777777" w:rsidR="002811B5"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131871" w14:textId="77777777" w:rsidR="002811B5"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09D8994" w14:textId="77777777" w:rsidR="002811B5"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2811B5" w14:paraId="3D40C937"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FAB0F5C" w14:textId="77777777" w:rsidR="002811B5"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78F75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3BB4AF6D"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BAA9A4" w14:textId="77777777" w:rsidR="002811B5"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0AAAA2" w14:textId="77777777" w:rsidR="002811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2B5460FB"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741DF1"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AD940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7C146C30" w14:textId="77777777" w:rsidR="002811B5"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876EB1"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AE3C85"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49D1FCF0"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F194C88"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99E4F4" w14:textId="77777777" w:rsidR="002811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F165E4" w14:textId="77777777" w:rsidR="002811B5"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1DEC255"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64B7900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E156A9"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C65235" w14:textId="77777777" w:rsidR="002811B5"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4C99A9"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6AFE380"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11F704B0"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11E016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2A00CD" w14:textId="77777777" w:rsidR="002811B5"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6D8D85" w14:textId="77777777" w:rsidR="002811B5"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DAE103"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4DFDD5A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C7B8A2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711A6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200E6F0F" w14:textId="77777777" w:rsidR="002811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C7482C" w14:textId="77777777" w:rsidR="002811B5"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28A2E4"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4FA5A469"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DFB275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1FFD4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3143949C" w14:textId="77777777" w:rsidR="002811B5"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A8F107"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33508A"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百萬元以下罰鍰，並通知該營造業限期辦理解任。屆期不辦理者，對該營造業處新臺幣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2811B5" w14:paraId="2E4AC93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0A127A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7B5E3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54DABD1F" w14:textId="77777777" w:rsidR="002811B5"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96373C" w14:textId="77777777" w:rsidR="002811B5" w:rsidRDefault="00000000">
            <w:pPr>
              <w:pStyle w:val="19"/>
              <w:snapToGrid w:val="0"/>
              <w:spacing w:line="240" w:lineRule="exact"/>
              <w:ind w:left="0" w:firstLine="0"/>
            </w:pPr>
            <w:r>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BD1E4FF" w14:textId="77777777" w:rsidR="002811B5"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2811B5" w14:paraId="0BFFF00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6159D12"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377277" w14:textId="77777777" w:rsidR="002811B5"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2EF82E"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F3B1FC"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5E42BFA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4A73FEF"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4CB167" w14:textId="77777777" w:rsidR="002811B5"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3EA6BE" w14:textId="77777777" w:rsidR="002811B5"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1A8F9733" w14:textId="77777777" w:rsidR="002811B5"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11A840A5" w14:textId="77777777" w:rsidR="002811B5"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7EC4A77F" w14:textId="77777777" w:rsidR="002811B5"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595A9DC2"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63079A" w14:textId="77777777" w:rsidR="002811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6627568A" w14:textId="77777777" w:rsidR="002811B5"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0E2FE3CC" w14:textId="77777777" w:rsidR="002811B5"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2811B5" w14:paraId="7FF76B0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1BF72DD"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A6522A" w14:textId="77777777" w:rsidR="002811B5"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AAF2D8"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C331D49"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00C7DEB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D2194D"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218182"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1472063C" w14:textId="77777777" w:rsidR="002811B5"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65F380" w14:textId="77777777" w:rsidR="002811B5"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3B6F2F" w14:textId="77777777" w:rsidR="002811B5"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7A253750" w14:textId="77777777" w:rsidR="002811B5" w:rsidRDefault="002811B5">
            <w:pPr>
              <w:snapToGrid w:val="0"/>
              <w:spacing w:line="240" w:lineRule="exact"/>
              <w:jc w:val="both"/>
              <w:rPr>
                <w:rFonts w:eastAsia="標楷體"/>
                <w:sz w:val="22"/>
                <w:szCs w:val="22"/>
              </w:rPr>
            </w:pPr>
          </w:p>
        </w:tc>
      </w:tr>
      <w:tr w:rsidR="002811B5" w14:paraId="2F4B39C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EB7E6A1"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17614B" w14:textId="77777777" w:rsidR="002811B5"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C3F11"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0C55F9"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2811B5" w14:paraId="171125BF"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3F3642C"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56DBA0"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2E347BD7" w14:textId="77777777" w:rsidR="002811B5"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7FC478"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A0EF81" w14:textId="77777777" w:rsidR="002811B5"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2811B5" w14:paraId="19D94E8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7E1C9DC"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09BC9C" w14:textId="77777777" w:rsidR="002811B5"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9595A6"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19AC737" w14:textId="77777777" w:rsidR="002811B5" w:rsidRDefault="00000000">
            <w:pPr>
              <w:snapToGrid w:val="0"/>
              <w:spacing w:line="240" w:lineRule="exact"/>
              <w:jc w:val="both"/>
            </w:pPr>
            <w:r>
              <w:rPr>
                <w:rFonts w:eastAsia="標楷體"/>
                <w:sz w:val="22"/>
                <w:szCs w:val="22"/>
              </w:rPr>
              <w:t>視其情形分別依法負其責任</w:t>
            </w:r>
          </w:p>
        </w:tc>
      </w:tr>
      <w:tr w:rsidR="002811B5" w14:paraId="367AE4E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0A5E702"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9C1563"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79ED52C0" w14:textId="77777777" w:rsidR="002811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8C7D26"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8A9D5C6"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5A34037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AC0879"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CDD749" w14:textId="77777777" w:rsidR="002811B5"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C8D062"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EEF04F" w14:textId="77777777" w:rsidR="002811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5B85BCB9" w14:textId="77777777" w:rsidR="002811B5"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34A5DDA0" w14:textId="77777777" w:rsidR="002811B5"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2811B5" w14:paraId="63F14D7B"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876AD60"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E602FC" w14:textId="77777777" w:rsidR="002811B5"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0D3F7B"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1494BE5" w14:textId="77777777" w:rsidR="002811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2811B5" w14:paraId="06F76B10"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B3657D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D51CD0" w14:textId="77777777" w:rsidR="002811B5"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BF3081"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1B48FA5" w14:textId="77777777" w:rsidR="002811B5"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r>
              <w:rPr>
                <w:rFonts w:eastAsia="標楷體"/>
                <w:sz w:val="22"/>
                <w:szCs w:val="22"/>
              </w:rPr>
              <w:t>千萬元以下罰鍰；其不遵從而繼續營業者，得連續處罰。</w:t>
            </w:r>
          </w:p>
        </w:tc>
      </w:tr>
      <w:tr w:rsidR="002811B5" w14:paraId="57C4718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CD2E82E"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22135B" w14:textId="77777777" w:rsidR="002811B5"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4D4EC5" w14:textId="77777777" w:rsidR="002811B5"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00D3A4B3" w14:textId="77777777" w:rsidR="002811B5"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5262254B"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3D85EA" w14:textId="77777777" w:rsidR="002811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454734E1" w14:textId="77777777" w:rsidR="002811B5"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2811B5" w14:paraId="2504870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644476C"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74CBF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2FC23C8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49996A9A" w14:textId="77777777" w:rsidR="002811B5"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9B6213" w14:textId="77777777" w:rsidR="002811B5"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6D0E3B5B" w14:textId="77777777" w:rsidR="002811B5"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560804B3" w14:textId="77777777" w:rsidR="002811B5"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0CA91D93" w14:textId="77777777" w:rsidR="002811B5"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EE03C03" w14:textId="77777777" w:rsidR="002811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0B6B0DFE" w14:textId="77777777" w:rsidR="002811B5"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款情事者，並得勒令停業及通知限期補辦手續，屆期不補辦而繼續營業者，得按次連續處罰。有前項第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2811B5" w14:paraId="375A40F0"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9BC71B4"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D62EAA6" w14:textId="77777777" w:rsidR="002811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6D09722" w14:textId="77777777" w:rsidR="002811B5"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B42A900" w14:textId="77777777" w:rsidR="002811B5"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1C7A0C29" w14:textId="77777777" w:rsidR="002811B5"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2811B5" w14:paraId="56A9DF91"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13133A0" w14:textId="77777777" w:rsidR="002811B5"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96337B" w14:textId="77777777" w:rsidR="002811B5"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41AB8F" w14:textId="77777777" w:rsidR="002811B5"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5F576E" w14:textId="77777777" w:rsidR="002811B5" w:rsidRDefault="00000000">
            <w:pPr>
              <w:spacing w:before="60" w:after="60" w:line="240" w:lineRule="exact"/>
              <w:jc w:val="center"/>
            </w:pPr>
            <w:r>
              <w:rPr>
                <w:rFonts w:eastAsia="標楷體"/>
                <w:sz w:val="22"/>
                <w:szCs w:val="22"/>
              </w:rPr>
              <w:t>相關責任規定</w:t>
            </w:r>
          </w:p>
        </w:tc>
      </w:tr>
      <w:tr w:rsidR="002811B5" w14:paraId="7AA92ED0"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F297E4" w14:textId="77777777" w:rsidR="002811B5"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B9D3FA"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0608F7" w14:textId="77777777" w:rsidR="002811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0492E259" w14:textId="77777777" w:rsidR="002811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1202120E" w14:textId="77777777" w:rsidR="002811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747B4C85" w14:textId="77777777" w:rsidR="002811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項規定，訂定資通安全事件之通報及應變機制，或違反第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39337551" w14:textId="77777777" w:rsidR="002811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06286697" w14:textId="77777777" w:rsidR="002811B5"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6F4713E" w14:textId="77777777" w:rsidR="002811B5"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2811B5" w14:paraId="38E0114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75D2DB"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26E79D" w14:textId="77777777" w:rsidR="002811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903387" w14:textId="77777777" w:rsidR="002811B5"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156C15" w14:textId="77777777" w:rsidR="002811B5"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2811B5" w14:paraId="5B49FEC5"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03E514" w14:textId="77777777" w:rsidR="002811B5"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77F5A6"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17C2CA" w14:textId="77777777" w:rsidR="002811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E987EED" w14:textId="77777777" w:rsidR="002811B5"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2811B5" w14:paraId="6A61D89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0BFC001"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35CA8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A80AB8" w14:textId="77777777" w:rsidR="002811B5"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AFEE9E" w14:textId="77777777" w:rsidR="002811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2811B5" w14:paraId="67188CA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BF3E12"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BD263C"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4070A2A4"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1C350F" w14:textId="77777777" w:rsidR="002811B5"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212C653B" w14:textId="77777777" w:rsidR="002811B5"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3F3447AC" w14:textId="77777777" w:rsidR="002811B5"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AE7703" w14:textId="77777777" w:rsidR="002811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2811B5" w14:paraId="75D30B7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D89EFC"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580BDB"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CB9007" w14:textId="77777777" w:rsidR="002811B5"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0610A41" w14:textId="77777777" w:rsidR="002811B5"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2811B5" w14:paraId="3E2DD98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AF838"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C1541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09C39E5F"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9F55FD" w14:textId="77777777" w:rsidR="002811B5"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項（提撥勞工退休準備金）、第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B29C94" w14:textId="77777777" w:rsidR="002811B5"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2811B5" w14:paraId="0CAC258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FFE919D"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252D1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40C61F" w14:textId="77777777" w:rsidR="002811B5"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CFD4E28" w14:textId="77777777" w:rsidR="002811B5"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2811B5" w14:paraId="7FD42814"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3289EF2" w14:textId="77777777" w:rsidR="002811B5"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668585"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1CE1C8"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F0EA4C6" w14:textId="77777777" w:rsidR="002811B5"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2811B5" w14:paraId="0822B7C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912738A" w14:textId="77777777" w:rsidR="002811B5" w:rsidRDefault="002811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3E73ABE" w14:textId="77777777" w:rsidR="002811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8C55B0B" w14:textId="77777777" w:rsidR="002811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642B4E6" w14:textId="77777777" w:rsidR="002811B5"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36F1B13A" w14:textId="77777777" w:rsidR="002811B5"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7128C6AC" w14:textId="77777777" w:rsidR="002811B5" w:rsidRDefault="00000000">
      <w:pPr>
        <w:pageBreakBefore/>
        <w:rPr>
          <w:rFonts w:ascii="標楷體" w:eastAsia="標楷體" w:hAnsi="標楷體"/>
          <w:sz w:val="30"/>
          <w:szCs w:val="30"/>
        </w:rPr>
      </w:pPr>
      <w:r>
        <w:rPr>
          <w:rFonts w:ascii="標楷體" w:eastAsia="標楷體" w:hAnsi="標楷體"/>
          <w:sz w:val="30"/>
          <w:szCs w:val="30"/>
        </w:rPr>
        <w:t>四、其他法規</w:t>
      </w:r>
    </w:p>
    <w:p w14:paraId="445AB510" w14:textId="77777777" w:rsidR="002811B5"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2811B5" w14:paraId="2BA5CA7A" w14:textId="77777777">
        <w:tblPrEx>
          <w:tblCellMar>
            <w:top w:w="0" w:type="dxa"/>
            <w:bottom w:w="0" w:type="dxa"/>
          </w:tblCellMar>
        </w:tblPrEx>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E0F4F6" w14:textId="77777777" w:rsidR="002811B5"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26C83" w14:textId="77777777" w:rsidR="002811B5"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A9D40D" w14:textId="77777777" w:rsidR="002811B5"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r>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38D73A" w14:textId="77777777" w:rsidR="002811B5" w:rsidRDefault="00000000">
            <w:pPr>
              <w:snapToGrid w:val="0"/>
              <w:spacing w:before="60" w:after="60" w:line="240" w:lineRule="exact"/>
              <w:jc w:val="center"/>
            </w:pPr>
            <w:r>
              <w:rPr>
                <w:rFonts w:eastAsia="標楷體"/>
                <w:sz w:val="22"/>
                <w:szCs w:val="22"/>
              </w:rPr>
              <w:t>相關罰責</w:t>
            </w:r>
          </w:p>
        </w:tc>
      </w:tr>
      <w:tr w:rsidR="002811B5" w14:paraId="3A18640B" w14:textId="77777777">
        <w:tblPrEx>
          <w:tblCellMar>
            <w:top w:w="0" w:type="dxa"/>
            <w:bottom w:w="0" w:type="dxa"/>
          </w:tblCellMar>
        </w:tblPrEx>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556E49" w14:textId="77777777" w:rsidR="002811B5"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749054" w14:textId="77777777" w:rsidR="002811B5"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D1CDFD" w14:textId="77777777" w:rsidR="002811B5" w:rsidRDefault="00000000">
            <w:pPr>
              <w:snapToGrid w:val="0"/>
              <w:spacing w:line="240" w:lineRule="exact"/>
              <w:jc w:val="both"/>
            </w:pPr>
            <w:r>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D85D45" w14:textId="77777777" w:rsidR="002811B5" w:rsidRDefault="00000000">
            <w:pPr>
              <w:numPr>
                <w:ilvl w:val="3"/>
                <w:numId w:val="70"/>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w:t>
            </w:r>
            <w:r>
              <w:rPr>
                <w:rFonts w:eastAsia="標楷體"/>
                <w:sz w:val="22"/>
                <w:szCs w:val="22"/>
              </w:rPr>
              <w:t>20</w:t>
            </w:r>
            <w:r>
              <w:rPr>
                <w:rFonts w:eastAsia="標楷體"/>
                <w:sz w:val="22"/>
                <w:szCs w:val="22"/>
              </w:rPr>
              <w:t>萬元以下罰鍰。</w:t>
            </w:r>
          </w:p>
          <w:p w14:paraId="627EEB5E" w14:textId="77777777" w:rsidR="002811B5" w:rsidRDefault="00000000">
            <w:pPr>
              <w:numPr>
                <w:ilvl w:val="3"/>
                <w:numId w:val="70"/>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2811B5" w14:paraId="0C2A8A56"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C2CD3E"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4895CB" w14:textId="77777777" w:rsidR="002811B5"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A77786"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32A0FCF0" w14:textId="77777777" w:rsidR="002811B5"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651451EF" w14:textId="77777777" w:rsidR="002811B5"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57983A5B" w14:textId="77777777" w:rsidR="002811B5" w:rsidRDefault="00000000">
            <w:pPr>
              <w:snapToGrid w:val="0"/>
              <w:spacing w:line="240" w:lineRule="exact"/>
              <w:ind w:left="480" w:hanging="480"/>
              <w:jc w:val="both"/>
            </w:pPr>
            <w:r>
              <w:rPr>
                <w:rFonts w:eastAsia="標楷體"/>
                <w:sz w:val="22"/>
                <w:szCs w:val="22"/>
              </w:rPr>
              <w:t>三、有累積虧損尚未依規定彌補之營利事業。</w:t>
            </w:r>
          </w:p>
          <w:p w14:paraId="06038A8E" w14:textId="77777777" w:rsidR="002811B5" w:rsidRDefault="00000000">
            <w:pPr>
              <w:snapToGrid w:val="0"/>
              <w:spacing w:line="240" w:lineRule="exact"/>
              <w:ind w:left="480" w:hanging="480"/>
              <w:jc w:val="both"/>
            </w:pPr>
            <w:r>
              <w:rPr>
                <w:rFonts w:eastAsia="標楷體"/>
                <w:sz w:val="22"/>
                <w:szCs w:val="22"/>
              </w:rPr>
              <w:t>四、宗教團體。</w:t>
            </w:r>
          </w:p>
          <w:p w14:paraId="50E726BA" w14:textId="77777777" w:rsidR="002811B5"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58FCD" w14:textId="77777777" w:rsidR="002811B5"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2811B5" w14:paraId="15AB0ED2"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09B712"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C0FF5D" w14:textId="77777777" w:rsidR="002811B5"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153BF" w14:textId="77777777" w:rsidR="002811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C6B2BC" w14:textId="77777777" w:rsidR="002811B5" w:rsidRDefault="00000000">
            <w:pPr>
              <w:numPr>
                <w:ilvl w:val="3"/>
                <w:numId w:val="71"/>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39C3A2CD" w14:textId="77777777" w:rsidR="002811B5" w:rsidRDefault="00000000">
            <w:pPr>
              <w:numPr>
                <w:ilvl w:val="3"/>
                <w:numId w:val="71"/>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21495769" w14:textId="77777777" w:rsidR="002811B5" w:rsidRDefault="00000000">
            <w:pPr>
              <w:numPr>
                <w:ilvl w:val="3"/>
                <w:numId w:val="71"/>
              </w:numPr>
              <w:tabs>
                <w:tab w:val="left" w:pos="351"/>
              </w:tabs>
              <w:suppressAutoHyphens w:val="0"/>
              <w:snapToGrid w:val="0"/>
              <w:spacing w:line="240" w:lineRule="exact"/>
              <w:ind w:left="351" w:hanging="340"/>
              <w:jc w:val="both"/>
              <w:textAlignment w:val="auto"/>
            </w:pPr>
            <w:r>
              <w:rPr>
                <w:rFonts w:eastAsia="標楷體"/>
                <w:sz w:val="22"/>
                <w:szCs w:val="22"/>
              </w:rPr>
              <w:t>犯前</w:t>
            </w:r>
            <w:r>
              <w:rPr>
                <w:rFonts w:eastAsia="標楷體"/>
                <w:sz w:val="22"/>
                <w:szCs w:val="22"/>
              </w:rPr>
              <w:t>2</w:t>
            </w:r>
            <w:r>
              <w:rPr>
                <w:rFonts w:eastAsia="標楷體"/>
                <w:sz w:val="22"/>
                <w:szCs w:val="22"/>
              </w:rPr>
              <w:t>項之罪，已依第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2811B5" w14:paraId="75F230F6"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644031"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FF7097" w14:textId="77777777" w:rsidR="002811B5"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8F340F" w14:textId="77777777" w:rsidR="002811B5"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CD102C" w14:textId="77777777" w:rsidR="002811B5"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2811B5" w14:paraId="35F9DA78"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4D4A6C"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2CF138" w14:textId="77777777" w:rsidR="002811B5"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2EBEF9" w14:textId="77777777" w:rsidR="002811B5"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6110D3" w14:textId="77777777" w:rsidR="002811B5" w:rsidRDefault="00000000">
            <w:pPr>
              <w:numPr>
                <w:ilvl w:val="0"/>
                <w:numId w:val="72"/>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28CF5B9A" w14:textId="77777777" w:rsidR="002811B5" w:rsidRDefault="00000000">
            <w:pPr>
              <w:numPr>
                <w:ilvl w:val="0"/>
                <w:numId w:val="72"/>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2811B5" w14:paraId="5BED4122"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3EF7EC"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B9F9C5" w14:textId="77777777" w:rsidR="002811B5"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FB6AA" w14:textId="77777777" w:rsidR="002811B5"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3FFF3ECC" w14:textId="77777777" w:rsidR="002811B5"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18E3F0" w14:textId="77777777" w:rsidR="002811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2811B5" w14:paraId="366E68EA"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E8921D"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3A376D" w14:textId="77777777" w:rsidR="002811B5"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6D4916" w14:textId="77777777" w:rsidR="002811B5" w:rsidRDefault="00000000">
            <w:pPr>
              <w:snapToGrid w:val="0"/>
              <w:spacing w:line="240" w:lineRule="exact"/>
              <w:jc w:val="both"/>
            </w:pPr>
            <w:r>
              <w:rPr>
                <w:rFonts w:eastAsia="標楷體"/>
                <w:sz w:val="22"/>
                <w:szCs w:val="22"/>
              </w:rPr>
              <w:t>對同一政黨、政治團體每年捐贈總額，不得超過下列金額：</w:t>
            </w:r>
          </w:p>
          <w:p w14:paraId="6F998776" w14:textId="77777777" w:rsidR="002811B5"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6FEEBC17" w14:textId="77777777" w:rsidR="002811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34B2B2DF" w14:textId="77777777" w:rsidR="002811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4684D9DF" w14:textId="77777777" w:rsidR="002811B5" w:rsidRDefault="00000000">
            <w:pPr>
              <w:snapToGrid w:val="0"/>
              <w:spacing w:line="240" w:lineRule="exact"/>
              <w:jc w:val="both"/>
            </w:pPr>
            <w:r>
              <w:rPr>
                <w:rFonts w:eastAsia="標楷體"/>
                <w:sz w:val="22"/>
                <w:szCs w:val="22"/>
              </w:rPr>
              <w:t>對不同政黨、政治團體每年捐贈總額，合計不得超過下列金額：</w:t>
            </w:r>
          </w:p>
          <w:p w14:paraId="71A71713" w14:textId="77777777" w:rsidR="002811B5"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322D36A7" w14:textId="77777777" w:rsidR="002811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0B967D29" w14:textId="77777777" w:rsidR="002811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C553A" w14:textId="77777777" w:rsidR="002811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2811B5" w14:paraId="15D67531" w14:textId="77777777">
        <w:tblPrEx>
          <w:tblCellMar>
            <w:top w:w="0" w:type="dxa"/>
            <w:bottom w:w="0" w:type="dxa"/>
          </w:tblCellMar>
        </w:tblPrEx>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BBA07D" w14:textId="77777777" w:rsidR="002811B5" w:rsidRDefault="002811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08C030" w14:textId="77777777" w:rsidR="002811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C1D70B" w14:textId="77777777" w:rsidR="002811B5" w:rsidRDefault="00000000">
            <w:pPr>
              <w:snapToGrid w:val="0"/>
              <w:spacing w:line="240" w:lineRule="exact"/>
              <w:jc w:val="both"/>
            </w:pPr>
            <w:r>
              <w:rPr>
                <w:rFonts w:eastAsia="標楷體"/>
                <w:sz w:val="22"/>
                <w:szCs w:val="22"/>
              </w:rPr>
              <w:t>對同一擬參選人每年捐贈總額，不得超過下列金額：</w:t>
            </w:r>
          </w:p>
          <w:p w14:paraId="3E638029" w14:textId="77777777" w:rsidR="002811B5"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0A388375" w14:textId="77777777" w:rsidR="002811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3517DBD2" w14:textId="77777777" w:rsidR="002811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6F58E998" w14:textId="77777777" w:rsidR="002811B5" w:rsidRDefault="00000000">
            <w:pPr>
              <w:snapToGrid w:val="0"/>
              <w:spacing w:line="240" w:lineRule="exact"/>
              <w:jc w:val="both"/>
            </w:pPr>
            <w:r>
              <w:rPr>
                <w:rFonts w:eastAsia="標楷體"/>
                <w:sz w:val="22"/>
                <w:szCs w:val="22"/>
              </w:rPr>
              <w:t>對不同擬參選人每年捐贈總額，合計不得超過下列金額：</w:t>
            </w:r>
          </w:p>
          <w:p w14:paraId="4106520C" w14:textId="77777777" w:rsidR="002811B5"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2A866A81" w14:textId="77777777" w:rsidR="002811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01B0B008" w14:textId="77777777" w:rsidR="002811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DDC39" w14:textId="77777777" w:rsidR="002811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2811B5" w14:paraId="2CA63EB1" w14:textId="77777777">
        <w:tblPrEx>
          <w:tblCellMar>
            <w:top w:w="0" w:type="dxa"/>
            <w:bottom w:w="0" w:type="dxa"/>
          </w:tblCellMar>
        </w:tblPrEx>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5A945E" w14:textId="77777777" w:rsidR="002811B5"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FAC380" w14:textId="77777777" w:rsidR="002811B5"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2AC7D0" w14:textId="77777777" w:rsidR="002811B5"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474046E3" w14:textId="77777777" w:rsidR="002811B5"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07EC4185" w14:textId="77777777" w:rsidR="002811B5"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0D9A30A2" w14:textId="77777777" w:rsidR="002811B5" w:rsidRDefault="00000000">
            <w:pPr>
              <w:snapToGrid w:val="0"/>
              <w:spacing w:line="240" w:lineRule="exact"/>
              <w:ind w:left="480" w:hanging="480"/>
              <w:jc w:val="both"/>
              <w:rPr>
                <w:rFonts w:eastAsia="標楷體"/>
                <w:sz w:val="22"/>
                <w:szCs w:val="22"/>
              </w:rPr>
            </w:pPr>
            <w:r>
              <w:rPr>
                <w:rFonts w:eastAsia="標楷體"/>
                <w:sz w:val="22"/>
                <w:szCs w:val="22"/>
              </w:rPr>
              <w:t>……</w:t>
            </w:r>
          </w:p>
          <w:p w14:paraId="6F487BDC" w14:textId="77777777" w:rsidR="002811B5"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C48BED" w14:textId="77777777" w:rsidR="002811B5" w:rsidRDefault="00000000">
            <w:pPr>
              <w:numPr>
                <w:ilvl w:val="0"/>
                <w:numId w:val="73"/>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r>
              <w:rPr>
                <w:rFonts w:eastAsia="標楷體"/>
                <w:sz w:val="22"/>
                <w:szCs w:val="22"/>
              </w:rPr>
              <w:t>千萬元者，處新臺幣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r>
              <w:rPr>
                <w:rFonts w:eastAsia="標楷體"/>
                <w:sz w:val="22"/>
                <w:szCs w:val="22"/>
              </w:rPr>
              <w:t>千萬元以上者，處新臺幣</w:t>
            </w:r>
            <w:r>
              <w:rPr>
                <w:rFonts w:eastAsia="標楷體"/>
                <w:sz w:val="22"/>
                <w:szCs w:val="22"/>
              </w:rPr>
              <w:t>6</w:t>
            </w:r>
            <w:r>
              <w:rPr>
                <w:rFonts w:eastAsia="標楷體"/>
                <w:sz w:val="22"/>
                <w:szCs w:val="22"/>
              </w:rPr>
              <w:t>百萬元以上該交易金額以下罰鍰。</w:t>
            </w:r>
          </w:p>
          <w:p w14:paraId="7138D73D" w14:textId="77777777" w:rsidR="002811B5" w:rsidRDefault="00000000">
            <w:pPr>
              <w:numPr>
                <w:ilvl w:val="0"/>
                <w:numId w:val="73"/>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00BFC5C6" w14:textId="77777777" w:rsidR="002811B5" w:rsidRDefault="002811B5">
      <w:pPr>
        <w:pStyle w:val="70"/>
        <w:ind w:left="0" w:firstLine="0"/>
        <w:jc w:val="both"/>
        <w:rPr>
          <w:rFonts w:eastAsia="新細明體"/>
        </w:rPr>
      </w:pPr>
    </w:p>
    <w:sectPr w:rsidR="002811B5">
      <w:footerReference w:type="default" r:id="rId12"/>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36E4" w14:textId="77777777" w:rsidR="003A43AA" w:rsidRDefault="003A43AA">
      <w:r>
        <w:separator/>
      </w:r>
    </w:p>
  </w:endnote>
  <w:endnote w:type="continuationSeparator" w:id="0">
    <w:p w14:paraId="61934893" w14:textId="77777777" w:rsidR="003A43AA" w:rsidRDefault="003A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charset w:val="00"/>
    <w:family w:val="modern"/>
    <w:pitch w:val="fixed"/>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charset w:val="00"/>
    <w:family w:val="modern"/>
    <w:pitch w:val="fixed"/>
  </w:font>
  <w:font w:name="華康隸書體W5">
    <w:charset w:val="00"/>
    <w:family w:val="modern"/>
    <w:pitch w:val="fixed"/>
  </w:font>
  <w:font w:name="華康特粗楷體">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雅真中楷">
    <w:charset w:val="00"/>
    <w:family w:val="modern"/>
    <w:pitch w:val="fixed"/>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楷書體W5">
    <w:charset w:val="00"/>
    <w:family w:val="modern"/>
    <w:pitch w:val="fixed"/>
  </w:font>
  <w:font w:name="Arial Unicode MS">
    <w:panose1 w:val="020B0604020202020204"/>
    <w:charset w:val="00"/>
    <w:family w:val="swiss"/>
    <w:pitch w:val="variable"/>
  </w:font>
  <w:font w:name="文新字海-粗楷">
    <w:charset w:val="00"/>
    <w:family w:val="auto"/>
    <w:pitch w:val="default"/>
  </w:font>
  <w:font w:name="全真中仿宋">
    <w:charset w:val="00"/>
    <w:family w:val="modern"/>
    <w:pitch w:val="fixed"/>
  </w:font>
  <w:font w:name="全真粗黑體">
    <w:charset w:val="00"/>
    <w:family w:val="modern"/>
    <w:pitch w:val="fixed"/>
  </w:font>
  <w:font w:name="華康中楷體">
    <w:charset w:val="00"/>
    <w:family w:val="modern"/>
    <w:pitch w:val="fixed"/>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6BA2" w14:textId="77777777" w:rsidR="00000000"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99B0" w14:textId="77777777" w:rsidR="003A43AA" w:rsidRDefault="003A43AA">
      <w:r>
        <w:rPr>
          <w:color w:val="000000"/>
        </w:rPr>
        <w:separator/>
      </w:r>
    </w:p>
  </w:footnote>
  <w:footnote w:type="continuationSeparator" w:id="0">
    <w:p w14:paraId="0B16FB68" w14:textId="77777777" w:rsidR="003A43AA" w:rsidRDefault="003A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C7"/>
    <w:multiLevelType w:val="multilevel"/>
    <w:tmpl w:val="11D68C68"/>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973C1B"/>
    <w:multiLevelType w:val="multilevel"/>
    <w:tmpl w:val="23B2CEE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4D2036"/>
    <w:multiLevelType w:val="multilevel"/>
    <w:tmpl w:val="D77AF8C6"/>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3" w15:restartNumberingAfterBreak="0">
    <w:nsid w:val="02F93B38"/>
    <w:multiLevelType w:val="multilevel"/>
    <w:tmpl w:val="4336BFB4"/>
    <w:styleLink w:val="LFO10"/>
    <w:lvl w:ilvl="0">
      <w:start w:val="1"/>
      <w:numFmt w:val="taiwaneseCountingThousand"/>
      <w:pStyle w:val="a"/>
      <w:suff w:val="nothing"/>
      <w:lvlText w:val="%1、"/>
      <w:lvlJc w:val="left"/>
      <w:pPr>
        <w:ind w:left="953" w:hanging="641"/>
      </w:pPr>
      <w:rPr>
        <w:rFonts w:ascii="標楷體" w:eastAsia="標楷體" w:hAnsi="標楷體"/>
        <w:b w:val="0"/>
        <w:i w:val="0"/>
        <w:sz w:val="32"/>
      </w:rPr>
    </w:lvl>
    <w:lvl w:ilvl="1">
      <w:start w:val="1"/>
      <w:numFmt w:val="taiwaneseCountingThousand"/>
      <w:suff w:val="nothing"/>
      <w:lvlText w:val="(%2)"/>
      <w:lvlJc w:val="left"/>
      <w:pPr>
        <w:ind w:left="1361" w:hanging="510"/>
      </w:pPr>
      <w:rPr>
        <w:rFonts w:eastAsia="標楷體"/>
        <w:b w:val="0"/>
        <w:i w:val="0"/>
        <w:sz w:val="32"/>
      </w:rPr>
    </w:lvl>
    <w:lvl w:ilvl="2">
      <w:start w:val="1"/>
      <w:numFmt w:val="decimalFullWidth"/>
      <w:suff w:val="nothing"/>
      <w:lvlText w:val="%3、"/>
      <w:lvlJc w:val="left"/>
      <w:pPr>
        <w:ind w:left="1588" w:hanging="624"/>
      </w:pPr>
      <w:rPr>
        <w:rFonts w:eastAsia="標楷體"/>
        <w:b w:val="0"/>
        <w:i w:val="0"/>
        <w:sz w:val="32"/>
      </w:rPr>
    </w:lvl>
    <w:lvl w:ilvl="3">
      <w:start w:val="1"/>
      <w:numFmt w:val="decimalFullWidth"/>
      <w:suff w:val="nothing"/>
      <w:lvlText w:val="(%4)"/>
      <w:lvlJc w:val="left"/>
      <w:pPr>
        <w:ind w:left="2041" w:hanging="538"/>
      </w:pPr>
      <w:rPr>
        <w:rFonts w:eastAsia="標楷體"/>
        <w:b w:val="0"/>
        <w:i w:val="0"/>
        <w:sz w:val="32"/>
      </w:rPr>
    </w:lvl>
    <w:lvl w:ilvl="4">
      <w:start w:val="1"/>
      <w:numFmt w:val="upperLetter"/>
      <w:suff w:val="nothing"/>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 w15:restartNumberingAfterBreak="0">
    <w:nsid w:val="06103E25"/>
    <w:multiLevelType w:val="multilevel"/>
    <w:tmpl w:val="963E42FC"/>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9633DC1"/>
    <w:multiLevelType w:val="multilevel"/>
    <w:tmpl w:val="9D8C8012"/>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EC71D02"/>
    <w:multiLevelType w:val="multilevel"/>
    <w:tmpl w:val="1730DEB2"/>
    <w:styleLink w:val="LFO9"/>
    <w:lvl w:ilvl="0">
      <w:start w:val="1"/>
      <w:numFmt w:val="taiwaneseCountingThousand"/>
      <w:pStyle w:val="a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F5F5F2B"/>
    <w:multiLevelType w:val="multilevel"/>
    <w:tmpl w:val="599C2948"/>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FCD537C"/>
    <w:multiLevelType w:val="multilevel"/>
    <w:tmpl w:val="1E7846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01B028C"/>
    <w:multiLevelType w:val="multilevel"/>
    <w:tmpl w:val="B00EAE0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3432887"/>
    <w:multiLevelType w:val="multilevel"/>
    <w:tmpl w:val="05A03086"/>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4FA7634"/>
    <w:multiLevelType w:val="multilevel"/>
    <w:tmpl w:val="1308A0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99932FA"/>
    <w:multiLevelType w:val="multilevel"/>
    <w:tmpl w:val="99ACFBE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9AD48F8"/>
    <w:multiLevelType w:val="multilevel"/>
    <w:tmpl w:val="12AA66C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C800D63"/>
    <w:multiLevelType w:val="multilevel"/>
    <w:tmpl w:val="8F6EF204"/>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DCA7FA6"/>
    <w:multiLevelType w:val="multilevel"/>
    <w:tmpl w:val="B96ABCA0"/>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E3F19B5"/>
    <w:multiLevelType w:val="multilevel"/>
    <w:tmpl w:val="D246663A"/>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1F855B09"/>
    <w:multiLevelType w:val="multilevel"/>
    <w:tmpl w:val="647E9352"/>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12B22EC"/>
    <w:multiLevelType w:val="multilevel"/>
    <w:tmpl w:val="C7685B62"/>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12B39F0"/>
    <w:multiLevelType w:val="multilevel"/>
    <w:tmpl w:val="DA5ED520"/>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18A662D"/>
    <w:multiLevelType w:val="multilevel"/>
    <w:tmpl w:val="1B3638E4"/>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3F640B1"/>
    <w:multiLevelType w:val="multilevel"/>
    <w:tmpl w:val="0920545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4811C05"/>
    <w:multiLevelType w:val="multilevel"/>
    <w:tmpl w:val="1ED68312"/>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9206BC9"/>
    <w:multiLevelType w:val="multilevel"/>
    <w:tmpl w:val="B3FECAD0"/>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FED5E0E"/>
    <w:multiLevelType w:val="multilevel"/>
    <w:tmpl w:val="20EECBD4"/>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0C65171"/>
    <w:multiLevelType w:val="multilevel"/>
    <w:tmpl w:val="4F4C9C36"/>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46714B5"/>
    <w:multiLevelType w:val="multilevel"/>
    <w:tmpl w:val="4850AA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73B15F8"/>
    <w:multiLevelType w:val="multilevel"/>
    <w:tmpl w:val="FB8A9FF6"/>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84B5807"/>
    <w:multiLevelType w:val="multilevel"/>
    <w:tmpl w:val="A4DADD0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9787A74"/>
    <w:multiLevelType w:val="multilevel"/>
    <w:tmpl w:val="065EC0F6"/>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9EC602C"/>
    <w:multiLevelType w:val="multilevel"/>
    <w:tmpl w:val="942A93CE"/>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E8B245A"/>
    <w:multiLevelType w:val="multilevel"/>
    <w:tmpl w:val="8C5AFBF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F3B7063"/>
    <w:multiLevelType w:val="multilevel"/>
    <w:tmpl w:val="9CFA9C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0860580"/>
    <w:multiLevelType w:val="multilevel"/>
    <w:tmpl w:val="4B9E6658"/>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1646BD4"/>
    <w:multiLevelType w:val="multilevel"/>
    <w:tmpl w:val="03B231C0"/>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4356C51"/>
    <w:multiLevelType w:val="multilevel"/>
    <w:tmpl w:val="53CC1A8E"/>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49B3AEA"/>
    <w:multiLevelType w:val="multilevel"/>
    <w:tmpl w:val="C5E46CCC"/>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5160FCB"/>
    <w:multiLevelType w:val="multilevel"/>
    <w:tmpl w:val="4918953E"/>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7781C74"/>
    <w:multiLevelType w:val="multilevel"/>
    <w:tmpl w:val="669E4B7E"/>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9DB0D48"/>
    <w:multiLevelType w:val="multilevel"/>
    <w:tmpl w:val="7184388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AEF6ED4"/>
    <w:multiLevelType w:val="multilevel"/>
    <w:tmpl w:val="398AEA92"/>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C035E9E"/>
    <w:multiLevelType w:val="multilevel"/>
    <w:tmpl w:val="3228758E"/>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CF87FF1"/>
    <w:multiLevelType w:val="multilevel"/>
    <w:tmpl w:val="43D0EE90"/>
    <w:styleLink w:val="LFO11"/>
    <w:lvl w:ilvl="0">
      <w:start w:val="1"/>
      <w:numFmt w:val="ideographLegalTraditional"/>
      <w:pStyle w:val="a1"/>
      <w:lvlText w:val="%1、"/>
      <w:lvlJc w:val="left"/>
    </w:lvl>
    <w:lvl w:ilvl="1">
      <w:start w:val="1"/>
      <w:numFmt w:val="decimal"/>
      <w:lvlText w:val="%2"/>
      <w:lvlJc w:val="left"/>
      <w:pPr>
        <w:ind w:left="680" w:hanging="680"/>
      </w:pPr>
      <w:rPr>
        <w:rFonts w:ascii="華康粗黑體" w:eastAsia="華康粗黑體" w:hAnsi="華康粗黑體"/>
        <w:sz w:val="44"/>
      </w:rPr>
    </w:lvl>
    <w:lvl w:ilvl="2">
      <w:start w:val="1"/>
      <w:numFmt w:val="decimal"/>
      <w:lvlText w:val="%1.%2.%3"/>
      <w:lvlJc w:val="left"/>
      <w:pPr>
        <w:ind w:left="765" w:hanging="765"/>
      </w:pPr>
      <w:rPr>
        <w:rFonts w:ascii="Arial" w:hAnsi="Arial"/>
        <w:sz w:val="32"/>
      </w:rPr>
    </w:lvl>
    <w:lvl w:ilvl="3">
      <w:start w:val="1"/>
      <w:numFmt w:val="decimal"/>
      <w:lvlText w:val="%1.%2.%3.%4"/>
      <w:lvlJc w:val="left"/>
      <w:pPr>
        <w:ind w:left="1021" w:hanging="1021"/>
      </w:pPr>
      <w:rPr>
        <w:rFonts w:ascii="Arial" w:hAnsi="Arial"/>
        <w:sz w:val="28"/>
      </w:rPr>
    </w:lvl>
    <w:lvl w:ilvl="4">
      <w:start w:val="1"/>
      <w:numFmt w:val="decimal"/>
      <w:lvlText w:val="%1.%2.%3.%4.%5"/>
      <w:lvlJc w:val="left"/>
      <w:pPr>
        <w:ind w:left="390" w:hanging="390"/>
      </w:pPr>
    </w:lvl>
    <w:lvl w:ilvl="5">
      <w:start w:val="1"/>
      <w:numFmt w:val="decimal"/>
      <w:lvlText w:val="%1.%2.%3.%4.%5.%6"/>
      <w:lvlJc w:val="left"/>
      <w:pPr>
        <w:ind w:left="390" w:hanging="390"/>
      </w:pPr>
    </w:lvl>
    <w:lvl w:ilvl="6">
      <w:start w:val="1"/>
      <w:numFmt w:val="decimal"/>
      <w:lvlText w:val="%1.%2.%3.%4.%5.%6.%7"/>
      <w:lvlJc w:val="left"/>
      <w:pPr>
        <w:ind w:left="390" w:hanging="390"/>
      </w:pPr>
    </w:lvl>
    <w:lvl w:ilvl="7">
      <w:start w:val="1"/>
      <w:numFmt w:val="decimal"/>
      <w:lvlText w:val="%1.%2.%3.%4.%5.%6.%7.%8"/>
      <w:lvlJc w:val="left"/>
      <w:pPr>
        <w:ind w:left="390" w:hanging="390"/>
      </w:pPr>
    </w:lvl>
    <w:lvl w:ilvl="8">
      <w:start w:val="1"/>
      <w:numFmt w:val="decimal"/>
      <w:lvlText w:val="%1.%2.%3.%4.%5.%6.%7.%8.%9"/>
      <w:lvlJc w:val="left"/>
      <w:pPr>
        <w:ind w:left="390" w:hanging="390"/>
      </w:pPr>
    </w:lvl>
  </w:abstractNum>
  <w:abstractNum w:abstractNumId="43" w15:restartNumberingAfterBreak="0">
    <w:nsid w:val="4F0D5E5E"/>
    <w:multiLevelType w:val="multilevel"/>
    <w:tmpl w:val="14345C8E"/>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F151784"/>
    <w:multiLevelType w:val="multilevel"/>
    <w:tmpl w:val="BF92F1F4"/>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F65237B"/>
    <w:multiLevelType w:val="multilevel"/>
    <w:tmpl w:val="BE0082E8"/>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84810CF"/>
    <w:multiLevelType w:val="multilevel"/>
    <w:tmpl w:val="05C6F63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A861FAB"/>
    <w:multiLevelType w:val="multilevel"/>
    <w:tmpl w:val="2B8E599A"/>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AA82906"/>
    <w:multiLevelType w:val="multilevel"/>
    <w:tmpl w:val="2E443022"/>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B087C74"/>
    <w:multiLevelType w:val="multilevel"/>
    <w:tmpl w:val="8C90094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D21746F"/>
    <w:multiLevelType w:val="multilevel"/>
    <w:tmpl w:val="319A3F4A"/>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D3D37F8"/>
    <w:multiLevelType w:val="multilevel"/>
    <w:tmpl w:val="B2C83572"/>
    <w:styleLink w:val="LFO14"/>
    <w:lvl w:ilvl="0">
      <w:start w:val="1"/>
      <w:numFmt w:val="lowerLetter"/>
      <w:pStyle w:val="4-1TimesNewRoman"/>
      <w:lvlText w:val="%1."/>
      <w:lvlJc w:val="left"/>
      <w:pPr>
        <w:ind w:left="2280" w:hanging="480"/>
      </w:pPr>
      <w:rPr>
        <w:sz w:val="28"/>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52" w15:restartNumberingAfterBreak="0">
    <w:nsid w:val="629964FB"/>
    <w:multiLevelType w:val="multilevel"/>
    <w:tmpl w:val="7FAC46C4"/>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3CA007E"/>
    <w:multiLevelType w:val="multilevel"/>
    <w:tmpl w:val="24E2549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64696B4E"/>
    <w:multiLevelType w:val="multilevel"/>
    <w:tmpl w:val="9BF816D8"/>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5274EA2"/>
    <w:multiLevelType w:val="multilevel"/>
    <w:tmpl w:val="A3A6BDBE"/>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7EE577D"/>
    <w:multiLevelType w:val="multilevel"/>
    <w:tmpl w:val="2D2C374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6A6B5271"/>
    <w:multiLevelType w:val="multilevel"/>
    <w:tmpl w:val="F6D8864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A8B2BEC"/>
    <w:multiLevelType w:val="multilevel"/>
    <w:tmpl w:val="95A2DAC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AEA714E"/>
    <w:multiLevelType w:val="multilevel"/>
    <w:tmpl w:val="30BE605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B1F5421"/>
    <w:multiLevelType w:val="multilevel"/>
    <w:tmpl w:val="617AF54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CFE2360"/>
    <w:multiLevelType w:val="multilevel"/>
    <w:tmpl w:val="A5EE0DD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DCA3F52"/>
    <w:multiLevelType w:val="multilevel"/>
    <w:tmpl w:val="BC5C8AE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EBA2F81"/>
    <w:multiLevelType w:val="multilevel"/>
    <w:tmpl w:val="66FAFC84"/>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134218E"/>
    <w:multiLevelType w:val="multilevel"/>
    <w:tmpl w:val="17D0D528"/>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16D20F9"/>
    <w:multiLevelType w:val="multilevel"/>
    <w:tmpl w:val="387697E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265515F"/>
    <w:multiLevelType w:val="multilevel"/>
    <w:tmpl w:val="E93AE3F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31B12C6"/>
    <w:multiLevelType w:val="multilevel"/>
    <w:tmpl w:val="DA5A2CD2"/>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3211429"/>
    <w:multiLevelType w:val="multilevel"/>
    <w:tmpl w:val="4A04144C"/>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785B01DA"/>
    <w:multiLevelType w:val="multilevel"/>
    <w:tmpl w:val="71F08C06"/>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0" w15:restartNumberingAfterBreak="0">
    <w:nsid w:val="79E80410"/>
    <w:multiLevelType w:val="multilevel"/>
    <w:tmpl w:val="23AE5670"/>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B30256A"/>
    <w:multiLevelType w:val="multilevel"/>
    <w:tmpl w:val="256E3680"/>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BF379F2"/>
    <w:multiLevelType w:val="multilevel"/>
    <w:tmpl w:val="2138E00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09660477">
    <w:abstractNumId w:val="69"/>
  </w:num>
  <w:num w:numId="2" w16cid:durableId="1417164330">
    <w:abstractNumId w:val="56"/>
  </w:num>
  <w:num w:numId="3" w16cid:durableId="1842231532">
    <w:abstractNumId w:val="30"/>
  </w:num>
  <w:num w:numId="4" w16cid:durableId="64257650">
    <w:abstractNumId w:val="0"/>
  </w:num>
  <w:num w:numId="5" w16cid:durableId="383600749">
    <w:abstractNumId w:val="14"/>
  </w:num>
  <w:num w:numId="6" w16cid:durableId="1915578774">
    <w:abstractNumId w:val="44"/>
  </w:num>
  <w:num w:numId="7" w16cid:durableId="877745607">
    <w:abstractNumId w:val="49"/>
  </w:num>
  <w:num w:numId="8" w16cid:durableId="1756511282">
    <w:abstractNumId w:val="67"/>
  </w:num>
  <w:num w:numId="9" w16cid:durableId="1609044010">
    <w:abstractNumId w:val="5"/>
  </w:num>
  <w:num w:numId="10" w16cid:durableId="384179757">
    <w:abstractNumId w:val="43"/>
  </w:num>
  <w:num w:numId="11" w16cid:durableId="1084840897">
    <w:abstractNumId w:val="50"/>
  </w:num>
  <w:num w:numId="12" w16cid:durableId="135875129">
    <w:abstractNumId w:val="27"/>
  </w:num>
  <w:num w:numId="13" w16cid:durableId="171459688">
    <w:abstractNumId w:val="17"/>
  </w:num>
  <w:num w:numId="14" w16cid:durableId="1864854803">
    <w:abstractNumId w:val="15"/>
  </w:num>
  <w:num w:numId="15" w16cid:durableId="1709261066">
    <w:abstractNumId w:val="33"/>
  </w:num>
  <w:num w:numId="16" w16cid:durableId="274750773">
    <w:abstractNumId w:val="62"/>
  </w:num>
  <w:num w:numId="17" w16cid:durableId="88476161">
    <w:abstractNumId w:val="66"/>
  </w:num>
  <w:num w:numId="18" w16cid:durableId="1869289701">
    <w:abstractNumId w:val="57"/>
  </w:num>
  <w:num w:numId="19" w16cid:durableId="1998727532">
    <w:abstractNumId w:val="34"/>
  </w:num>
  <w:num w:numId="20" w16cid:durableId="2043357456">
    <w:abstractNumId w:val="48"/>
  </w:num>
  <w:num w:numId="21" w16cid:durableId="423115363">
    <w:abstractNumId w:val="7"/>
  </w:num>
  <w:num w:numId="22" w16cid:durableId="1885209561">
    <w:abstractNumId w:val="20"/>
  </w:num>
  <w:num w:numId="23" w16cid:durableId="695036021">
    <w:abstractNumId w:val="36"/>
  </w:num>
  <w:num w:numId="24" w16cid:durableId="411196380">
    <w:abstractNumId w:val="18"/>
  </w:num>
  <w:num w:numId="25" w16cid:durableId="1187870577">
    <w:abstractNumId w:val="40"/>
  </w:num>
  <w:num w:numId="26" w16cid:durableId="1806656537">
    <w:abstractNumId w:val="64"/>
  </w:num>
  <w:num w:numId="27" w16cid:durableId="1850825595">
    <w:abstractNumId w:val="47"/>
  </w:num>
  <w:num w:numId="28" w16cid:durableId="671301598">
    <w:abstractNumId w:val="41"/>
  </w:num>
  <w:num w:numId="29" w16cid:durableId="1627849232">
    <w:abstractNumId w:val="55"/>
  </w:num>
  <w:num w:numId="30" w16cid:durableId="1821337278">
    <w:abstractNumId w:val="37"/>
  </w:num>
  <w:num w:numId="31" w16cid:durableId="1539931084">
    <w:abstractNumId w:val="38"/>
  </w:num>
  <w:num w:numId="32" w16cid:durableId="2093120933">
    <w:abstractNumId w:val="10"/>
  </w:num>
  <w:num w:numId="33" w16cid:durableId="2049643520">
    <w:abstractNumId w:val="63"/>
  </w:num>
  <w:num w:numId="34" w16cid:durableId="399139680">
    <w:abstractNumId w:val="68"/>
  </w:num>
  <w:num w:numId="35" w16cid:durableId="634919269">
    <w:abstractNumId w:val="23"/>
  </w:num>
  <w:num w:numId="36" w16cid:durableId="1784642349">
    <w:abstractNumId w:val="72"/>
  </w:num>
  <w:num w:numId="37" w16cid:durableId="315884826">
    <w:abstractNumId w:val="24"/>
  </w:num>
  <w:num w:numId="38" w16cid:durableId="805315688">
    <w:abstractNumId w:val="52"/>
  </w:num>
  <w:num w:numId="39" w16cid:durableId="233440451">
    <w:abstractNumId w:val="65"/>
  </w:num>
  <w:num w:numId="40" w16cid:durableId="239289253">
    <w:abstractNumId w:val="39"/>
  </w:num>
  <w:num w:numId="41" w16cid:durableId="1735395166">
    <w:abstractNumId w:val="54"/>
  </w:num>
  <w:num w:numId="42" w16cid:durableId="686753871">
    <w:abstractNumId w:val="46"/>
  </w:num>
  <w:num w:numId="43" w16cid:durableId="73361554">
    <w:abstractNumId w:val="61"/>
  </w:num>
  <w:num w:numId="44" w16cid:durableId="413092954">
    <w:abstractNumId w:val="53"/>
  </w:num>
  <w:num w:numId="45" w16cid:durableId="2095319534">
    <w:abstractNumId w:val="59"/>
  </w:num>
  <w:num w:numId="46" w16cid:durableId="47538496">
    <w:abstractNumId w:val="9"/>
  </w:num>
  <w:num w:numId="47" w16cid:durableId="1842744559">
    <w:abstractNumId w:val="8"/>
  </w:num>
  <w:num w:numId="48" w16cid:durableId="927424402">
    <w:abstractNumId w:val="45"/>
  </w:num>
  <w:num w:numId="49" w16cid:durableId="2108382698">
    <w:abstractNumId w:val="31"/>
  </w:num>
  <w:num w:numId="50" w16cid:durableId="2099642711">
    <w:abstractNumId w:val="12"/>
  </w:num>
  <w:num w:numId="51" w16cid:durableId="2099018186">
    <w:abstractNumId w:val="13"/>
  </w:num>
  <w:num w:numId="52" w16cid:durableId="1059011221">
    <w:abstractNumId w:val="1"/>
  </w:num>
  <w:num w:numId="53" w16cid:durableId="835195537">
    <w:abstractNumId w:val="11"/>
  </w:num>
  <w:num w:numId="54" w16cid:durableId="951090865">
    <w:abstractNumId w:val="58"/>
  </w:num>
  <w:num w:numId="55" w16cid:durableId="1519276981">
    <w:abstractNumId w:val="21"/>
  </w:num>
  <w:num w:numId="56" w16cid:durableId="2045978869">
    <w:abstractNumId w:val="6"/>
  </w:num>
  <w:num w:numId="57" w16cid:durableId="76950105">
    <w:abstractNumId w:val="3"/>
  </w:num>
  <w:num w:numId="58" w16cid:durableId="1545672390">
    <w:abstractNumId w:val="42"/>
  </w:num>
  <w:num w:numId="59" w16cid:durableId="1690333077">
    <w:abstractNumId w:val="51"/>
  </w:num>
  <w:num w:numId="60" w16cid:durableId="488911353">
    <w:abstractNumId w:val="4"/>
  </w:num>
  <w:num w:numId="61" w16cid:durableId="826634159">
    <w:abstractNumId w:val="70"/>
  </w:num>
  <w:num w:numId="62" w16cid:durableId="577135463">
    <w:abstractNumId w:val="71"/>
  </w:num>
  <w:num w:numId="63" w16cid:durableId="1529637346">
    <w:abstractNumId w:val="19"/>
  </w:num>
  <w:num w:numId="64" w16cid:durableId="542057418">
    <w:abstractNumId w:val="35"/>
  </w:num>
  <w:num w:numId="65" w16cid:durableId="1789396387">
    <w:abstractNumId w:val="22"/>
  </w:num>
  <w:num w:numId="66" w16cid:durableId="1204708125">
    <w:abstractNumId w:val="2"/>
  </w:num>
  <w:num w:numId="67" w16cid:durableId="586811383">
    <w:abstractNumId w:val="16"/>
  </w:num>
  <w:num w:numId="68" w16cid:durableId="770782497">
    <w:abstractNumId w:val="25"/>
  </w:num>
  <w:num w:numId="69" w16cid:durableId="724375831">
    <w:abstractNumId w:val="60"/>
  </w:num>
  <w:num w:numId="70" w16cid:durableId="205266473">
    <w:abstractNumId w:val="29"/>
  </w:num>
  <w:num w:numId="71" w16cid:durableId="1374233570">
    <w:abstractNumId w:val="28"/>
  </w:num>
  <w:num w:numId="72" w16cid:durableId="1804736908">
    <w:abstractNumId w:val="32"/>
  </w:num>
  <w:num w:numId="73" w16cid:durableId="197861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811B5"/>
    <w:rsid w:val="002811B5"/>
    <w:rsid w:val="003A43AA"/>
    <w:rsid w:val="0046620D"/>
    <w:rsid w:val="00D46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862E"/>
  <w15:docId w15:val="{1EE4B6F4-644C-4761-B64D-0117B0EA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pPr>
    <w:rPr>
      <w:rFonts w:ascii="Times New Roman" w:hAnsi="Times New Roman"/>
      <w:kern w:val="3"/>
      <w:sz w:val="24"/>
    </w:rPr>
  </w:style>
  <w:style w:type="paragraph" w:styleId="1">
    <w:name w:val="heading 1"/>
    <w:basedOn w:val="a2"/>
    <w:next w:val="a2"/>
    <w:uiPriority w:val="9"/>
    <w:qFormat/>
    <w:pPr>
      <w:keepNext/>
      <w:suppressAutoHyphens w:val="0"/>
      <w:spacing w:before="180" w:after="180"/>
      <w:outlineLvl w:val="0"/>
    </w:pPr>
    <w:rPr>
      <w:rFonts w:ascii="Arial" w:hAnsi="Arial"/>
      <w:b/>
    </w:rPr>
  </w:style>
  <w:style w:type="paragraph" w:styleId="20">
    <w:name w:val="heading 2"/>
    <w:basedOn w:val="a2"/>
    <w:next w:val="a2"/>
    <w:uiPriority w:val="9"/>
    <w:semiHidden/>
    <w:unhideWhenUsed/>
    <w:qFormat/>
    <w:pPr>
      <w:keepNext/>
      <w:tabs>
        <w:tab w:val="left" w:pos="1134"/>
      </w:tabs>
      <w:suppressAutoHyphens w:val="0"/>
      <w:spacing w:line="240" w:lineRule="atLeast"/>
      <w:ind w:left="1134" w:hanging="1134"/>
      <w:outlineLvl w:val="1"/>
    </w:pPr>
    <w:rPr>
      <w:rFonts w:ascii="Arial" w:hAnsi="Arial"/>
      <w:b/>
      <w:kern w:val="0"/>
    </w:rPr>
  </w:style>
  <w:style w:type="paragraph" w:styleId="3">
    <w:name w:val="heading 3"/>
    <w:basedOn w:val="a2"/>
    <w:next w:val="a3"/>
    <w:uiPriority w:val="9"/>
    <w:semiHidden/>
    <w:unhideWhenUsed/>
    <w:qFormat/>
    <w:pPr>
      <w:keepNext/>
      <w:textAlignment w:val="auto"/>
      <w:outlineLvl w:val="2"/>
    </w:pPr>
    <w:rPr>
      <w:rFonts w:ascii="Arial" w:eastAsia="華康仿宋體W4" w:hAnsi="Arial"/>
    </w:rPr>
  </w:style>
  <w:style w:type="paragraph" w:styleId="4">
    <w:name w:val="heading 4"/>
    <w:basedOn w:val="a2"/>
    <w:next w:val="a2"/>
    <w:uiPriority w:val="9"/>
    <w:semiHidden/>
    <w:unhideWhenUsed/>
    <w:qFormat/>
    <w:pPr>
      <w:keepNext/>
      <w:tabs>
        <w:tab w:val="left" w:pos="1467"/>
      </w:tabs>
      <w:suppressAutoHyphens w:val="0"/>
      <w:spacing w:line="240" w:lineRule="atLeast"/>
      <w:ind w:left="1467" w:hanging="567"/>
      <w:outlineLvl w:val="3"/>
    </w:pPr>
    <w:rPr>
      <w:rFonts w:ascii="Arial" w:hAnsi="Arial"/>
      <w:b/>
      <w:kern w:val="0"/>
    </w:rPr>
  </w:style>
  <w:style w:type="paragraph" w:styleId="5">
    <w:name w:val="heading 5"/>
    <w:basedOn w:val="a2"/>
    <w:next w:val="a2"/>
    <w:uiPriority w:val="9"/>
    <w:semiHidden/>
    <w:unhideWhenUsed/>
    <w:qFormat/>
    <w:pPr>
      <w:keepNext/>
      <w:tabs>
        <w:tab w:val="left" w:pos="1418"/>
      </w:tabs>
      <w:suppressAutoHyphens w:val="0"/>
      <w:spacing w:line="240" w:lineRule="atLeast"/>
      <w:ind w:left="1418" w:hanging="567"/>
      <w:outlineLvl w:val="4"/>
    </w:pPr>
    <w:rPr>
      <w:rFonts w:ascii="Arial" w:hAnsi="Arial"/>
      <w:b/>
      <w:kern w:val="0"/>
    </w:rPr>
  </w:style>
  <w:style w:type="paragraph" w:styleId="6">
    <w:name w:val="heading 6"/>
    <w:basedOn w:val="a2"/>
    <w:next w:val="a2"/>
    <w:uiPriority w:val="9"/>
    <w:semiHidden/>
    <w:unhideWhenUsed/>
    <w:qFormat/>
    <w:pPr>
      <w:keepNext/>
      <w:tabs>
        <w:tab w:val="left" w:pos="1778"/>
      </w:tabs>
      <w:suppressAutoHyphens w:val="0"/>
      <w:ind w:left="1701" w:hanging="283"/>
      <w:outlineLvl w:val="5"/>
    </w:pPr>
    <w:rPr>
      <w:rFonts w:ascii="Arial" w:hAnsi="Arial"/>
      <w:b/>
    </w:rPr>
  </w:style>
  <w:style w:type="paragraph" w:styleId="7">
    <w:name w:val="heading 7"/>
    <w:basedOn w:val="a2"/>
    <w:next w:val="a2"/>
    <w:pPr>
      <w:keepNext/>
      <w:tabs>
        <w:tab w:val="left" w:pos="3629"/>
      </w:tabs>
      <w:suppressAutoHyphens w:val="0"/>
      <w:spacing w:line="720" w:lineRule="auto"/>
      <w:ind w:left="3629" w:hanging="681"/>
      <w:outlineLvl w:val="6"/>
    </w:pPr>
    <w:rPr>
      <w:rFonts w:ascii="Arial" w:hAnsi="Arial"/>
      <w:b/>
      <w:sz w:val="36"/>
    </w:rPr>
  </w:style>
  <w:style w:type="paragraph" w:styleId="8">
    <w:name w:val="heading 8"/>
    <w:basedOn w:val="a2"/>
    <w:next w:val="a2"/>
    <w:pPr>
      <w:keepNext/>
      <w:tabs>
        <w:tab w:val="left" w:pos="567"/>
      </w:tabs>
      <w:suppressAutoHyphens w:val="0"/>
      <w:spacing w:line="720" w:lineRule="auto"/>
      <w:ind w:left="567" w:hanging="567"/>
      <w:outlineLvl w:val="7"/>
    </w:pPr>
    <w:rPr>
      <w:rFonts w:ascii="Arial" w:hAnsi="Arial"/>
      <w:sz w:val="36"/>
    </w:rPr>
  </w:style>
  <w:style w:type="paragraph" w:styleId="9">
    <w:name w:val="heading 9"/>
    <w:basedOn w:val="a2"/>
    <w:next w:val="a2"/>
    <w:pPr>
      <w:keepNext/>
      <w:tabs>
        <w:tab w:val="left" w:pos="5709"/>
      </w:tabs>
      <w:suppressAutoHyphens w:val="0"/>
      <w:spacing w:line="720" w:lineRule="auto"/>
      <w:ind w:left="5414" w:hanging="425"/>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4">
    <w:name w:val="WW_OutlineListStyle_54"/>
    <w:basedOn w:val="a6"/>
    <w:pPr>
      <w:numPr>
        <w:numId w:val="1"/>
      </w:numPr>
    </w:pPr>
  </w:style>
  <w:style w:type="paragraph" w:customStyle="1" w:styleId="a7">
    <w:name w:val="冊標題"/>
    <w:basedOn w:val="a2"/>
    <w:pPr>
      <w:tabs>
        <w:tab w:val="left" w:pos="1080"/>
      </w:tabs>
      <w:suppressAutoHyphens w:val="0"/>
      <w:snapToGrid w:val="0"/>
      <w:spacing w:before="400" w:after="480"/>
      <w:outlineLvl w:val="0"/>
    </w:pPr>
    <w:rPr>
      <w:rFonts w:eastAsia="華康隸書體W5"/>
      <w:b/>
      <w:spacing w:val="4"/>
      <w:kern w:val="0"/>
      <w:sz w:val="52"/>
    </w:rPr>
  </w:style>
  <w:style w:type="paragraph" w:customStyle="1" w:styleId="a8">
    <w:name w:val="一章標題"/>
    <w:basedOn w:val="a2"/>
    <w:pPr>
      <w:suppressAutoHyphens w:val="0"/>
      <w:snapToGrid w:val="0"/>
      <w:spacing w:before="360" w:after="360"/>
      <w:jc w:val="center"/>
      <w:textAlignment w:val="auto"/>
      <w:outlineLvl w:val="1"/>
    </w:pPr>
    <w:rPr>
      <w:rFonts w:eastAsia="華康特粗楷體"/>
      <w:sz w:val="44"/>
    </w:rPr>
  </w:style>
  <w:style w:type="paragraph" w:customStyle="1" w:styleId="10">
    <w:name w:val="節標題1"/>
    <w:basedOn w:val="20"/>
    <w:next w:val="a3"/>
    <w:autoRedefine/>
    <w:pPr>
      <w:tabs>
        <w:tab w:val="clear" w:pos="1134"/>
      </w:tabs>
      <w:snapToGrid w:val="0"/>
      <w:spacing w:before="120" w:after="60" w:line="520" w:lineRule="atLeast"/>
      <w:ind w:left="1304" w:hanging="1304"/>
      <w:jc w:val="center"/>
      <w:outlineLvl w:val="2"/>
    </w:pPr>
    <w:rPr>
      <w:rFonts w:ascii="Times New Roman" w:eastAsia="華康粗黑體" w:hAnsi="Times New Roman"/>
      <w:b w:val="0"/>
      <w:sz w:val="36"/>
    </w:rPr>
  </w:style>
  <w:style w:type="paragraph" w:customStyle="1" w:styleId="2">
    <w:name w:val="節標題2"/>
    <w:basedOn w:val="10"/>
    <w:next w:val="a3"/>
    <w:pPr>
      <w:numPr>
        <w:ilvl w:val="3"/>
        <w:numId w:val="1"/>
      </w:numPr>
      <w:spacing w:before="160"/>
      <w:outlineLvl w:val="3"/>
    </w:pPr>
    <w:rPr>
      <w:sz w:val="30"/>
    </w:rPr>
  </w:style>
  <w:style w:type="paragraph" w:customStyle="1" w:styleId="17">
    <w:name w:val="樣式17"/>
    <w:basedOn w:val="a2"/>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2"/>
    <w:pPr>
      <w:spacing w:line="240" w:lineRule="atLeast"/>
      <w:ind w:left="2552" w:hanging="567"/>
      <w:jc w:val="both"/>
    </w:pPr>
    <w:rPr>
      <w:rFonts w:ascii="全真楷書" w:eastAsia="全真楷書" w:hAnsi="全真楷書"/>
      <w:kern w:val="0"/>
      <w:sz w:val="28"/>
    </w:rPr>
  </w:style>
  <w:style w:type="paragraph" w:customStyle="1" w:styleId="27">
    <w:name w:val="樣式27"/>
    <w:basedOn w:val="a2"/>
    <w:pPr>
      <w:spacing w:line="360" w:lineRule="atLeast"/>
      <w:ind w:left="1418" w:firstLine="567"/>
      <w:jc w:val="both"/>
    </w:pPr>
    <w:rPr>
      <w:rFonts w:ascii="全真楷書" w:eastAsia="全真楷書" w:hAnsi="全真楷書"/>
      <w:kern w:val="0"/>
      <w:sz w:val="28"/>
    </w:rPr>
  </w:style>
  <w:style w:type="paragraph" w:customStyle="1" w:styleId="11">
    <w:name w:val="純文字1"/>
    <w:basedOn w:val="a2"/>
    <w:rPr>
      <w:rFonts w:ascii="細明體" w:eastAsia="細明體" w:hAnsi="細明體"/>
    </w:rPr>
  </w:style>
  <w:style w:type="paragraph" w:customStyle="1" w:styleId="21">
    <w:name w:val="本文 21"/>
    <w:basedOn w:val="a2"/>
    <w:pPr>
      <w:ind w:left="720"/>
    </w:pPr>
  </w:style>
  <w:style w:type="paragraph" w:customStyle="1" w:styleId="210">
    <w:name w:val="本文縮排 21"/>
    <w:basedOn w:val="a2"/>
    <w:pPr>
      <w:ind w:left="1260"/>
    </w:pPr>
  </w:style>
  <w:style w:type="paragraph" w:customStyle="1" w:styleId="0">
    <w:name w:val="樣式0"/>
    <w:basedOn w:val="a2"/>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2"/>
    <w:pPr>
      <w:ind w:left="720" w:hanging="720"/>
    </w:pPr>
  </w:style>
  <w:style w:type="paragraph" w:customStyle="1" w:styleId="a9">
    <w:name w:val="一"/>
    <w:basedOn w:val="a2"/>
    <w:pPr>
      <w:spacing w:before="120" w:after="60" w:line="300" w:lineRule="auto"/>
      <w:ind w:left="567" w:hanging="567"/>
    </w:pPr>
    <w:rPr>
      <w:rFonts w:ascii="華康細明體" w:eastAsia="華康細明體" w:hAnsi="華康細明體"/>
      <w:spacing w:val="10"/>
      <w:kern w:val="0"/>
      <w:sz w:val="28"/>
    </w:rPr>
  </w:style>
  <w:style w:type="paragraph" w:customStyle="1" w:styleId="12">
    <w:name w:val="1."/>
    <w:basedOn w:val="a2"/>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2"/>
    <w:pPr>
      <w:spacing w:line="360" w:lineRule="exact"/>
      <w:ind w:left="1599" w:hanging="1599"/>
    </w:pPr>
    <w:rPr>
      <w:rFonts w:eastAsia="全真楷書"/>
      <w:spacing w:val="14"/>
      <w:kern w:val="0"/>
    </w:rPr>
  </w:style>
  <w:style w:type="paragraph" w:customStyle="1" w:styleId="50">
    <w:name w:val="樣式5"/>
    <w:basedOn w:val="a2"/>
    <w:pPr>
      <w:spacing w:line="360" w:lineRule="exact"/>
      <w:ind w:left="794"/>
    </w:pPr>
    <w:rPr>
      <w:rFonts w:eastAsia="全真楷書"/>
      <w:spacing w:val="14"/>
      <w:kern w:val="0"/>
    </w:rPr>
  </w:style>
  <w:style w:type="paragraph" w:customStyle="1" w:styleId="23">
    <w:name w:val="樣式2"/>
    <w:basedOn w:val="a2"/>
    <w:pPr>
      <w:spacing w:line="360" w:lineRule="exact"/>
      <w:ind w:left="1077" w:hanging="1077"/>
    </w:pPr>
    <w:rPr>
      <w:rFonts w:eastAsia="全真楷書"/>
      <w:spacing w:val="14"/>
      <w:kern w:val="0"/>
    </w:rPr>
  </w:style>
  <w:style w:type="paragraph" w:customStyle="1" w:styleId="13">
    <w:name w:val="區塊文字1"/>
    <w:basedOn w:val="a2"/>
    <w:pPr>
      <w:spacing w:line="300" w:lineRule="atLeast"/>
      <w:ind w:left="567" w:right="-17" w:hanging="567"/>
      <w:jc w:val="both"/>
    </w:pPr>
    <w:rPr>
      <w:rFonts w:ascii="新細明體" w:hAnsi="新細明體"/>
    </w:rPr>
  </w:style>
  <w:style w:type="paragraph" w:customStyle="1" w:styleId="60">
    <w:name w:val="樣式6"/>
    <w:basedOn w:val="23"/>
  </w:style>
  <w:style w:type="paragraph" w:customStyle="1" w:styleId="aa">
    <w:name w:val="內縮"/>
    <w:basedOn w:val="a2"/>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a2"/>
    <w:pPr>
      <w:tabs>
        <w:tab w:val="center" w:pos="4153"/>
        <w:tab w:val="right" w:pos="8306"/>
      </w:tabs>
    </w:pPr>
    <w:rPr>
      <w:sz w:val="20"/>
    </w:rPr>
  </w:style>
  <w:style w:type="character" w:styleId="ac">
    <w:name w:val="page number"/>
    <w:basedOn w:val="a4"/>
  </w:style>
  <w:style w:type="paragraph" w:customStyle="1" w:styleId="70">
    <w:name w:val="樣式7"/>
    <w:basedOn w:val="23"/>
    <w:pPr>
      <w:ind w:left="1361" w:hanging="1361"/>
    </w:pPr>
  </w:style>
  <w:style w:type="paragraph" w:customStyle="1" w:styleId="30">
    <w:name w:val="樣式3"/>
    <w:basedOn w:val="a2"/>
    <w:pPr>
      <w:spacing w:line="360" w:lineRule="exact"/>
      <w:ind w:left="2098" w:hanging="510"/>
    </w:pPr>
    <w:rPr>
      <w:rFonts w:ascii="全真楷書" w:eastAsia="全真楷書" w:hAnsi="全真楷書"/>
      <w:spacing w:val="14"/>
      <w:kern w:val="0"/>
    </w:rPr>
  </w:style>
  <w:style w:type="paragraph" w:customStyle="1" w:styleId="230">
    <w:name w:val="樣式23"/>
    <w:basedOn w:val="22"/>
    <w:pPr>
      <w:ind w:left="3005" w:hanging="737"/>
    </w:pPr>
  </w:style>
  <w:style w:type="paragraph" w:styleId="ad">
    <w:name w:val="Body Text Indent"/>
    <w:basedOn w:val="a2"/>
    <w:pPr>
      <w:spacing w:line="300" w:lineRule="atLeast"/>
      <w:ind w:left="1134" w:hanging="567"/>
      <w:jc w:val="both"/>
    </w:pPr>
    <w:rPr>
      <w:rFonts w:ascii="標楷體" w:eastAsia="標楷體" w:hAnsi="標楷體"/>
      <w:color w:val="000000"/>
    </w:rPr>
  </w:style>
  <w:style w:type="paragraph" w:styleId="ae">
    <w:name w:val="header"/>
    <w:basedOn w:val="a2"/>
    <w:pPr>
      <w:tabs>
        <w:tab w:val="center" w:pos="4153"/>
        <w:tab w:val="right" w:pos="8306"/>
      </w:tabs>
      <w:snapToGrid w:val="0"/>
    </w:pPr>
    <w:rPr>
      <w:sz w:val="20"/>
    </w:rPr>
  </w:style>
  <w:style w:type="character" w:styleId="af">
    <w:name w:val="Strong"/>
    <w:rPr>
      <w:b/>
      <w:bCs/>
    </w:rPr>
  </w:style>
  <w:style w:type="character" w:styleId="af0">
    <w:name w:val="Hyperlink"/>
    <w:rPr>
      <w:color w:val="0000FF"/>
      <w:u w:val="single"/>
    </w:rPr>
  </w:style>
  <w:style w:type="paragraph" w:styleId="af1">
    <w:name w:val="Body Text"/>
    <w:basedOn w:val="a2"/>
    <w:pPr>
      <w:spacing w:after="120"/>
    </w:pPr>
  </w:style>
  <w:style w:type="character" w:customStyle="1" w:styleId="af2">
    <w:name w:val="本文 字元"/>
    <w:rPr>
      <w:rFonts w:ascii="Times New Roman" w:hAnsi="Times New Roman"/>
      <w:kern w:val="3"/>
      <w:sz w:val="24"/>
    </w:rPr>
  </w:style>
  <w:style w:type="paragraph" w:styleId="24">
    <w:name w:val="Body Text 2"/>
    <w:basedOn w:val="a2"/>
    <w:pPr>
      <w:suppressAutoHyphens w:val="0"/>
      <w:spacing w:line="420" w:lineRule="atLeast"/>
      <w:ind w:left="567" w:firstLine="482"/>
    </w:pPr>
    <w:rPr>
      <w:rFonts w:eastAsia="雅真中楷"/>
    </w:rPr>
  </w:style>
  <w:style w:type="character" w:customStyle="1" w:styleId="25">
    <w:name w:val="本文 2 字元"/>
    <w:rPr>
      <w:rFonts w:ascii="Times New Roman" w:hAnsi="Times New Roman"/>
      <w:kern w:val="3"/>
      <w:sz w:val="24"/>
    </w:rPr>
  </w:style>
  <w:style w:type="paragraph" w:styleId="af3">
    <w:name w:val="Balloon Text"/>
    <w:basedOn w:val="a2"/>
    <w:rPr>
      <w:rFonts w:ascii="Calibri Light" w:hAnsi="Calibri Light"/>
      <w:sz w:val="18"/>
      <w:szCs w:val="18"/>
    </w:rPr>
  </w:style>
  <w:style w:type="character" w:customStyle="1" w:styleId="af4">
    <w:name w:val="註解方塊文字 字元"/>
    <w:rPr>
      <w:rFonts w:ascii="Calibri Light" w:eastAsia="新細明體" w:hAnsi="Calibri Light" w:cs="Times New Roman"/>
      <w:kern w:val="3"/>
      <w:sz w:val="18"/>
      <w:szCs w:val="18"/>
    </w:rPr>
  </w:style>
  <w:style w:type="paragraph" w:styleId="HTML">
    <w:name w:val="HTML Preformatted"/>
    <w:basedOn w:val="a2"/>
    <w:rPr>
      <w:rFonts w:ascii="Courier New" w:hAnsi="Courier New"/>
      <w:sz w:val="20"/>
    </w:rPr>
  </w:style>
  <w:style w:type="character" w:customStyle="1" w:styleId="HTML0">
    <w:name w:val="HTML 預設格式 字元"/>
    <w:rPr>
      <w:rFonts w:ascii="Courier New" w:hAnsi="Courier New"/>
      <w:kern w:val="3"/>
    </w:rPr>
  </w:style>
  <w:style w:type="paragraph" w:styleId="af5">
    <w:name w:val="List Paragraph"/>
    <w:basedOn w:val="a2"/>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3">
    <w:name w:val="Normal Indent"/>
    <w:basedOn w:val="a2"/>
    <w:pPr>
      <w:ind w:left="480"/>
    </w:pPr>
  </w:style>
  <w:style w:type="character" w:customStyle="1" w:styleId="72">
    <w:name w:val="樣式7 字元"/>
    <w:rPr>
      <w:rFonts w:ascii="Times New Roman" w:eastAsia="全真楷書" w:hAnsi="Times New Roman"/>
      <w:spacing w:val="14"/>
      <w:sz w:val="24"/>
    </w:rPr>
  </w:style>
  <w:style w:type="paragraph" w:customStyle="1" w:styleId="af6">
    <w:name w:val="分層負責章"/>
    <w:pPr>
      <w:suppressAutoHyphens/>
      <w:spacing w:line="240" w:lineRule="exact"/>
      <w:textAlignment w:val="auto"/>
    </w:pPr>
    <w:rPr>
      <w:rFonts w:ascii="Times New Roman" w:eastAsia="標楷體" w:hAnsi="Times New Roman"/>
      <w:spacing w:val="-10"/>
      <w:sz w:val="24"/>
    </w:rPr>
  </w:style>
  <w:style w:type="character" w:customStyle="1" w:styleId="af7">
    <w:name w:val="頁尾 字元"/>
    <w:basedOn w:val="a4"/>
    <w:rPr>
      <w:rFonts w:ascii="Times New Roman" w:hAnsi="Times New Roman"/>
      <w:kern w:val="3"/>
    </w:rPr>
  </w:style>
  <w:style w:type="character" w:customStyle="1" w:styleId="14">
    <w:name w:val="標題 1 字元"/>
    <w:basedOn w:val="a4"/>
    <w:rPr>
      <w:rFonts w:ascii="Arial" w:hAnsi="Arial"/>
      <w:b/>
      <w:kern w:val="3"/>
      <w:sz w:val="24"/>
    </w:rPr>
  </w:style>
  <w:style w:type="character" w:customStyle="1" w:styleId="26">
    <w:name w:val="標題 2 字元"/>
    <w:basedOn w:val="a4"/>
    <w:rPr>
      <w:rFonts w:ascii="Arial" w:hAnsi="Arial"/>
      <w:b/>
      <w:sz w:val="24"/>
    </w:rPr>
  </w:style>
  <w:style w:type="character" w:customStyle="1" w:styleId="40">
    <w:name w:val="標題 4 字元"/>
    <w:basedOn w:val="a4"/>
    <w:rPr>
      <w:rFonts w:ascii="Arial" w:hAnsi="Arial"/>
      <w:b/>
      <w:sz w:val="24"/>
    </w:rPr>
  </w:style>
  <w:style w:type="character" w:customStyle="1" w:styleId="51">
    <w:name w:val="標題 5 字元"/>
    <w:basedOn w:val="a4"/>
    <w:rPr>
      <w:rFonts w:ascii="Arial" w:hAnsi="Arial"/>
      <w:b/>
      <w:sz w:val="24"/>
    </w:rPr>
  </w:style>
  <w:style w:type="character" w:customStyle="1" w:styleId="61">
    <w:name w:val="標題 6 字元"/>
    <w:basedOn w:val="a4"/>
    <w:rPr>
      <w:rFonts w:ascii="Arial" w:hAnsi="Arial"/>
      <w:b/>
      <w:kern w:val="3"/>
      <w:sz w:val="24"/>
    </w:rPr>
  </w:style>
  <w:style w:type="character" w:customStyle="1" w:styleId="73">
    <w:name w:val="標題 7 字元"/>
    <w:basedOn w:val="a4"/>
    <w:rPr>
      <w:rFonts w:ascii="Arial" w:hAnsi="Arial"/>
      <w:b/>
      <w:kern w:val="3"/>
      <w:sz w:val="36"/>
    </w:rPr>
  </w:style>
  <w:style w:type="character" w:customStyle="1" w:styleId="80">
    <w:name w:val="標題 8 字元"/>
    <w:basedOn w:val="a4"/>
    <w:rPr>
      <w:rFonts w:ascii="Arial" w:hAnsi="Arial"/>
      <w:kern w:val="3"/>
      <w:sz w:val="36"/>
    </w:rPr>
  </w:style>
  <w:style w:type="character" w:customStyle="1" w:styleId="90">
    <w:name w:val="標題 9 字元"/>
    <w:basedOn w:val="a4"/>
    <w:rPr>
      <w:rFonts w:ascii="Arial" w:hAnsi="Arial"/>
      <w:kern w:val="3"/>
      <w:sz w:val="36"/>
    </w:rPr>
  </w:style>
  <w:style w:type="paragraph" w:customStyle="1" w:styleId="a0">
    <w:name w:val="條文三"/>
    <w:basedOn w:val="a2"/>
    <w:pPr>
      <w:numPr>
        <w:numId w:val="56"/>
      </w:numPr>
      <w:suppressAutoHyphens w:val="0"/>
      <w:ind w:right="57"/>
      <w:jc w:val="both"/>
    </w:pPr>
    <w:rPr>
      <w:rFonts w:ascii="全真楷書" w:eastAsia="全真楷書" w:hAnsi="全真楷書"/>
      <w:sz w:val="28"/>
    </w:rPr>
  </w:style>
  <w:style w:type="paragraph" w:styleId="af8">
    <w:name w:val="Block Text"/>
    <w:basedOn w:val="a2"/>
    <w:pPr>
      <w:suppressAutoHyphens w:val="0"/>
      <w:spacing w:line="360" w:lineRule="exact"/>
      <w:ind w:left="1140" w:right="57" w:hanging="780"/>
      <w:jc w:val="both"/>
      <w:textAlignment w:val="auto"/>
    </w:pPr>
    <w:rPr>
      <w:rFonts w:ascii="標楷體" w:eastAsia="標楷體" w:hAnsi="標楷體"/>
      <w:sz w:val="20"/>
      <w:szCs w:val="24"/>
    </w:rPr>
  </w:style>
  <w:style w:type="paragraph" w:styleId="33">
    <w:name w:val="Body Text Indent 3"/>
    <w:basedOn w:val="a2"/>
    <w:pPr>
      <w:suppressAutoHyphens w:val="0"/>
      <w:ind w:left="799" w:hanging="600"/>
      <w:jc w:val="both"/>
      <w:textAlignment w:val="auto"/>
    </w:pPr>
    <w:rPr>
      <w:rFonts w:ascii="標楷體" w:eastAsia="標楷體" w:hAnsi="標楷體"/>
      <w:color w:val="0000FF"/>
      <w:sz w:val="20"/>
      <w:szCs w:val="24"/>
    </w:rPr>
  </w:style>
  <w:style w:type="character" w:customStyle="1" w:styleId="34">
    <w:name w:val="本文縮排 3 字元"/>
    <w:basedOn w:val="a4"/>
    <w:rPr>
      <w:rFonts w:ascii="標楷體" w:eastAsia="標楷體" w:hAnsi="標楷體"/>
      <w:color w:val="0000FF"/>
      <w:kern w:val="3"/>
      <w:szCs w:val="24"/>
    </w:rPr>
  </w:style>
  <w:style w:type="paragraph" w:styleId="28">
    <w:name w:val="Body Text Indent 2"/>
    <w:basedOn w:val="a2"/>
    <w:pPr>
      <w:tabs>
        <w:tab w:val="left" w:pos="1080"/>
      </w:tabs>
      <w:suppressAutoHyphens w:val="0"/>
      <w:snapToGrid w:val="0"/>
      <w:spacing w:line="400" w:lineRule="exact"/>
      <w:ind w:left="3176" w:hanging="2276"/>
      <w:textAlignment w:val="auto"/>
    </w:pPr>
    <w:rPr>
      <w:rFonts w:ascii="標楷體" w:eastAsia="標楷體" w:hAnsi="標楷體"/>
      <w:color w:val="000000"/>
      <w:sz w:val="28"/>
      <w:szCs w:val="24"/>
    </w:rPr>
  </w:style>
  <w:style w:type="character" w:customStyle="1" w:styleId="29">
    <w:name w:val="本文縮排 2 字元"/>
    <w:basedOn w:val="a4"/>
    <w:rPr>
      <w:rFonts w:ascii="標楷體" w:eastAsia="標楷體" w:hAnsi="標楷體"/>
      <w:color w:val="000000"/>
      <w:kern w:val="3"/>
      <w:sz w:val="28"/>
      <w:szCs w:val="24"/>
    </w:rPr>
  </w:style>
  <w:style w:type="character" w:customStyle="1" w:styleId="af9">
    <w:name w:val="頁首 字元"/>
    <w:basedOn w:val="a4"/>
    <w:rPr>
      <w:kern w:val="3"/>
    </w:rPr>
  </w:style>
  <w:style w:type="paragraph" w:customStyle="1" w:styleId="a">
    <w:name w:val="分項段落"/>
    <w:basedOn w:val="a2"/>
    <w:pPr>
      <w:widowControl/>
      <w:numPr>
        <w:numId w:val="57"/>
      </w:numPr>
      <w:suppressAutoHyphens w:val="0"/>
      <w:wordWrap w:val="0"/>
      <w:snapToGrid w:val="0"/>
      <w:spacing w:line="500" w:lineRule="exact"/>
      <w:jc w:val="both"/>
    </w:pPr>
    <w:rPr>
      <w:rFonts w:eastAsia="標楷體"/>
      <w:kern w:val="0"/>
      <w:sz w:val="32"/>
    </w:rPr>
  </w:style>
  <w:style w:type="paragraph" w:customStyle="1" w:styleId="afa">
    <w:name w:val="本文二"/>
    <w:basedOn w:val="a2"/>
    <w:pPr>
      <w:suppressAutoHyphens w:val="0"/>
      <w:autoSpaceDE w:val="0"/>
      <w:snapToGrid w:val="0"/>
      <w:spacing w:after="120" w:line="400" w:lineRule="exact"/>
      <w:ind w:left="851"/>
      <w:jc w:val="both"/>
    </w:pPr>
    <w:rPr>
      <w:rFonts w:ascii="標楷體" w:eastAsia="標楷體" w:hAnsi="標楷體"/>
      <w:color w:val="000000"/>
      <w:kern w:val="0"/>
      <w:sz w:val="28"/>
    </w:rPr>
  </w:style>
  <w:style w:type="paragraph" w:styleId="Web">
    <w:name w:val="Normal (Web)"/>
    <w:basedOn w:val="a2"/>
    <w:pPr>
      <w:widowControl/>
      <w:suppressAutoHyphens w:val="0"/>
      <w:spacing w:before="100" w:after="100"/>
      <w:textAlignment w:val="auto"/>
    </w:pPr>
    <w:rPr>
      <w:rFonts w:ascii="新細明體" w:hAnsi="新細明體"/>
      <w:kern w:val="0"/>
      <w:szCs w:val="24"/>
    </w:rPr>
  </w:style>
  <w:style w:type="paragraph" w:customStyle="1" w:styleId="110">
    <w:name w:val="一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11">
    <w:name w:val="一1.1"/>
    <w:basedOn w:val="a2"/>
    <w:pPr>
      <w:keepNext/>
      <w:suppressAutoHyphens w:val="0"/>
      <w:snapToGrid w:val="0"/>
      <w:spacing w:before="120" w:after="60" w:line="360" w:lineRule="atLeast"/>
      <w:jc w:val="both"/>
      <w:outlineLvl w:val="2"/>
    </w:pPr>
    <w:rPr>
      <w:rFonts w:ascii="Arial" w:eastAsia="華康特粗楷體" w:hAnsi="Arial"/>
      <w:kern w:val="0"/>
      <w:sz w:val="36"/>
    </w:rPr>
  </w:style>
  <w:style w:type="paragraph" w:customStyle="1" w:styleId="afb">
    <w:name w:val="一(一)"/>
    <w:basedOn w:val="a2"/>
    <w:pPr>
      <w:suppressAutoHyphens w:val="0"/>
      <w:snapToGrid w:val="0"/>
      <w:spacing w:before="120" w:after="60" w:line="400" w:lineRule="atLeast"/>
      <w:ind w:left="1440" w:hanging="731"/>
      <w:textAlignment w:val="auto"/>
    </w:pPr>
    <w:rPr>
      <w:rFonts w:eastAsia="華康楷書體W5"/>
      <w:sz w:val="28"/>
    </w:rPr>
  </w:style>
  <w:style w:type="paragraph" w:customStyle="1" w:styleId="afc">
    <w:name w:val="一(一)文"/>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110">
    <w:name w:val="一1.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5">
    <w:name w:val="一1"/>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6">
    <w:name w:val="一1文"/>
    <w:basedOn w:val="a2"/>
    <w:pPr>
      <w:suppressAutoHyphens w:val="0"/>
      <w:snapToGrid w:val="0"/>
      <w:spacing w:before="60" w:after="60" w:line="440" w:lineRule="atLeast"/>
      <w:ind w:left="1920" w:firstLine="2"/>
      <w:jc w:val="both"/>
      <w:textAlignment w:val="auto"/>
    </w:pPr>
    <w:rPr>
      <w:rFonts w:eastAsia="華康楷書體W5"/>
      <w:sz w:val="28"/>
    </w:rPr>
  </w:style>
  <w:style w:type="character" w:styleId="afd">
    <w:name w:val="footnote reference"/>
    <w:basedOn w:val="a4"/>
    <w:rPr>
      <w:position w:val="0"/>
      <w:vertAlign w:val="superscript"/>
    </w:rPr>
  </w:style>
  <w:style w:type="paragraph" w:styleId="a1">
    <w:name w:val="footnote text"/>
    <w:basedOn w:val="a2"/>
    <w:pPr>
      <w:numPr>
        <w:numId w:val="58"/>
      </w:numPr>
      <w:suppressAutoHyphens w:val="0"/>
      <w:snapToGrid w:val="0"/>
      <w:spacing w:line="600" w:lineRule="atLeast"/>
    </w:pPr>
    <w:rPr>
      <w:rFonts w:eastAsia="華康楷書體W5"/>
      <w:color w:val="000000"/>
      <w:kern w:val="0"/>
      <w:sz w:val="20"/>
    </w:rPr>
  </w:style>
  <w:style w:type="character" w:customStyle="1" w:styleId="afe">
    <w:name w:val="註腳文字 字元"/>
    <w:basedOn w:val="a4"/>
    <w:rPr>
      <w:rFonts w:ascii="Times New Roman" w:eastAsia="華康楷書體W5" w:hAnsi="Times New Roman"/>
      <w:color w:val="000000"/>
    </w:rPr>
  </w:style>
  <w:style w:type="paragraph" w:styleId="18">
    <w:name w:val="toc 1"/>
    <w:basedOn w:val="a2"/>
    <w:next w:val="a2"/>
    <w:autoRedefine/>
    <w:pPr>
      <w:tabs>
        <w:tab w:val="right" w:leader="dot" w:pos="9060"/>
      </w:tabs>
      <w:suppressAutoHyphens w:val="0"/>
      <w:snapToGrid w:val="0"/>
      <w:spacing w:line="360" w:lineRule="atLeast"/>
      <w:ind w:left="567" w:hanging="567"/>
      <w:jc w:val="both"/>
      <w:textAlignment w:val="auto"/>
    </w:pPr>
    <w:rPr>
      <w:rFonts w:eastAsia="華康楷書體W5"/>
      <w:kern w:val="0"/>
      <w:sz w:val="28"/>
      <w:szCs w:val="24"/>
    </w:rPr>
  </w:style>
  <w:style w:type="character" w:styleId="HTML1">
    <w:name w:val="HTML Typewriter"/>
    <w:basedOn w:val="a4"/>
    <w:rPr>
      <w:rFonts w:ascii="Arial Unicode MS" w:eastAsia="Arial Unicode MS" w:hAnsi="Arial Unicode MS" w:cs="Arial Unicode MS"/>
      <w:sz w:val="20"/>
      <w:szCs w:val="20"/>
    </w:rPr>
  </w:style>
  <w:style w:type="paragraph" w:customStyle="1" w:styleId="aff">
    <w:name w:val="a"/>
    <w:basedOn w:val="a2"/>
    <w:pPr>
      <w:widowControl/>
      <w:suppressAutoHyphens w:val="0"/>
      <w:snapToGrid w:val="0"/>
      <w:spacing w:before="60" w:after="60" w:line="440" w:lineRule="atLeast"/>
      <w:ind w:left="1440" w:firstLine="2"/>
      <w:jc w:val="both"/>
      <w:textAlignment w:val="auto"/>
    </w:pPr>
    <w:rPr>
      <w:rFonts w:eastAsia="Arial Unicode MS"/>
      <w:kern w:val="0"/>
      <w:sz w:val="28"/>
      <w:szCs w:val="28"/>
    </w:rPr>
  </w:style>
  <w:style w:type="paragraph" w:styleId="aff0">
    <w:name w:val="Plain Text"/>
    <w:basedOn w:val="a2"/>
    <w:pPr>
      <w:suppressAutoHyphens w:val="0"/>
      <w:textAlignment w:val="auto"/>
    </w:pPr>
    <w:rPr>
      <w:rFonts w:ascii="細明體" w:eastAsia="細明體" w:hAnsi="細明體"/>
    </w:rPr>
  </w:style>
  <w:style w:type="character" w:customStyle="1" w:styleId="aff1">
    <w:name w:val="純文字 字元"/>
    <w:basedOn w:val="a4"/>
    <w:rPr>
      <w:rFonts w:ascii="細明體" w:eastAsia="細明體" w:hAnsi="細明體"/>
      <w:kern w:val="3"/>
      <w:sz w:val="24"/>
    </w:rPr>
  </w:style>
  <w:style w:type="paragraph" w:styleId="2a">
    <w:name w:val="toc 2"/>
    <w:basedOn w:val="a2"/>
    <w:next w:val="a2"/>
    <w:autoRedefine/>
    <w:pPr>
      <w:tabs>
        <w:tab w:val="right" w:leader="dot" w:pos="9060"/>
      </w:tabs>
      <w:suppressAutoHyphens w:val="0"/>
      <w:snapToGrid w:val="0"/>
      <w:spacing w:line="360" w:lineRule="atLeast"/>
      <w:ind w:left="1440" w:hanging="1156"/>
      <w:jc w:val="both"/>
      <w:textAlignment w:val="auto"/>
    </w:pPr>
    <w:rPr>
      <w:rFonts w:eastAsia="華康楷書體W5"/>
      <w:kern w:val="0"/>
      <w:sz w:val="28"/>
      <w:szCs w:val="32"/>
    </w:rPr>
  </w:style>
  <w:style w:type="paragraph" w:styleId="35">
    <w:name w:val="toc 3"/>
    <w:basedOn w:val="a2"/>
    <w:next w:val="a2"/>
    <w:autoRedefine/>
    <w:pPr>
      <w:tabs>
        <w:tab w:val="right" w:leader="dot" w:pos="9060"/>
      </w:tabs>
      <w:suppressAutoHyphens w:val="0"/>
      <w:snapToGrid w:val="0"/>
      <w:spacing w:line="360" w:lineRule="atLeast"/>
      <w:ind w:left="1420"/>
      <w:jc w:val="both"/>
      <w:textAlignment w:val="auto"/>
    </w:pPr>
    <w:rPr>
      <w:rFonts w:eastAsia="華康楷書體W5"/>
      <w:kern w:val="0"/>
      <w:sz w:val="28"/>
      <w:szCs w:val="24"/>
    </w:rPr>
  </w:style>
  <w:style w:type="paragraph" w:styleId="41">
    <w:name w:val="toc 4"/>
    <w:basedOn w:val="a2"/>
    <w:next w:val="a2"/>
    <w:autoRedefine/>
    <w:pPr>
      <w:suppressAutoHyphens w:val="0"/>
      <w:snapToGrid w:val="0"/>
      <w:spacing w:line="360" w:lineRule="atLeast"/>
      <w:ind w:left="1440"/>
      <w:jc w:val="both"/>
      <w:textAlignment w:val="auto"/>
    </w:pPr>
    <w:rPr>
      <w:rFonts w:eastAsia="華康楷書體W5"/>
      <w:kern w:val="0"/>
      <w:sz w:val="28"/>
      <w:szCs w:val="24"/>
    </w:rPr>
  </w:style>
  <w:style w:type="paragraph" w:styleId="52">
    <w:name w:val="toc 5"/>
    <w:basedOn w:val="a2"/>
    <w:next w:val="a2"/>
    <w:autoRedefine/>
    <w:pPr>
      <w:suppressAutoHyphens w:val="0"/>
      <w:snapToGrid w:val="0"/>
      <w:spacing w:line="360" w:lineRule="atLeast"/>
      <w:ind w:left="1920"/>
      <w:jc w:val="both"/>
      <w:textAlignment w:val="auto"/>
    </w:pPr>
    <w:rPr>
      <w:rFonts w:eastAsia="華康楷書體W5"/>
      <w:kern w:val="0"/>
      <w:sz w:val="28"/>
      <w:szCs w:val="24"/>
    </w:rPr>
  </w:style>
  <w:style w:type="paragraph" w:styleId="62">
    <w:name w:val="toc 6"/>
    <w:basedOn w:val="a2"/>
    <w:next w:val="a2"/>
    <w:autoRedefine/>
    <w:pPr>
      <w:suppressAutoHyphens w:val="0"/>
      <w:snapToGrid w:val="0"/>
      <w:spacing w:line="360" w:lineRule="atLeast"/>
      <w:ind w:left="2400"/>
      <w:jc w:val="both"/>
      <w:textAlignment w:val="auto"/>
    </w:pPr>
    <w:rPr>
      <w:rFonts w:eastAsia="華康楷書體W5"/>
      <w:kern w:val="0"/>
      <w:sz w:val="28"/>
      <w:szCs w:val="24"/>
    </w:rPr>
  </w:style>
  <w:style w:type="paragraph" w:styleId="74">
    <w:name w:val="toc 7"/>
    <w:basedOn w:val="a2"/>
    <w:next w:val="a2"/>
    <w:autoRedefine/>
    <w:pPr>
      <w:suppressAutoHyphens w:val="0"/>
      <w:snapToGrid w:val="0"/>
      <w:spacing w:line="360" w:lineRule="atLeast"/>
      <w:ind w:left="2880"/>
      <w:jc w:val="both"/>
      <w:textAlignment w:val="auto"/>
    </w:pPr>
    <w:rPr>
      <w:rFonts w:eastAsia="華康楷書體W5"/>
      <w:kern w:val="0"/>
      <w:sz w:val="28"/>
      <w:szCs w:val="24"/>
    </w:rPr>
  </w:style>
  <w:style w:type="paragraph" w:styleId="81">
    <w:name w:val="toc 8"/>
    <w:basedOn w:val="a2"/>
    <w:next w:val="a2"/>
    <w:autoRedefine/>
    <w:pPr>
      <w:suppressAutoHyphens w:val="0"/>
      <w:snapToGrid w:val="0"/>
      <w:spacing w:line="360" w:lineRule="atLeast"/>
      <w:ind w:left="3360"/>
      <w:jc w:val="both"/>
      <w:textAlignment w:val="auto"/>
    </w:pPr>
    <w:rPr>
      <w:rFonts w:eastAsia="華康楷書體W5"/>
      <w:kern w:val="0"/>
      <w:sz w:val="28"/>
      <w:szCs w:val="24"/>
    </w:rPr>
  </w:style>
  <w:style w:type="paragraph" w:styleId="91">
    <w:name w:val="toc 9"/>
    <w:basedOn w:val="a2"/>
    <w:next w:val="a2"/>
    <w:autoRedefine/>
    <w:pPr>
      <w:suppressAutoHyphens w:val="0"/>
      <w:snapToGrid w:val="0"/>
      <w:spacing w:line="360" w:lineRule="atLeast"/>
      <w:ind w:left="3840"/>
      <w:jc w:val="both"/>
      <w:textAlignment w:val="auto"/>
    </w:pPr>
    <w:rPr>
      <w:rFonts w:eastAsia="華康楷書體W5"/>
      <w:kern w:val="0"/>
      <w:sz w:val="28"/>
      <w:szCs w:val="24"/>
    </w:rPr>
  </w:style>
  <w:style w:type="character" w:styleId="aff2">
    <w:name w:val="FollowedHyperlink"/>
    <w:basedOn w:val="a4"/>
    <w:rPr>
      <w:color w:val="800080"/>
      <w:u w:val="single"/>
    </w:rPr>
  </w:style>
  <w:style w:type="paragraph" w:customStyle="1" w:styleId="c">
    <w:name w:val="c"/>
    <w:basedOn w:val="a2"/>
    <w:pPr>
      <w:suppressAutoHyphens w:val="0"/>
      <w:overflowPunct w:val="0"/>
      <w:autoSpaceDE w:val="0"/>
      <w:spacing w:line="336" w:lineRule="exact"/>
      <w:ind w:left="476"/>
    </w:pPr>
    <w:rPr>
      <w:rFonts w:eastAsia="全真楷書"/>
      <w:kern w:val="0"/>
    </w:rPr>
  </w:style>
  <w:style w:type="paragraph" w:styleId="aff3">
    <w:name w:val="Date"/>
    <w:basedOn w:val="a2"/>
    <w:next w:val="a2"/>
    <w:pPr>
      <w:suppressAutoHyphens w:val="0"/>
      <w:snapToGrid w:val="0"/>
      <w:spacing w:line="360" w:lineRule="atLeast"/>
      <w:jc w:val="right"/>
      <w:textAlignment w:val="auto"/>
    </w:pPr>
    <w:rPr>
      <w:rFonts w:eastAsia="標楷體"/>
      <w:sz w:val="44"/>
    </w:rPr>
  </w:style>
  <w:style w:type="character" w:customStyle="1" w:styleId="aff4">
    <w:name w:val="日期 字元"/>
    <w:basedOn w:val="a4"/>
    <w:rPr>
      <w:rFonts w:ascii="Times New Roman" w:eastAsia="標楷體" w:hAnsi="Times New Roman"/>
      <w:kern w:val="3"/>
      <w:sz w:val="44"/>
    </w:rPr>
  </w:style>
  <w:style w:type="paragraph" w:customStyle="1" w:styleId="1a">
    <w:name w:val="表1"/>
    <w:basedOn w:val="a2"/>
    <w:autoRedefine/>
    <w:pPr>
      <w:suppressAutoHyphens w:val="0"/>
      <w:autoSpaceDE w:val="0"/>
      <w:snapToGrid w:val="0"/>
      <w:spacing w:line="200" w:lineRule="atLeast"/>
      <w:ind w:right="113"/>
      <w:jc w:val="both"/>
      <w:textAlignment w:val="bottom"/>
      <w:outlineLvl w:val="0"/>
    </w:pPr>
    <w:rPr>
      <w:rFonts w:ascii="標楷體" w:eastAsia="標楷體" w:hAnsi="標楷體"/>
      <w:sz w:val="28"/>
      <w:szCs w:val="24"/>
    </w:rPr>
  </w:style>
  <w:style w:type="paragraph" w:customStyle="1" w:styleId="aff5">
    <w:name w:val="一內文"/>
    <w:basedOn w:val="a2"/>
    <w:pPr>
      <w:tabs>
        <w:tab w:val="left" w:pos="812"/>
      </w:tabs>
      <w:suppressAutoHyphens w:val="0"/>
      <w:snapToGrid w:val="0"/>
      <w:spacing w:line="480" w:lineRule="atLeast"/>
      <w:ind w:left="567" w:hanging="567"/>
      <w:jc w:val="both"/>
      <w:outlineLvl w:val="0"/>
    </w:pPr>
    <w:rPr>
      <w:rFonts w:ascii="文新字海-粗楷" w:eastAsia="文新字海-粗楷" w:hAnsi="文新字海-粗楷"/>
      <w:kern w:val="0"/>
      <w:sz w:val="28"/>
    </w:rPr>
  </w:style>
  <w:style w:type="paragraph" w:styleId="aff6">
    <w:name w:val="endnote text"/>
    <w:basedOn w:val="a2"/>
    <w:pPr>
      <w:tabs>
        <w:tab w:val="left" w:pos="812"/>
      </w:tabs>
      <w:suppressAutoHyphens w:val="0"/>
      <w:snapToGrid w:val="0"/>
      <w:ind w:left="-14" w:firstLine="588"/>
      <w:jc w:val="both"/>
      <w:textAlignment w:val="auto"/>
      <w:outlineLvl w:val="0"/>
    </w:pPr>
    <w:rPr>
      <w:rFonts w:ascii="標楷體" w:eastAsia="全真中仿宋" w:hAnsi="標楷體"/>
      <w:sz w:val="28"/>
    </w:rPr>
  </w:style>
  <w:style w:type="character" w:customStyle="1" w:styleId="aff7">
    <w:name w:val="章節附註文字 字元"/>
    <w:basedOn w:val="a4"/>
    <w:rPr>
      <w:rFonts w:ascii="標楷體" w:eastAsia="全真中仿宋" w:hAnsi="標楷體"/>
      <w:kern w:val="3"/>
      <w:sz w:val="28"/>
    </w:rPr>
  </w:style>
  <w:style w:type="paragraph" w:styleId="aff8">
    <w:name w:val="Document Map"/>
    <w:basedOn w:val="a2"/>
    <w:pPr>
      <w:shd w:val="clear" w:color="auto" w:fill="000080"/>
      <w:suppressAutoHyphens w:val="0"/>
      <w:jc w:val="both"/>
      <w:textAlignment w:val="auto"/>
    </w:pPr>
    <w:rPr>
      <w:rFonts w:ascii="Arial" w:hAnsi="Arial"/>
      <w:szCs w:val="24"/>
    </w:rPr>
  </w:style>
  <w:style w:type="character" w:customStyle="1" w:styleId="aff9">
    <w:name w:val="文件引導模式 字元"/>
    <w:basedOn w:val="a4"/>
    <w:rPr>
      <w:rFonts w:ascii="Arial" w:hAnsi="Arial"/>
      <w:kern w:val="3"/>
      <w:sz w:val="24"/>
      <w:szCs w:val="24"/>
      <w:shd w:val="clear" w:color="auto" w:fill="000080"/>
    </w:rPr>
  </w:style>
  <w:style w:type="paragraph" w:styleId="36">
    <w:name w:val="Body Text 3"/>
    <w:basedOn w:val="a2"/>
    <w:pPr>
      <w:suppressAutoHyphens w:val="0"/>
      <w:jc w:val="center"/>
      <w:textAlignment w:val="auto"/>
    </w:pPr>
    <w:rPr>
      <w:rFonts w:ascii="全真粗黑體" w:eastAsia="全真粗黑體" w:hAnsi="全真粗黑體"/>
      <w:sz w:val="72"/>
      <w:szCs w:val="24"/>
    </w:rPr>
  </w:style>
  <w:style w:type="character" w:customStyle="1" w:styleId="37">
    <w:name w:val="本文 3 字元"/>
    <w:basedOn w:val="a4"/>
    <w:rPr>
      <w:rFonts w:ascii="全真粗黑體" w:eastAsia="全真粗黑體" w:hAnsi="全真粗黑體"/>
      <w:kern w:val="3"/>
      <w:sz w:val="72"/>
      <w:szCs w:val="24"/>
    </w:rPr>
  </w:style>
  <w:style w:type="paragraph" w:customStyle="1" w:styleId="42">
    <w:name w:val="樣式4"/>
    <w:basedOn w:val="a2"/>
    <w:pPr>
      <w:suppressAutoHyphens w:val="0"/>
      <w:spacing w:line="240" w:lineRule="atLeast"/>
      <w:ind w:left="1588" w:hanging="737"/>
      <w:jc w:val="both"/>
    </w:pPr>
    <w:rPr>
      <w:rFonts w:eastAsia="全真楷書"/>
      <w:kern w:val="0"/>
      <w:sz w:val="28"/>
    </w:rPr>
  </w:style>
  <w:style w:type="paragraph" w:customStyle="1" w:styleId="affa">
    <w:name w:val="圖"/>
    <w:basedOn w:val="a2"/>
    <w:next w:val="a2"/>
    <w:autoRedefine/>
    <w:pPr>
      <w:suppressAutoHyphens w:val="0"/>
      <w:snapToGrid w:val="0"/>
      <w:spacing w:line="280" w:lineRule="exact"/>
      <w:jc w:val="center"/>
      <w:textAlignment w:val="auto"/>
    </w:pPr>
    <w:rPr>
      <w:rFonts w:eastAsia="標楷體"/>
      <w:b/>
      <w:spacing w:val="-20"/>
      <w:w w:val="90"/>
      <w:szCs w:val="24"/>
    </w:rPr>
  </w:style>
  <w:style w:type="paragraph" w:customStyle="1" w:styleId="affb">
    <w:name w:val="內容 字元"/>
    <w:basedOn w:val="a2"/>
    <w:pPr>
      <w:suppressAutoHyphens w:val="0"/>
      <w:snapToGrid w:val="0"/>
      <w:spacing w:after="90"/>
      <w:ind w:left="828" w:firstLine="520"/>
      <w:jc w:val="both"/>
      <w:textAlignment w:val="auto"/>
    </w:pPr>
    <w:rPr>
      <w:rFonts w:eastAsia="標楷體"/>
      <w:sz w:val="26"/>
      <w:szCs w:val="28"/>
    </w:rPr>
  </w:style>
  <w:style w:type="paragraph" w:customStyle="1" w:styleId="1b">
    <w:name w:val="(1)標題"/>
    <w:basedOn w:val="a2"/>
    <w:pPr>
      <w:suppressAutoHyphens w:val="0"/>
      <w:snapToGrid w:val="0"/>
      <w:ind w:left="1039" w:hanging="437"/>
      <w:jc w:val="center"/>
      <w:textAlignment w:val="auto"/>
    </w:pPr>
    <w:rPr>
      <w:rFonts w:eastAsia="標楷體"/>
      <w:sz w:val="28"/>
      <w:szCs w:val="26"/>
    </w:rPr>
  </w:style>
  <w:style w:type="paragraph" w:customStyle="1" w:styleId="1c">
    <w:name w:val="樣式1"/>
    <w:basedOn w:val="affc"/>
    <w:pPr>
      <w:snapToGrid w:val="0"/>
      <w:spacing w:after="50"/>
      <w:ind w:left="392" w:hanging="192"/>
    </w:pPr>
    <w:rPr>
      <w:rFonts w:ascii="標楷體" w:eastAsia="標楷體" w:hAnsi="標楷體"/>
      <w:sz w:val="28"/>
      <w:szCs w:val="28"/>
    </w:rPr>
  </w:style>
  <w:style w:type="paragraph" w:styleId="affc">
    <w:name w:val="table of figures"/>
    <w:basedOn w:val="a2"/>
    <w:next w:val="a2"/>
    <w:pPr>
      <w:suppressAutoHyphens w:val="0"/>
      <w:ind w:left="960" w:hanging="480"/>
      <w:textAlignment w:val="auto"/>
    </w:pPr>
    <w:rPr>
      <w:szCs w:val="24"/>
    </w:rPr>
  </w:style>
  <w:style w:type="paragraph" w:customStyle="1" w:styleId="contextintable">
    <w:name w:val="context in table"/>
    <w:basedOn w:val="context"/>
    <w:pPr>
      <w:spacing w:before="120"/>
      <w:ind w:left="0" w:right="0" w:firstLine="3"/>
      <w:jc w:val="left"/>
    </w:pPr>
    <w:rPr>
      <w:bCs w:val="0"/>
    </w:rPr>
  </w:style>
  <w:style w:type="paragraph" w:customStyle="1" w:styleId="context">
    <w:name w:val="context"/>
    <w:basedOn w:val="a2"/>
    <w:autoRedefine/>
    <w:pPr>
      <w:tabs>
        <w:tab w:val="left" w:pos="-661"/>
      </w:tabs>
      <w:suppressAutoHyphens w:val="0"/>
      <w:snapToGrid w:val="0"/>
      <w:spacing w:line="240" w:lineRule="atLeast"/>
      <w:ind w:left="-4" w:right="-81" w:hanging="30"/>
      <w:jc w:val="center"/>
      <w:textAlignment w:val="auto"/>
    </w:pPr>
    <w:rPr>
      <w:rFonts w:eastAsia="細明體"/>
      <w:bCs/>
      <w:w w:val="90"/>
      <w:sz w:val="28"/>
      <w:szCs w:val="28"/>
    </w:rPr>
  </w:style>
  <w:style w:type="paragraph" w:customStyle="1" w:styleId="affd">
    <w:name w:val="內容"/>
    <w:basedOn w:val="a2"/>
    <w:pPr>
      <w:tabs>
        <w:tab w:val="left" w:pos="-661"/>
      </w:tabs>
      <w:suppressAutoHyphens w:val="0"/>
      <w:snapToGrid w:val="0"/>
      <w:spacing w:after="120" w:line="360" w:lineRule="atLeast"/>
      <w:ind w:left="1134" w:right="113"/>
      <w:jc w:val="center"/>
    </w:pPr>
    <w:rPr>
      <w:rFonts w:ascii="標楷體" w:eastAsia="標楷體" w:hAnsi="標楷體"/>
      <w:kern w:val="0"/>
      <w:sz w:val="26"/>
      <w:szCs w:val="26"/>
    </w:rPr>
  </w:style>
  <w:style w:type="paragraph" w:customStyle="1" w:styleId="1d">
    <w:name w:val="樣式(1)"/>
    <w:basedOn w:val="a2"/>
    <w:pPr>
      <w:tabs>
        <w:tab w:val="left" w:pos="-661"/>
      </w:tabs>
      <w:suppressAutoHyphens w:val="0"/>
      <w:snapToGrid w:val="0"/>
      <w:spacing w:before="40" w:after="40" w:line="440" w:lineRule="exact"/>
      <w:ind w:left="1713" w:hanging="454"/>
      <w:jc w:val="both"/>
    </w:pPr>
    <w:rPr>
      <w:rFonts w:ascii="標楷體" w:eastAsia="標楷體" w:hAnsi="標楷體"/>
      <w:kern w:val="0"/>
      <w:sz w:val="28"/>
    </w:rPr>
  </w:style>
  <w:style w:type="paragraph" w:customStyle="1" w:styleId="38">
    <w:name w:val="內文3"/>
    <w:basedOn w:val="30"/>
    <w:pPr>
      <w:tabs>
        <w:tab w:val="left" w:pos="1080"/>
        <w:tab w:val="left" w:pos="1920"/>
        <w:tab w:val="left" w:pos="5856"/>
      </w:tabs>
      <w:suppressAutoHyphens w:val="0"/>
      <w:overflowPunct w:val="0"/>
      <w:autoSpaceDE w:val="0"/>
      <w:snapToGrid w:val="0"/>
      <w:spacing w:before="120" w:line="240" w:lineRule="auto"/>
      <w:ind w:left="700" w:hanging="560"/>
    </w:pPr>
    <w:rPr>
      <w:rFonts w:ascii="標楷體" w:eastAsia="標楷體" w:hAnsi="標楷體"/>
      <w:color w:val="000000"/>
      <w:spacing w:val="0"/>
      <w:kern w:val="3"/>
      <w:sz w:val="28"/>
      <w:szCs w:val="28"/>
    </w:rPr>
  </w:style>
  <w:style w:type="paragraph" w:customStyle="1" w:styleId="affe">
    <w:name w:val="圖目錄"/>
    <w:basedOn w:val="a2"/>
    <w:pPr>
      <w:keepNext/>
      <w:tabs>
        <w:tab w:val="left" w:pos="-661"/>
      </w:tabs>
      <w:suppressAutoHyphens w:val="0"/>
      <w:snapToGrid w:val="0"/>
      <w:spacing w:before="50"/>
      <w:ind w:firstLine="561"/>
      <w:jc w:val="center"/>
      <w:textAlignment w:val="auto"/>
    </w:pPr>
    <w:rPr>
      <w:rFonts w:ascii="標楷體" w:eastAsia="標楷體" w:hAnsi="標楷體"/>
      <w:sz w:val="28"/>
    </w:rPr>
  </w:style>
  <w:style w:type="paragraph" w:customStyle="1" w:styleId="1e">
    <w:name w:val="圖1"/>
    <w:basedOn w:val="a2"/>
    <w:pPr>
      <w:widowControl/>
      <w:suppressAutoHyphens w:val="0"/>
      <w:autoSpaceDE w:val="0"/>
      <w:snapToGrid w:val="0"/>
      <w:spacing w:line="200" w:lineRule="atLeast"/>
      <w:ind w:left="868" w:right="113" w:hanging="868"/>
      <w:jc w:val="center"/>
      <w:textAlignment w:val="bottom"/>
      <w:outlineLvl w:val="0"/>
    </w:pPr>
    <w:rPr>
      <w:rFonts w:ascii="標楷體" w:eastAsia="標楷體" w:hAnsi="標楷體" w:cs="Arial"/>
    </w:rPr>
  </w:style>
  <w:style w:type="paragraph" w:customStyle="1" w:styleId="31205">
    <w:name w:val="樣式 標題 3 + 左:  1 字元 第一行:  2 字元 套用前:  0.5 列"/>
    <w:basedOn w:val="3"/>
    <w:pPr>
      <w:keepNext w:val="0"/>
      <w:suppressAutoHyphens w:val="0"/>
      <w:spacing w:before="40" w:after="40" w:line="440" w:lineRule="exact"/>
      <w:ind w:left="567"/>
    </w:pPr>
    <w:rPr>
      <w:rFonts w:ascii="Times New Roman" w:eastAsia="標楷體" w:hAnsi="Times New Roman"/>
      <w:b/>
      <w:bCs/>
      <w:sz w:val="28"/>
      <w:szCs w:val="28"/>
    </w:rPr>
  </w:style>
  <w:style w:type="paragraph" w:customStyle="1" w:styleId="afff">
    <w:name w:val="樣式◎"/>
    <w:basedOn w:val="a2"/>
    <w:pPr>
      <w:suppressAutoHyphens w:val="0"/>
      <w:spacing w:before="40" w:after="40" w:line="440" w:lineRule="exact"/>
      <w:ind w:left="1531" w:hanging="284"/>
      <w:jc w:val="both"/>
    </w:pPr>
    <w:rPr>
      <w:rFonts w:eastAsia="標楷體"/>
      <w:kern w:val="0"/>
      <w:sz w:val="28"/>
      <w:szCs w:val="24"/>
    </w:rPr>
  </w:style>
  <w:style w:type="paragraph" w:customStyle="1" w:styleId="10-1">
    <w:name w:val="表10-1"/>
    <w:basedOn w:val="a2"/>
    <w:pPr>
      <w:tabs>
        <w:tab w:val="left" w:pos="-661"/>
        <w:tab w:val="left" w:pos="812"/>
      </w:tabs>
      <w:suppressAutoHyphens w:val="0"/>
      <w:autoSpaceDE w:val="0"/>
      <w:snapToGrid w:val="0"/>
      <w:spacing w:after="240"/>
      <w:ind w:left="-14" w:right="113" w:firstLine="588"/>
      <w:jc w:val="center"/>
      <w:textAlignment w:val="bottom"/>
      <w:outlineLvl w:val="0"/>
    </w:pPr>
    <w:rPr>
      <w:rFonts w:ascii="標楷體" w:eastAsia="華康中楷體" w:hAnsi="標楷體"/>
      <w:b/>
      <w:bCs/>
      <w:spacing w:val="30"/>
      <w:kern w:val="0"/>
      <w:sz w:val="28"/>
    </w:rPr>
  </w:style>
  <w:style w:type="paragraph" w:customStyle="1" w:styleId="context0">
    <w:name w:val="context一"/>
    <w:basedOn w:val="a2"/>
    <w:pPr>
      <w:tabs>
        <w:tab w:val="left" w:pos="-661"/>
      </w:tabs>
      <w:suppressAutoHyphens w:val="0"/>
      <w:snapToGrid w:val="0"/>
      <w:spacing w:before="120" w:after="120" w:line="440" w:lineRule="exact"/>
      <w:ind w:left="1134" w:hanging="567"/>
      <w:jc w:val="both"/>
    </w:pPr>
    <w:rPr>
      <w:rFonts w:ascii="標楷體" w:eastAsia="標楷體" w:hAnsi="標楷體"/>
      <w:kern w:val="0"/>
      <w:sz w:val="28"/>
    </w:rPr>
  </w:style>
  <w:style w:type="paragraph" w:customStyle="1" w:styleId="afff0">
    <w:name w:val="表內文左"/>
    <w:basedOn w:val="a2"/>
    <w:pPr>
      <w:widowControl/>
      <w:suppressAutoHyphens w:val="0"/>
      <w:snapToGrid w:val="0"/>
      <w:spacing w:before="60" w:after="60"/>
      <w:jc w:val="center"/>
      <w:textAlignment w:val="center"/>
    </w:pPr>
    <w:rPr>
      <w:rFonts w:ascii="標楷體" w:eastAsia="標楷體" w:hAnsi="標楷體"/>
      <w:kern w:val="0"/>
      <w:sz w:val="26"/>
      <w:szCs w:val="26"/>
    </w:rPr>
  </w:style>
  <w:style w:type="paragraph" w:customStyle="1" w:styleId="afff1">
    <w:name w:val="表格目錄"/>
    <w:basedOn w:val="affc"/>
    <w:autoRedefine/>
    <w:pPr>
      <w:spacing w:before="120"/>
      <w:ind w:left="0" w:firstLine="0"/>
      <w:jc w:val="center"/>
    </w:pPr>
    <w:rPr>
      <w:rFonts w:eastAsia="細明體"/>
      <w:sz w:val="28"/>
      <w:szCs w:val="28"/>
    </w:rPr>
  </w:style>
  <w:style w:type="paragraph" w:customStyle="1" w:styleId="T6">
    <w:name w:val="T6"/>
    <w:basedOn w:val="a9"/>
    <w:pPr>
      <w:suppressAutoHyphens w:val="0"/>
      <w:spacing w:before="0" w:after="0" w:line="360" w:lineRule="atLeast"/>
      <w:ind w:left="0" w:firstLine="0"/>
      <w:jc w:val="both"/>
    </w:pPr>
    <w:rPr>
      <w:rFonts w:ascii="標楷體" w:eastAsia="標楷體" w:hAnsi="標楷體"/>
      <w:b/>
      <w:spacing w:val="0"/>
      <w:sz w:val="26"/>
    </w:rPr>
  </w:style>
  <w:style w:type="paragraph" w:customStyle="1" w:styleId="afff2">
    <w:name w:val="(一)"/>
    <w:basedOn w:val="a2"/>
    <w:pPr>
      <w:suppressAutoHyphens w:val="0"/>
      <w:spacing w:after="120" w:line="360" w:lineRule="atLeast"/>
      <w:ind w:left="1134" w:hanging="1134"/>
      <w:jc w:val="both"/>
    </w:pPr>
    <w:rPr>
      <w:rFonts w:ascii="標楷體" w:eastAsia="標楷體" w:hAnsi="標楷體"/>
      <w:b/>
      <w:kern w:val="0"/>
      <w:sz w:val="26"/>
    </w:rPr>
  </w:style>
  <w:style w:type="paragraph" w:customStyle="1" w:styleId="afff3">
    <w:name w:val="主標題"/>
    <w:basedOn w:val="a2"/>
    <w:pPr>
      <w:suppressAutoHyphens w:val="0"/>
      <w:spacing w:before="120" w:after="60" w:line="360" w:lineRule="atLeast"/>
      <w:ind w:left="1134" w:hanging="1134"/>
      <w:jc w:val="both"/>
    </w:pPr>
    <w:rPr>
      <w:rFonts w:ascii="標楷體" w:eastAsia="標楷體" w:hAnsi="標楷體"/>
      <w:b/>
      <w:kern w:val="0"/>
      <w:sz w:val="36"/>
    </w:rPr>
  </w:style>
  <w:style w:type="paragraph" w:customStyle="1" w:styleId="xl58">
    <w:name w:val="xl58"/>
    <w:basedOn w:val="a2"/>
    <w:pPr>
      <w:widowControl/>
      <w:suppressAutoHyphens w:val="0"/>
      <w:spacing w:before="100" w:after="100"/>
      <w:jc w:val="center"/>
      <w:textAlignment w:val="center"/>
    </w:pPr>
    <w:rPr>
      <w:rFonts w:ascii="標楷體" w:eastAsia="標楷體" w:hAnsi="標楷體"/>
      <w:kern w:val="0"/>
      <w:sz w:val="20"/>
    </w:rPr>
  </w:style>
  <w:style w:type="paragraph" w:customStyle="1" w:styleId="2b">
    <w:name w:val="內文2"/>
    <w:basedOn w:val="23"/>
    <w:pPr>
      <w:tabs>
        <w:tab w:val="left" w:pos="2027"/>
      </w:tabs>
      <w:suppressAutoHyphens w:val="0"/>
      <w:snapToGrid w:val="0"/>
      <w:spacing w:line="240" w:lineRule="auto"/>
      <w:ind w:left="500" w:firstLine="0"/>
      <w:textAlignment w:val="auto"/>
    </w:pPr>
    <w:rPr>
      <w:rFonts w:ascii="標楷體" w:eastAsia="標楷體" w:hAnsi="標楷體"/>
      <w:spacing w:val="0"/>
      <w:kern w:val="3"/>
      <w:sz w:val="28"/>
      <w:szCs w:val="28"/>
    </w:rPr>
  </w:style>
  <w:style w:type="paragraph" w:customStyle="1" w:styleId="4-1">
    <w:name w:val="樣式4-1"/>
    <w:basedOn w:val="42"/>
    <w:pPr>
      <w:tabs>
        <w:tab w:val="left" w:pos="1228"/>
        <w:tab w:val="left" w:pos="1588"/>
      </w:tabs>
      <w:overflowPunct w:val="0"/>
      <w:autoSpaceDE w:val="0"/>
      <w:snapToGrid w:val="0"/>
      <w:spacing w:before="120" w:line="240" w:lineRule="auto"/>
      <w:jc w:val="left"/>
    </w:pPr>
    <w:rPr>
      <w:rFonts w:ascii="標楷體" w:eastAsia="標楷體" w:hAnsi="標楷體"/>
      <w:color w:val="000000"/>
      <w:kern w:val="3"/>
      <w:szCs w:val="28"/>
    </w:rPr>
  </w:style>
  <w:style w:type="paragraph" w:customStyle="1" w:styleId="Afff4">
    <w:name w:val="A."/>
    <w:basedOn w:val="a2"/>
    <w:pPr>
      <w:suppressAutoHyphens w:val="0"/>
      <w:autoSpaceDE w:val="0"/>
      <w:spacing w:line="420" w:lineRule="atLeast"/>
      <w:ind w:left="2552" w:hanging="425"/>
      <w:jc w:val="both"/>
      <w:textAlignment w:val="bottom"/>
    </w:pPr>
    <w:rPr>
      <w:rFonts w:eastAsia="華康中楷體"/>
      <w:kern w:val="0"/>
      <w:sz w:val="28"/>
    </w:rPr>
  </w:style>
  <w:style w:type="paragraph" w:customStyle="1" w:styleId="1f">
    <w:name w:val="表 1"/>
    <w:basedOn w:val="a2"/>
    <w:pPr>
      <w:suppressAutoHyphens w:val="0"/>
      <w:jc w:val="both"/>
    </w:pPr>
    <w:rPr>
      <w:rFonts w:ascii="文新字海-粗楷" w:eastAsia="文新字海-粗楷" w:hAnsi="文新字海-粗楷"/>
      <w:kern w:val="0"/>
      <w:sz w:val="20"/>
    </w:rPr>
  </w:style>
  <w:style w:type="paragraph" w:customStyle="1" w:styleId="afff5">
    <w:name w:val="密等"/>
    <w:basedOn w:val="a2"/>
    <w:pPr>
      <w:suppressAutoHyphens w:val="0"/>
      <w:snapToGrid w:val="0"/>
      <w:spacing w:line="300" w:lineRule="exact"/>
      <w:textAlignment w:val="auto"/>
    </w:pPr>
    <w:rPr>
      <w:rFonts w:eastAsia="標楷體"/>
    </w:rPr>
  </w:style>
  <w:style w:type="paragraph" w:customStyle="1" w:styleId="afff6">
    <w:name w:val="主旨"/>
    <w:basedOn w:val="a2"/>
    <w:pPr>
      <w:suppressAutoHyphens w:val="0"/>
      <w:snapToGrid w:val="0"/>
      <w:spacing w:line="500" w:lineRule="exact"/>
      <w:ind w:left="300" w:hanging="300"/>
      <w:jc w:val="both"/>
      <w:textAlignment w:val="auto"/>
    </w:pPr>
    <w:rPr>
      <w:rFonts w:eastAsia="標楷體"/>
      <w:sz w:val="32"/>
    </w:rPr>
  </w:style>
  <w:style w:type="paragraph" w:customStyle="1" w:styleId="afff7">
    <w:name w:val="速別"/>
    <w:basedOn w:val="a2"/>
    <w:pPr>
      <w:suppressAutoHyphens w:val="0"/>
      <w:snapToGrid w:val="0"/>
      <w:spacing w:line="300" w:lineRule="exact"/>
      <w:textAlignment w:val="auto"/>
    </w:pPr>
    <w:rPr>
      <w:rFonts w:eastAsia="標楷體"/>
    </w:rPr>
  </w:style>
  <w:style w:type="paragraph" w:customStyle="1" w:styleId="afff8">
    <w:name w:val="批示欄位"/>
    <w:basedOn w:val="a2"/>
    <w:pPr>
      <w:widowControl/>
      <w:suppressAutoHyphens w:val="0"/>
      <w:snapToGrid w:val="0"/>
    </w:pPr>
    <w:rPr>
      <w:rFonts w:eastAsia="標楷體"/>
      <w:kern w:val="0"/>
    </w:rPr>
  </w:style>
  <w:style w:type="paragraph" w:customStyle="1" w:styleId="afff9">
    <w:name w:val="機關名稱"/>
    <w:basedOn w:val="a2"/>
    <w:pPr>
      <w:suppressAutoHyphens w:val="0"/>
      <w:snapToGrid w:val="0"/>
      <w:spacing w:line="500" w:lineRule="exact"/>
      <w:jc w:val="center"/>
      <w:textAlignment w:val="auto"/>
    </w:pPr>
    <w:rPr>
      <w:rFonts w:eastAsia="標楷體"/>
      <w:sz w:val="44"/>
    </w:rPr>
  </w:style>
  <w:style w:type="paragraph" w:customStyle="1" w:styleId="afffa">
    <w:name w:val="正本"/>
    <w:basedOn w:val="a2"/>
    <w:pPr>
      <w:suppressAutoHyphens w:val="0"/>
      <w:snapToGrid w:val="0"/>
      <w:spacing w:before="50" w:line="300" w:lineRule="exact"/>
      <w:ind w:left="300" w:hanging="300"/>
      <w:textAlignment w:val="auto"/>
    </w:pPr>
    <w:rPr>
      <w:rFonts w:eastAsia="標楷體"/>
    </w:rPr>
  </w:style>
  <w:style w:type="paragraph" w:customStyle="1" w:styleId="afffb">
    <w:name w:val="發文日期"/>
    <w:basedOn w:val="afff5"/>
  </w:style>
  <w:style w:type="paragraph" w:customStyle="1" w:styleId="afffc">
    <w:name w:val="發文字號"/>
    <w:basedOn w:val="a2"/>
    <w:pPr>
      <w:suppressAutoHyphens w:val="0"/>
      <w:snapToGrid w:val="0"/>
      <w:spacing w:line="300" w:lineRule="exact"/>
      <w:textAlignment w:val="auto"/>
    </w:pPr>
    <w:rPr>
      <w:rFonts w:eastAsia="標楷體"/>
    </w:rPr>
  </w:style>
  <w:style w:type="paragraph" w:customStyle="1" w:styleId="afffd">
    <w:name w:val="附件"/>
    <w:basedOn w:val="a2"/>
    <w:pPr>
      <w:suppressAutoHyphens w:val="0"/>
      <w:snapToGrid w:val="0"/>
      <w:spacing w:after="50" w:line="300" w:lineRule="exact"/>
      <w:textAlignment w:val="auto"/>
    </w:pPr>
    <w:rPr>
      <w:rFonts w:eastAsia="標楷體"/>
    </w:rPr>
  </w:style>
  <w:style w:type="paragraph" w:customStyle="1" w:styleId="afffe">
    <w:name w:val="說明辦法首行"/>
    <w:basedOn w:val="a2"/>
    <w:pPr>
      <w:suppressAutoHyphens w:val="0"/>
      <w:snapToGrid w:val="0"/>
      <w:spacing w:line="500" w:lineRule="exact"/>
      <w:ind w:left="300" w:hanging="300"/>
      <w:jc w:val="both"/>
      <w:textAlignment w:val="auto"/>
    </w:pPr>
    <w:rPr>
      <w:rFonts w:eastAsia="標楷體"/>
      <w:sz w:val="32"/>
    </w:rPr>
  </w:style>
  <w:style w:type="paragraph" w:customStyle="1" w:styleId="affff">
    <w:name w:val="首長"/>
    <w:basedOn w:val="afff6"/>
    <w:pPr>
      <w:spacing w:line="240" w:lineRule="auto"/>
      <w:ind w:left="0" w:firstLine="0"/>
    </w:pPr>
  </w:style>
  <w:style w:type="paragraph" w:customStyle="1" w:styleId="affff0">
    <w:name w:val="副本"/>
    <w:basedOn w:val="a2"/>
    <w:pPr>
      <w:suppressAutoHyphens w:val="0"/>
      <w:snapToGrid w:val="0"/>
      <w:spacing w:after="50" w:line="300" w:lineRule="exact"/>
      <w:ind w:left="300" w:hanging="300"/>
      <w:textAlignment w:val="auto"/>
    </w:pPr>
    <w:rPr>
      <w:rFonts w:eastAsia="標楷體"/>
    </w:rPr>
  </w:style>
  <w:style w:type="paragraph" w:customStyle="1" w:styleId="affff1">
    <w:name w:val="受文者"/>
    <w:basedOn w:val="a2"/>
    <w:pPr>
      <w:suppressAutoHyphens w:val="0"/>
      <w:snapToGrid w:val="0"/>
      <w:spacing w:after="50"/>
      <w:ind w:left="400" w:right="1900" w:hanging="400"/>
      <w:textAlignment w:val="auto"/>
    </w:pPr>
    <w:rPr>
      <w:rFonts w:eastAsia="標楷體"/>
      <w:sz w:val="32"/>
    </w:rPr>
  </w:style>
  <w:style w:type="paragraph" w:customStyle="1" w:styleId="affff2">
    <w:name w:val="郵遞區號"/>
    <w:basedOn w:val="a2"/>
    <w:pPr>
      <w:suppressAutoHyphens w:val="0"/>
      <w:snapToGrid w:val="0"/>
      <w:spacing w:before="100" w:line="240" w:lineRule="exact"/>
      <w:ind w:right="1900"/>
      <w:textAlignment w:val="auto"/>
    </w:pPr>
    <w:rPr>
      <w:rFonts w:eastAsia="標楷體"/>
    </w:rPr>
  </w:style>
  <w:style w:type="paragraph" w:customStyle="1" w:styleId="affff3">
    <w:name w:val="地址"/>
    <w:basedOn w:val="a2"/>
    <w:pPr>
      <w:suppressAutoHyphens w:val="0"/>
      <w:snapToGrid w:val="0"/>
      <w:spacing w:line="240" w:lineRule="exact"/>
      <w:ind w:left="300" w:hanging="300"/>
      <w:textAlignment w:val="auto"/>
    </w:pPr>
    <w:rPr>
      <w:rFonts w:eastAsia="標楷體"/>
    </w:rPr>
  </w:style>
  <w:style w:type="paragraph" w:customStyle="1" w:styleId="affff4">
    <w:name w:val="流水號"/>
    <w:basedOn w:val="aff0"/>
    <w:pPr>
      <w:snapToGrid w:val="0"/>
      <w:jc w:val="center"/>
    </w:pPr>
    <w:rPr>
      <w:rFonts w:ascii="標楷體" w:eastAsia="標楷體" w:hAnsi="標楷體" w:cs="Courier New"/>
      <w:szCs w:val="24"/>
    </w:rPr>
  </w:style>
  <w:style w:type="paragraph" w:customStyle="1" w:styleId="affff5">
    <w:name w:val="受文者地址"/>
    <w:basedOn w:val="a2"/>
    <w:pPr>
      <w:suppressAutoHyphens w:val="0"/>
      <w:snapToGrid w:val="0"/>
      <w:spacing w:line="240" w:lineRule="exact"/>
      <w:ind w:right="1900"/>
      <w:textAlignment w:val="auto"/>
    </w:pPr>
    <w:rPr>
      <w:rFonts w:eastAsia="標楷體"/>
    </w:rPr>
  </w:style>
  <w:style w:type="paragraph" w:customStyle="1" w:styleId="4-1TimesNewRoman">
    <w:name w:val="樣式 樣式4-1 + (拉丁) Times New Roman (中文) 細明體"/>
    <w:basedOn w:val="4-1"/>
    <w:pPr>
      <w:numPr>
        <w:numId w:val="59"/>
      </w:numPr>
    </w:pPr>
    <w:rPr>
      <w:rFonts w:ascii="Times New Roman" w:eastAsia="細明體" w:hAnsi="Times New Roman"/>
    </w:rPr>
  </w:style>
  <w:style w:type="paragraph" w:customStyle="1" w:styleId="affff6">
    <w:name w:val="條文一"/>
    <w:basedOn w:val="a2"/>
    <w:pPr>
      <w:suppressAutoHyphens w:val="0"/>
      <w:ind w:left="512" w:right="57" w:hanging="540"/>
      <w:jc w:val="both"/>
    </w:pPr>
    <w:rPr>
      <w:rFonts w:ascii="全真楷書" w:eastAsia="全真楷書" w:hAnsi="全真楷書"/>
      <w:sz w:val="28"/>
    </w:rPr>
  </w:style>
  <w:style w:type="paragraph" w:customStyle="1" w:styleId="affff7">
    <w:name w:val="條文二"/>
    <w:basedOn w:val="a2"/>
    <w:pPr>
      <w:suppressAutoHyphens w:val="0"/>
      <w:ind w:left="512" w:right="57"/>
      <w:jc w:val="both"/>
    </w:pPr>
    <w:rPr>
      <w:rFonts w:ascii="全真楷書" w:eastAsia="全真楷書" w:hAnsi="全真楷書"/>
      <w:sz w:val="28"/>
    </w:rPr>
  </w:style>
  <w:style w:type="paragraph" w:customStyle="1" w:styleId="300">
    <w:name w:val="30"/>
    <w:basedOn w:val="a2"/>
    <w:pPr>
      <w:suppressAutoHyphens w:val="0"/>
      <w:spacing w:line="400" w:lineRule="exact"/>
      <w:ind w:left="1400" w:hanging="560"/>
      <w:jc w:val="both"/>
      <w:textAlignment w:val="auto"/>
    </w:pPr>
    <w:rPr>
      <w:rFonts w:eastAsia="標楷體"/>
      <w:color w:val="000000"/>
      <w:sz w:val="28"/>
      <w:szCs w:val="24"/>
    </w:rPr>
  </w:style>
  <w:style w:type="numbering" w:customStyle="1" w:styleId="WWOutlineListStyle53">
    <w:name w:val="WW_OutlineListStyle_53"/>
    <w:basedOn w:val="a6"/>
    <w:pPr>
      <w:numPr>
        <w:numId w:val="2"/>
      </w:numPr>
    </w:pPr>
  </w:style>
  <w:style w:type="numbering" w:customStyle="1" w:styleId="WWOutlineListStyle52">
    <w:name w:val="WW_OutlineListStyle_52"/>
    <w:basedOn w:val="a6"/>
    <w:pPr>
      <w:numPr>
        <w:numId w:val="3"/>
      </w:numPr>
    </w:pPr>
  </w:style>
  <w:style w:type="numbering" w:customStyle="1" w:styleId="WWOutlineListStyle51">
    <w:name w:val="WW_OutlineListStyle_51"/>
    <w:basedOn w:val="a6"/>
    <w:pPr>
      <w:numPr>
        <w:numId w:val="4"/>
      </w:numPr>
    </w:pPr>
  </w:style>
  <w:style w:type="numbering" w:customStyle="1" w:styleId="WWOutlineListStyle50">
    <w:name w:val="WW_OutlineListStyle_50"/>
    <w:basedOn w:val="a6"/>
    <w:pPr>
      <w:numPr>
        <w:numId w:val="5"/>
      </w:numPr>
    </w:pPr>
  </w:style>
  <w:style w:type="numbering" w:customStyle="1" w:styleId="WWOutlineListStyle49">
    <w:name w:val="WW_OutlineListStyle_49"/>
    <w:basedOn w:val="a6"/>
    <w:pPr>
      <w:numPr>
        <w:numId w:val="6"/>
      </w:numPr>
    </w:pPr>
  </w:style>
  <w:style w:type="numbering" w:customStyle="1" w:styleId="WWOutlineListStyle48">
    <w:name w:val="WW_OutlineListStyle_48"/>
    <w:basedOn w:val="a6"/>
    <w:pPr>
      <w:numPr>
        <w:numId w:val="7"/>
      </w:numPr>
    </w:pPr>
  </w:style>
  <w:style w:type="numbering" w:customStyle="1" w:styleId="WWOutlineListStyle47">
    <w:name w:val="WW_OutlineListStyle_47"/>
    <w:basedOn w:val="a6"/>
    <w:pPr>
      <w:numPr>
        <w:numId w:val="8"/>
      </w:numPr>
    </w:pPr>
  </w:style>
  <w:style w:type="numbering" w:customStyle="1" w:styleId="WWOutlineListStyle46">
    <w:name w:val="WW_OutlineListStyle_46"/>
    <w:basedOn w:val="a6"/>
    <w:pPr>
      <w:numPr>
        <w:numId w:val="9"/>
      </w:numPr>
    </w:pPr>
  </w:style>
  <w:style w:type="numbering" w:customStyle="1" w:styleId="WWOutlineListStyle45">
    <w:name w:val="WW_OutlineListStyle_45"/>
    <w:basedOn w:val="a6"/>
    <w:pPr>
      <w:numPr>
        <w:numId w:val="10"/>
      </w:numPr>
    </w:pPr>
  </w:style>
  <w:style w:type="numbering" w:customStyle="1" w:styleId="WWOutlineListStyle44">
    <w:name w:val="WW_OutlineListStyle_44"/>
    <w:basedOn w:val="a6"/>
    <w:pPr>
      <w:numPr>
        <w:numId w:val="11"/>
      </w:numPr>
    </w:pPr>
  </w:style>
  <w:style w:type="numbering" w:customStyle="1" w:styleId="WWOutlineListStyle43">
    <w:name w:val="WW_OutlineListStyle_43"/>
    <w:basedOn w:val="a6"/>
    <w:pPr>
      <w:numPr>
        <w:numId w:val="12"/>
      </w:numPr>
    </w:pPr>
  </w:style>
  <w:style w:type="numbering" w:customStyle="1" w:styleId="WWOutlineListStyle42">
    <w:name w:val="WW_OutlineListStyle_42"/>
    <w:basedOn w:val="a6"/>
    <w:pPr>
      <w:numPr>
        <w:numId w:val="13"/>
      </w:numPr>
    </w:pPr>
  </w:style>
  <w:style w:type="numbering" w:customStyle="1" w:styleId="WWOutlineListStyle41">
    <w:name w:val="WW_OutlineListStyle_41"/>
    <w:basedOn w:val="a6"/>
    <w:pPr>
      <w:numPr>
        <w:numId w:val="14"/>
      </w:numPr>
    </w:pPr>
  </w:style>
  <w:style w:type="numbering" w:customStyle="1" w:styleId="WWOutlineListStyle40">
    <w:name w:val="WW_OutlineListStyle_40"/>
    <w:basedOn w:val="a6"/>
    <w:pPr>
      <w:numPr>
        <w:numId w:val="15"/>
      </w:numPr>
    </w:pPr>
  </w:style>
  <w:style w:type="numbering" w:customStyle="1" w:styleId="WWOutlineListStyle39">
    <w:name w:val="WW_OutlineListStyle_39"/>
    <w:basedOn w:val="a6"/>
    <w:pPr>
      <w:numPr>
        <w:numId w:val="16"/>
      </w:numPr>
    </w:pPr>
  </w:style>
  <w:style w:type="numbering" w:customStyle="1" w:styleId="WWOutlineListStyle38">
    <w:name w:val="WW_OutlineListStyle_38"/>
    <w:basedOn w:val="a6"/>
    <w:pPr>
      <w:numPr>
        <w:numId w:val="17"/>
      </w:numPr>
    </w:pPr>
  </w:style>
  <w:style w:type="numbering" w:customStyle="1" w:styleId="WWOutlineListStyle37">
    <w:name w:val="WW_OutlineListStyle_37"/>
    <w:basedOn w:val="a6"/>
    <w:pPr>
      <w:numPr>
        <w:numId w:val="18"/>
      </w:numPr>
    </w:pPr>
  </w:style>
  <w:style w:type="numbering" w:customStyle="1" w:styleId="WWOutlineListStyle36">
    <w:name w:val="WW_OutlineListStyle_36"/>
    <w:basedOn w:val="a6"/>
    <w:pPr>
      <w:numPr>
        <w:numId w:val="19"/>
      </w:numPr>
    </w:pPr>
  </w:style>
  <w:style w:type="numbering" w:customStyle="1" w:styleId="WWOutlineListStyle35">
    <w:name w:val="WW_OutlineListStyle_35"/>
    <w:basedOn w:val="a6"/>
    <w:pPr>
      <w:numPr>
        <w:numId w:val="20"/>
      </w:numPr>
    </w:pPr>
  </w:style>
  <w:style w:type="numbering" w:customStyle="1" w:styleId="WWOutlineListStyle34">
    <w:name w:val="WW_OutlineListStyle_34"/>
    <w:basedOn w:val="a6"/>
    <w:pPr>
      <w:numPr>
        <w:numId w:val="21"/>
      </w:numPr>
    </w:pPr>
  </w:style>
  <w:style w:type="numbering" w:customStyle="1" w:styleId="WWOutlineListStyle33">
    <w:name w:val="WW_OutlineListStyle_33"/>
    <w:basedOn w:val="a6"/>
    <w:pPr>
      <w:numPr>
        <w:numId w:val="22"/>
      </w:numPr>
    </w:pPr>
  </w:style>
  <w:style w:type="numbering" w:customStyle="1" w:styleId="WWOutlineListStyle32">
    <w:name w:val="WW_OutlineListStyle_32"/>
    <w:basedOn w:val="a6"/>
    <w:pPr>
      <w:numPr>
        <w:numId w:val="23"/>
      </w:numPr>
    </w:pPr>
  </w:style>
  <w:style w:type="numbering" w:customStyle="1" w:styleId="WWOutlineListStyle31">
    <w:name w:val="WW_OutlineListStyle_31"/>
    <w:basedOn w:val="a6"/>
    <w:pPr>
      <w:numPr>
        <w:numId w:val="24"/>
      </w:numPr>
    </w:pPr>
  </w:style>
  <w:style w:type="numbering" w:customStyle="1" w:styleId="WWOutlineListStyle30">
    <w:name w:val="WW_OutlineListStyle_30"/>
    <w:basedOn w:val="a6"/>
    <w:pPr>
      <w:numPr>
        <w:numId w:val="25"/>
      </w:numPr>
    </w:pPr>
  </w:style>
  <w:style w:type="numbering" w:customStyle="1" w:styleId="WWOutlineListStyle29">
    <w:name w:val="WW_OutlineListStyle_29"/>
    <w:basedOn w:val="a6"/>
    <w:pPr>
      <w:numPr>
        <w:numId w:val="26"/>
      </w:numPr>
    </w:pPr>
  </w:style>
  <w:style w:type="numbering" w:customStyle="1" w:styleId="WWOutlineListStyle28">
    <w:name w:val="WW_OutlineListStyle_28"/>
    <w:basedOn w:val="a6"/>
    <w:pPr>
      <w:numPr>
        <w:numId w:val="27"/>
      </w:numPr>
    </w:pPr>
  </w:style>
  <w:style w:type="numbering" w:customStyle="1" w:styleId="WWOutlineListStyle27">
    <w:name w:val="WW_OutlineListStyle_27"/>
    <w:basedOn w:val="a6"/>
    <w:pPr>
      <w:numPr>
        <w:numId w:val="28"/>
      </w:numPr>
    </w:pPr>
  </w:style>
  <w:style w:type="numbering" w:customStyle="1" w:styleId="WWOutlineListStyle26">
    <w:name w:val="WW_OutlineListStyle_26"/>
    <w:basedOn w:val="a6"/>
    <w:pPr>
      <w:numPr>
        <w:numId w:val="29"/>
      </w:numPr>
    </w:pPr>
  </w:style>
  <w:style w:type="numbering" w:customStyle="1" w:styleId="WWOutlineListStyle25">
    <w:name w:val="WW_OutlineListStyle_25"/>
    <w:basedOn w:val="a6"/>
    <w:pPr>
      <w:numPr>
        <w:numId w:val="30"/>
      </w:numPr>
    </w:pPr>
  </w:style>
  <w:style w:type="numbering" w:customStyle="1" w:styleId="WWOutlineListStyle24">
    <w:name w:val="WW_OutlineListStyle_24"/>
    <w:basedOn w:val="a6"/>
    <w:pPr>
      <w:numPr>
        <w:numId w:val="31"/>
      </w:numPr>
    </w:pPr>
  </w:style>
  <w:style w:type="numbering" w:customStyle="1" w:styleId="WWOutlineListStyle23">
    <w:name w:val="WW_OutlineListStyle_23"/>
    <w:basedOn w:val="a6"/>
    <w:pPr>
      <w:numPr>
        <w:numId w:val="32"/>
      </w:numPr>
    </w:pPr>
  </w:style>
  <w:style w:type="numbering" w:customStyle="1" w:styleId="WWOutlineListStyle22">
    <w:name w:val="WW_OutlineListStyle_22"/>
    <w:basedOn w:val="a6"/>
    <w:pPr>
      <w:numPr>
        <w:numId w:val="33"/>
      </w:numPr>
    </w:pPr>
  </w:style>
  <w:style w:type="numbering" w:customStyle="1" w:styleId="WWOutlineListStyle21">
    <w:name w:val="WW_OutlineListStyle_21"/>
    <w:basedOn w:val="a6"/>
    <w:pPr>
      <w:numPr>
        <w:numId w:val="34"/>
      </w:numPr>
    </w:pPr>
  </w:style>
  <w:style w:type="numbering" w:customStyle="1" w:styleId="WWOutlineListStyle20">
    <w:name w:val="WW_OutlineListStyle_20"/>
    <w:basedOn w:val="a6"/>
    <w:pPr>
      <w:numPr>
        <w:numId w:val="35"/>
      </w:numPr>
    </w:pPr>
  </w:style>
  <w:style w:type="numbering" w:customStyle="1" w:styleId="WWOutlineListStyle19">
    <w:name w:val="WW_OutlineListStyle_19"/>
    <w:basedOn w:val="a6"/>
    <w:pPr>
      <w:numPr>
        <w:numId w:val="36"/>
      </w:numPr>
    </w:pPr>
  </w:style>
  <w:style w:type="numbering" w:customStyle="1" w:styleId="WWOutlineListStyle18">
    <w:name w:val="WW_OutlineListStyle_18"/>
    <w:basedOn w:val="a6"/>
    <w:pPr>
      <w:numPr>
        <w:numId w:val="37"/>
      </w:numPr>
    </w:pPr>
  </w:style>
  <w:style w:type="numbering" w:customStyle="1" w:styleId="WWOutlineListStyle17">
    <w:name w:val="WW_OutlineListStyle_17"/>
    <w:basedOn w:val="a6"/>
    <w:pPr>
      <w:numPr>
        <w:numId w:val="38"/>
      </w:numPr>
    </w:pPr>
  </w:style>
  <w:style w:type="numbering" w:customStyle="1" w:styleId="WWOutlineListStyle16">
    <w:name w:val="WW_OutlineListStyle_16"/>
    <w:basedOn w:val="a6"/>
    <w:pPr>
      <w:numPr>
        <w:numId w:val="39"/>
      </w:numPr>
    </w:pPr>
  </w:style>
  <w:style w:type="numbering" w:customStyle="1" w:styleId="WWOutlineListStyle15">
    <w:name w:val="WW_OutlineListStyle_15"/>
    <w:basedOn w:val="a6"/>
    <w:pPr>
      <w:numPr>
        <w:numId w:val="40"/>
      </w:numPr>
    </w:pPr>
  </w:style>
  <w:style w:type="numbering" w:customStyle="1" w:styleId="WWOutlineListStyle14">
    <w:name w:val="WW_OutlineListStyle_14"/>
    <w:basedOn w:val="a6"/>
    <w:pPr>
      <w:numPr>
        <w:numId w:val="41"/>
      </w:numPr>
    </w:pPr>
  </w:style>
  <w:style w:type="numbering" w:customStyle="1" w:styleId="WWOutlineListStyle13">
    <w:name w:val="WW_OutlineListStyle_13"/>
    <w:basedOn w:val="a6"/>
    <w:pPr>
      <w:numPr>
        <w:numId w:val="42"/>
      </w:numPr>
    </w:pPr>
  </w:style>
  <w:style w:type="numbering" w:customStyle="1" w:styleId="WWOutlineListStyle12">
    <w:name w:val="WW_OutlineListStyle_12"/>
    <w:basedOn w:val="a6"/>
    <w:pPr>
      <w:numPr>
        <w:numId w:val="43"/>
      </w:numPr>
    </w:pPr>
  </w:style>
  <w:style w:type="numbering" w:customStyle="1" w:styleId="WWOutlineListStyle11">
    <w:name w:val="WW_OutlineListStyle_11"/>
    <w:basedOn w:val="a6"/>
    <w:pPr>
      <w:numPr>
        <w:numId w:val="44"/>
      </w:numPr>
    </w:pPr>
  </w:style>
  <w:style w:type="numbering" w:customStyle="1" w:styleId="WWOutlineListStyle10">
    <w:name w:val="WW_OutlineListStyle_10"/>
    <w:basedOn w:val="a6"/>
    <w:pPr>
      <w:numPr>
        <w:numId w:val="45"/>
      </w:numPr>
    </w:pPr>
  </w:style>
  <w:style w:type="numbering" w:customStyle="1" w:styleId="WWOutlineListStyle9">
    <w:name w:val="WW_OutlineListStyle_9"/>
    <w:basedOn w:val="a6"/>
    <w:pPr>
      <w:numPr>
        <w:numId w:val="46"/>
      </w:numPr>
    </w:pPr>
  </w:style>
  <w:style w:type="numbering" w:customStyle="1" w:styleId="WWOutlineListStyle8">
    <w:name w:val="WW_OutlineListStyle_8"/>
    <w:basedOn w:val="a6"/>
    <w:pPr>
      <w:numPr>
        <w:numId w:val="47"/>
      </w:numPr>
    </w:pPr>
  </w:style>
  <w:style w:type="numbering" w:customStyle="1" w:styleId="WWOutlineListStyle7">
    <w:name w:val="WW_OutlineListStyle_7"/>
    <w:basedOn w:val="a6"/>
    <w:pPr>
      <w:numPr>
        <w:numId w:val="48"/>
      </w:numPr>
    </w:pPr>
  </w:style>
  <w:style w:type="numbering" w:customStyle="1" w:styleId="WWOutlineListStyle6">
    <w:name w:val="WW_OutlineListStyle_6"/>
    <w:basedOn w:val="a6"/>
    <w:pPr>
      <w:numPr>
        <w:numId w:val="49"/>
      </w:numPr>
    </w:pPr>
  </w:style>
  <w:style w:type="numbering" w:customStyle="1" w:styleId="WWOutlineListStyle5">
    <w:name w:val="WW_OutlineListStyle_5"/>
    <w:basedOn w:val="a6"/>
    <w:pPr>
      <w:numPr>
        <w:numId w:val="50"/>
      </w:numPr>
    </w:pPr>
  </w:style>
  <w:style w:type="numbering" w:customStyle="1" w:styleId="WWOutlineListStyle4">
    <w:name w:val="WW_OutlineListStyle_4"/>
    <w:basedOn w:val="a6"/>
    <w:pPr>
      <w:numPr>
        <w:numId w:val="51"/>
      </w:numPr>
    </w:pPr>
  </w:style>
  <w:style w:type="numbering" w:customStyle="1" w:styleId="WWOutlineListStyle3">
    <w:name w:val="WW_OutlineListStyle_3"/>
    <w:basedOn w:val="a6"/>
    <w:pPr>
      <w:numPr>
        <w:numId w:val="52"/>
      </w:numPr>
    </w:pPr>
  </w:style>
  <w:style w:type="numbering" w:customStyle="1" w:styleId="WWOutlineListStyle2">
    <w:name w:val="WW_OutlineListStyle_2"/>
    <w:basedOn w:val="a6"/>
    <w:pPr>
      <w:numPr>
        <w:numId w:val="53"/>
      </w:numPr>
    </w:pPr>
  </w:style>
  <w:style w:type="numbering" w:customStyle="1" w:styleId="WWOutlineListStyle1">
    <w:name w:val="WW_OutlineListStyle_1"/>
    <w:basedOn w:val="a6"/>
    <w:pPr>
      <w:numPr>
        <w:numId w:val="54"/>
      </w:numPr>
    </w:pPr>
  </w:style>
  <w:style w:type="numbering" w:customStyle="1" w:styleId="WWOutlineListStyle">
    <w:name w:val="WW_OutlineListStyle"/>
    <w:basedOn w:val="a6"/>
    <w:pPr>
      <w:numPr>
        <w:numId w:val="55"/>
      </w:numPr>
    </w:pPr>
  </w:style>
  <w:style w:type="numbering" w:customStyle="1" w:styleId="LFO9">
    <w:name w:val="LFO9"/>
    <w:basedOn w:val="a6"/>
    <w:pPr>
      <w:numPr>
        <w:numId w:val="56"/>
      </w:numPr>
    </w:pPr>
  </w:style>
  <w:style w:type="numbering" w:customStyle="1" w:styleId="LFO10">
    <w:name w:val="LFO10"/>
    <w:basedOn w:val="a6"/>
    <w:pPr>
      <w:numPr>
        <w:numId w:val="57"/>
      </w:numPr>
    </w:pPr>
  </w:style>
  <w:style w:type="numbering" w:customStyle="1" w:styleId="LFO11">
    <w:name w:val="LFO11"/>
    <w:basedOn w:val="a6"/>
    <w:pPr>
      <w:numPr>
        <w:numId w:val="58"/>
      </w:numPr>
    </w:pPr>
  </w:style>
  <w:style w:type="numbering" w:customStyle="1" w:styleId="LFO14">
    <w:name w:val="LFO14"/>
    <w:basedOn w:val="a6"/>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chung.gov.tw-" TargetMode="External"/><Relationship Id="rId5" Type="http://schemas.openxmlformats.org/officeDocument/2006/relationships/footnotes" Target="footnotes.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gcis.nat.gov.tw/index.js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7029</Words>
  <Characters>40070</Characters>
  <Application>Microsoft Office Word</Application>
  <DocSecurity>0</DocSecurity>
  <Lines>333</Lines>
  <Paragraphs>94</Paragraphs>
  <ScaleCrop>false</ScaleCrop>
  <Company/>
  <LinksUpToDate>false</LinksUpToDate>
  <CharactersWithSpaces>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2</cp:revision>
  <cp:lastPrinted>2019-05-29T02:50:00Z</cp:lastPrinted>
  <dcterms:created xsi:type="dcterms:W3CDTF">2026-01-29T03:09:00Z</dcterms:created>
  <dcterms:modified xsi:type="dcterms:W3CDTF">2026-01-29T03:09:00Z</dcterms:modified>
</cp:coreProperties>
</file>