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1BFD" w14:textId="77777777" w:rsidR="00DD2A4A" w:rsidRDefault="00000000">
      <w:pPr>
        <w:spacing w:line="360" w:lineRule="exact"/>
        <w:jc w:val="center"/>
        <w:rPr>
          <w:rFonts w:ascii="標楷體" w:eastAsia="標楷體" w:hAnsi="標楷體"/>
          <w:sz w:val="32"/>
        </w:rPr>
      </w:pPr>
      <w:r>
        <w:rPr>
          <w:rFonts w:ascii="標楷體" w:eastAsia="標楷體" w:hAnsi="標楷體"/>
          <w:sz w:val="32"/>
        </w:rPr>
        <w:t>投標須知</w:t>
      </w:r>
    </w:p>
    <w:p w14:paraId="2D14BC13" w14:textId="75A22614" w:rsidR="00DD2A4A" w:rsidRDefault="00000000">
      <w:pPr>
        <w:wordWrap w:val="0"/>
        <w:spacing w:line="360" w:lineRule="exact"/>
        <w:jc w:val="right"/>
      </w:pPr>
      <w:r>
        <w:rPr>
          <w:rFonts w:ascii="標楷體" w:eastAsia="標楷體" w:hAnsi="標楷體"/>
          <w:sz w:val="32"/>
        </w:rPr>
        <w:t xml:space="preserve">         </w:t>
      </w:r>
      <w:r w:rsidRPr="003B5EB6">
        <w:rPr>
          <w:rFonts w:ascii="標楷體" w:eastAsia="標楷體" w:hAnsi="標楷體"/>
          <w:color w:val="EE0000"/>
          <w:sz w:val="20"/>
          <w:szCs w:val="24"/>
        </w:rPr>
        <w:t>（</w:t>
      </w:r>
      <w:proofErr w:type="gramStart"/>
      <w:r w:rsidRPr="003B5EB6">
        <w:rPr>
          <w:rFonts w:ascii="標楷體" w:eastAsia="標楷體" w:hAnsi="標楷體"/>
          <w:b/>
          <w:color w:val="EE0000"/>
          <w:sz w:val="20"/>
          <w:szCs w:val="24"/>
          <w:u w:val="single"/>
        </w:rPr>
        <w:t>採</w:t>
      </w:r>
      <w:proofErr w:type="gramEnd"/>
      <w:r w:rsidRPr="003B5EB6">
        <w:rPr>
          <w:rFonts w:ascii="標楷體" w:eastAsia="標楷體" w:hAnsi="標楷體"/>
          <w:b/>
          <w:color w:val="EE0000"/>
          <w:sz w:val="20"/>
          <w:szCs w:val="24"/>
          <w:u w:val="single"/>
        </w:rPr>
        <w:t>工程會114.</w:t>
      </w:r>
      <w:r w:rsidR="00D8245D" w:rsidRPr="003B5EB6">
        <w:rPr>
          <w:rFonts w:ascii="標楷體" w:eastAsia="標楷體" w:hAnsi="標楷體" w:hint="eastAsia"/>
          <w:b/>
          <w:color w:val="EE0000"/>
          <w:sz w:val="20"/>
          <w:szCs w:val="24"/>
          <w:u w:val="single"/>
        </w:rPr>
        <w:t>12</w:t>
      </w:r>
      <w:r w:rsidRPr="003B5EB6">
        <w:rPr>
          <w:rFonts w:ascii="標楷體" w:eastAsia="標楷體" w:hAnsi="標楷體"/>
          <w:b/>
          <w:color w:val="EE0000"/>
          <w:sz w:val="20"/>
          <w:szCs w:val="24"/>
          <w:u w:val="single"/>
        </w:rPr>
        <w:t>.</w:t>
      </w:r>
      <w:r w:rsidR="002D08A0" w:rsidRPr="003B5EB6">
        <w:rPr>
          <w:rFonts w:ascii="標楷體" w:eastAsia="標楷體" w:hAnsi="標楷體" w:hint="eastAsia"/>
          <w:b/>
          <w:color w:val="EE0000"/>
          <w:sz w:val="20"/>
          <w:szCs w:val="24"/>
          <w:u w:val="single"/>
        </w:rPr>
        <w:t>3</w:t>
      </w:r>
      <w:r w:rsidR="00D8245D" w:rsidRPr="003B5EB6">
        <w:rPr>
          <w:rFonts w:ascii="標楷體" w:eastAsia="標楷體" w:hAnsi="標楷體" w:hint="eastAsia"/>
          <w:b/>
          <w:color w:val="EE0000"/>
          <w:sz w:val="20"/>
          <w:szCs w:val="24"/>
          <w:u w:val="single"/>
        </w:rPr>
        <w:t>1</w:t>
      </w:r>
      <w:r w:rsidRPr="003B5EB6">
        <w:rPr>
          <w:rFonts w:ascii="標楷體" w:eastAsia="標楷體" w:hAnsi="標楷體"/>
          <w:b/>
          <w:color w:val="EE0000"/>
          <w:sz w:val="20"/>
          <w:szCs w:val="24"/>
          <w:u w:val="single"/>
        </w:rPr>
        <w:t>版</w:t>
      </w:r>
      <w:r w:rsidRPr="003B5EB6">
        <w:rPr>
          <w:rFonts w:ascii="標楷體" w:eastAsia="標楷體" w:hAnsi="標楷體"/>
          <w:color w:val="EE0000"/>
          <w:sz w:val="20"/>
          <w:szCs w:val="24"/>
        </w:rPr>
        <w:t>）(經發局11</w:t>
      </w:r>
      <w:r w:rsidR="00D8245D" w:rsidRPr="003B5EB6">
        <w:rPr>
          <w:rFonts w:ascii="標楷體" w:eastAsia="標楷體" w:hAnsi="標楷體" w:hint="eastAsia"/>
          <w:color w:val="EE0000"/>
          <w:sz w:val="20"/>
          <w:szCs w:val="24"/>
        </w:rPr>
        <w:t>5</w:t>
      </w:r>
      <w:r w:rsidRPr="003B5EB6">
        <w:rPr>
          <w:rFonts w:ascii="標楷體" w:eastAsia="標楷體" w:hAnsi="標楷體"/>
          <w:color w:val="EE0000"/>
          <w:sz w:val="20"/>
          <w:szCs w:val="24"/>
        </w:rPr>
        <w:t>.</w:t>
      </w:r>
      <w:r w:rsidR="00D8245D" w:rsidRPr="003B5EB6">
        <w:rPr>
          <w:rFonts w:ascii="標楷體" w:eastAsia="標楷體" w:hAnsi="標楷體" w:hint="eastAsia"/>
          <w:color w:val="EE0000"/>
          <w:sz w:val="20"/>
          <w:szCs w:val="24"/>
        </w:rPr>
        <w:t>1</w:t>
      </w:r>
      <w:r w:rsidRPr="003B5EB6">
        <w:rPr>
          <w:rFonts w:ascii="標楷體" w:eastAsia="標楷體" w:hAnsi="標楷體"/>
          <w:color w:val="EE0000"/>
          <w:sz w:val="20"/>
          <w:szCs w:val="24"/>
        </w:rPr>
        <w:t>.</w:t>
      </w:r>
      <w:r w:rsidR="00D8245D" w:rsidRPr="003B5EB6">
        <w:rPr>
          <w:rFonts w:ascii="標楷體" w:eastAsia="標楷體" w:hAnsi="標楷體" w:hint="eastAsia"/>
          <w:color w:val="EE0000"/>
          <w:sz w:val="20"/>
          <w:szCs w:val="24"/>
        </w:rPr>
        <w:t>5</w:t>
      </w:r>
      <w:r w:rsidRPr="003B5EB6">
        <w:rPr>
          <w:rFonts w:ascii="標楷體" w:eastAsia="標楷體" w:hAnsi="標楷體"/>
          <w:color w:val="EE0000"/>
          <w:sz w:val="20"/>
          <w:szCs w:val="24"/>
        </w:rPr>
        <w:t>)</w:t>
      </w:r>
    </w:p>
    <w:p w14:paraId="0F7FEA37" w14:textId="77777777" w:rsidR="00DD2A4A" w:rsidRDefault="00000000">
      <w:pPr>
        <w:pStyle w:val="70"/>
        <w:ind w:left="0" w:firstLine="0"/>
        <w:jc w:val="both"/>
      </w:pPr>
      <w:r>
        <w:rPr>
          <w:rFonts w:ascii="標楷體" w:eastAsia="標楷體" w:hAnsi="標楷體"/>
          <w:b/>
          <w:sz w:val="28"/>
          <w:szCs w:val="28"/>
        </w:rPr>
        <w:t>適用：公開招標最低標、限制性招標最低標、公開取得最低標採購案</w:t>
      </w:r>
    </w:p>
    <w:p w14:paraId="3948F422"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以下各項招標規定內容，由機關填寫，投標廠商不得填寫或塗改。</w:t>
      </w:r>
    </w:p>
    <w:p w14:paraId="3ECA8003"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各項內含選項者，由機關擇符合本採購案</w:t>
      </w:r>
      <w:proofErr w:type="gramStart"/>
      <w:r>
        <w:rPr>
          <w:rFonts w:ascii="標楷體" w:eastAsia="標楷體" w:hAnsi="標楷體"/>
          <w:spacing w:val="0"/>
          <w:sz w:val="28"/>
        </w:rPr>
        <w:t>者勾填</w:t>
      </w:r>
      <w:proofErr w:type="gramEnd"/>
      <w:r>
        <w:rPr>
          <w:rFonts w:ascii="標楷體" w:eastAsia="標楷體" w:hAnsi="標楷體"/>
          <w:spacing w:val="0"/>
          <w:sz w:val="28"/>
        </w:rPr>
        <w:t>。</w:t>
      </w:r>
    </w:p>
    <w:p w14:paraId="799DCDC0" w14:textId="77777777" w:rsidR="00DD2A4A" w:rsidRDefault="00000000">
      <w:pPr>
        <w:pStyle w:val="70"/>
        <w:numPr>
          <w:ilvl w:val="0"/>
          <w:numId w:val="41"/>
        </w:numPr>
        <w:jc w:val="both"/>
      </w:pPr>
      <w:r>
        <w:rPr>
          <w:rFonts w:ascii="標楷體" w:eastAsia="標楷體" w:hAnsi="標楷體"/>
          <w:spacing w:val="0"/>
          <w:sz w:val="28"/>
        </w:rPr>
        <w:t>本</w:t>
      </w:r>
      <w:r>
        <w:rPr>
          <w:rFonts w:ascii="標楷體" w:eastAsia="標楷體" w:hAnsi="標楷體"/>
          <w:sz w:val="28"/>
        </w:rPr>
        <w:t>採購適用政府採購法(以下簡稱採購法)及其主管機關所訂定之規定。</w:t>
      </w:r>
    </w:p>
    <w:p w14:paraId="35EB36B6" w14:textId="77777777" w:rsidR="00DD2A4A" w:rsidRDefault="00000000">
      <w:pPr>
        <w:pStyle w:val="70"/>
        <w:numPr>
          <w:ilvl w:val="0"/>
          <w:numId w:val="41"/>
        </w:numPr>
        <w:jc w:val="both"/>
        <w:rPr>
          <w:rFonts w:ascii="標楷體" w:eastAsia="標楷體" w:hAnsi="標楷體"/>
          <w:spacing w:val="0"/>
          <w:sz w:val="28"/>
        </w:rPr>
      </w:pPr>
      <w:r>
        <w:rPr>
          <w:rFonts w:ascii="標楷體" w:eastAsia="標楷體" w:hAnsi="標楷體"/>
          <w:spacing w:val="0"/>
          <w:sz w:val="28"/>
        </w:rPr>
        <w:t>本標案名稱：</w:t>
      </w:r>
    </w:p>
    <w:p w14:paraId="1B9EB69E" w14:textId="77777777" w:rsidR="00DD2A4A" w:rsidRDefault="00000000">
      <w:pPr>
        <w:pStyle w:val="70"/>
        <w:numPr>
          <w:ilvl w:val="0"/>
          <w:numId w:val="41"/>
        </w:numPr>
        <w:jc w:val="both"/>
        <w:rPr>
          <w:rFonts w:ascii="標楷體" w:eastAsia="標楷體" w:hAnsi="標楷體"/>
          <w:spacing w:val="0"/>
          <w:sz w:val="28"/>
        </w:rPr>
      </w:pPr>
      <w:r>
        <w:rPr>
          <w:rFonts w:ascii="標楷體" w:eastAsia="標楷體" w:hAnsi="標楷體"/>
          <w:spacing w:val="0"/>
          <w:sz w:val="28"/>
        </w:rPr>
        <w:t>採購標的為：</w:t>
      </w:r>
    </w:p>
    <w:p w14:paraId="32D07E5A"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□(1)工程。</w:t>
      </w:r>
    </w:p>
    <w:p w14:paraId="038C09F5" w14:textId="77777777" w:rsidR="00DD2A4A" w:rsidRDefault="00000000">
      <w:pPr>
        <w:pStyle w:val="70"/>
        <w:ind w:left="1276" w:hanging="1276"/>
        <w:jc w:val="both"/>
      </w:pPr>
      <w:r>
        <w:rPr>
          <w:rFonts w:ascii="標楷體" w:eastAsia="標楷體" w:hAnsi="標楷體"/>
          <w:spacing w:val="0"/>
          <w:sz w:val="28"/>
        </w:rPr>
        <w:t xml:space="preserve">    □(2)財物；其性質為：□購買；□租賃；□定製；□</w:t>
      </w:r>
      <w:r>
        <w:rPr>
          <w:rFonts w:ascii="標楷體" w:eastAsia="標楷體" w:hAnsi="標楷體"/>
          <w:sz w:val="28"/>
        </w:rPr>
        <w:t>兼具兩種以上性質者</w:t>
      </w:r>
      <w:r>
        <w:rPr>
          <w:rFonts w:ascii="標楷體" w:eastAsia="標楷體" w:hAnsi="標楷體"/>
          <w:spacing w:val="0"/>
          <w:sz w:val="28"/>
        </w:rPr>
        <w:t>（請勾選）。</w:t>
      </w:r>
    </w:p>
    <w:p w14:paraId="2E66A584"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□(3)勞務。</w:t>
      </w:r>
    </w:p>
    <w:p w14:paraId="32E8848F" w14:textId="77777777" w:rsidR="00DD2A4A" w:rsidRDefault="00000000">
      <w:pPr>
        <w:pStyle w:val="70"/>
        <w:numPr>
          <w:ilvl w:val="0"/>
          <w:numId w:val="41"/>
        </w:numPr>
        <w:jc w:val="both"/>
        <w:rPr>
          <w:rFonts w:ascii="標楷體" w:eastAsia="標楷體" w:hAnsi="標楷體"/>
          <w:spacing w:val="0"/>
          <w:sz w:val="28"/>
        </w:rPr>
      </w:pPr>
      <w:r>
        <w:rPr>
          <w:rFonts w:ascii="標楷體" w:eastAsia="標楷體" w:hAnsi="標楷體"/>
          <w:spacing w:val="0"/>
          <w:sz w:val="28"/>
        </w:rPr>
        <w:t>本採購屬：(採購金額級距)</w:t>
      </w:r>
    </w:p>
    <w:p w14:paraId="1D321FFE" w14:textId="77777777" w:rsidR="00DD2A4A" w:rsidRDefault="00000000">
      <w:pPr>
        <w:pStyle w:val="70"/>
        <w:ind w:left="0" w:firstLine="0"/>
        <w:jc w:val="both"/>
      </w:pPr>
      <w:bookmarkStart w:id="0" w:name="_Hlk155777026"/>
      <w:r>
        <w:rPr>
          <w:rFonts w:ascii="標楷體" w:eastAsia="標楷體" w:hAnsi="標楷體"/>
          <w:spacing w:val="0"/>
          <w:sz w:val="28"/>
        </w:rPr>
        <w:t xml:space="preserve">    □(</w:t>
      </w:r>
      <w:bookmarkStart w:id="1" w:name="_Hlk155777041"/>
      <w:r>
        <w:rPr>
          <w:rFonts w:ascii="標楷體" w:eastAsia="標楷體" w:hAnsi="標楷體"/>
          <w:spacing w:val="0"/>
          <w:sz w:val="28"/>
        </w:rPr>
        <w:t>1</w:t>
      </w:r>
      <w:bookmarkEnd w:id="1"/>
      <w:r>
        <w:rPr>
          <w:rFonts w:ascii="標楷體" w:eastAsia="標楷體" w:hAnsi="標楷體"/>
          <w:spacing w:val="0"/>
          <w:sz w:val="28"/>
        </w:rPr>
        <w:t>)逾公告金額十分之一未達公告金額之採購。</w:t>
      </w:r>
    </w:p>
    <w:p w14:paraId="27021609" w14:textId="77777777" w:rsidR="00DD2A4A" w:rsidRDefault="00000000">
      <w:pPr>
        <w:pStyle w:val="70"/>
        <w:ind w:left="0" w:firstLine="0"/>
        <w:jc w:val="both"/>
      </w:pPr>
      <w:r>
        <w:rPr>
          <w:rFonts w:ascii="標楷體" w:eastAsia="標楷體" w:hAnsi="標楷體"/>
          <w:spacing w:val="0"/>
          <w:sz w:val="28"/>
        </w:rPr>
        <w:t xml:space="preserve">    □(</w:t>
      </w:r>
      <w:bookmarkStart w:id="2" w:name="_Hlk155777044"/>
      <w:r>
        <w:rPr>
          <w:rFonts w:ascii="標楷體" w:eastAsia="標楷體" w:hAnsi="標楷體"/>
          <w:spacing w:val="0"/>
          <w:sz w:val="28"/>
        </w:rPr>
        <w:t>2</w:t>
      </w:r>
      <w:bookmarkEnd w:id="2"/>
      <w:r>
        <w:rPr>
          <w:rFonts w:ascii="標楷體" w:eastAsia="標楷體" w:hAnsi="標楷體"/>
          <w:spacing w:val="0"/>
          <w:sz w:val="28"/>
        </w:rPr>
        <w:t>)公告金額以上未達查核金額之採購。</w:t>
      </w:r>
    </w:p>
    <w:p w14:paraId="16142B0B" w14:textId="77777777" w:rsidR="00DD2A4A" w:rsidRDefault="00000000">
      <w:pPr>
        <w:pStyle w:val="70"/>
        <w:ind w:left="0" w:firstLine="0"/>
        <w:jc w:val="both"/>
      </w:pPr>
      <w:r>
        <w:rPr>
          <w:rFonts w:ascii="標楷體" w:eastAsia="標楷體" w:hAnsi="標楷體"/>
          <w:spacing w:val="0"/>
          <w:sz w:val="28"/>
        </w:rPr>
        <w:t xml:space="preserve">    □(</w:t>
      </w:r>
      <w:bookmarkStart w:id="3" w:name="_Hlk155777048"/>
      <w:r>
        <w:rPr>
          <w:rFonts w:ascii="標楷體" w:eastAsia="標楷體" w:hAnsi="標楷體"/>
          <w:spacing w:val="0"/>
          <w:sz w:val="28"/>
        </w:rPr>
        <w:t>3</w:t>
      </w:r>
      <w:bookmarkEnd w:id="3"/>
      <w:r>
        <w:rPr>
          <w:rFonts w:ascii="標楷體" w:eastAsia="標楷體" w:hAnsi="標楷體"/>
          <w:spacing w:val="0"/>
          <w:sz w:val="28"/>
        </w:rPr>
        <w:t>)查核金額以上未達巨額之採購。</w:t>
      </w:r>
    </w:p>
    <w:p w14:paraId="1EC3FB52" w14:textId="77777777" w:rsidR="00DD2A4A" w:rsidRDefault="00000000">
      <w:pPr>
        <w:pStyle w:val="70"/>
        <w:ind w:left="1134" w:hanging="1134"/>
        <w:jc w:val="both"/>
      </w:pPr>
      <w:r>
        <w:rPr>
          <w:rFonts w:ascii="標楷體" w:eastAsia="標楷體" w:hAnsi="標楷體"/>
          <w:spacing w:val="0"/>
          <w:sz w:val="28"/>
        </w:rPr>
        <w:t xml:space="preserve">    □(</w:t>
      </w:r>
      <w:bookmarkStart w:id="4" w:name="_Hlk155777051"/>
      <w:r>
        <w:rPr>
          <w:rFonts w:ascii="標楷體" w:eastAsia="標楷體" w:hAnsi="標楷體"/>
          <w:spacing w:val="0"/>
          <w:sz w:val="28"/>
        </w:rPr>
        <w:t>4</w:t>
      </w:r>
      <w:bookmarkEnd w:id="4"/>
      <w:r>
        <w:rPr>
          <w:rFonts w:ascii="標楷體" w:eastAsia="標楷體" w:hAnsi="標楷體"/>
          <w:spacing w:val="0"/>
          <w:sz w:val="28"/>
        </w:rPr>
        <w:t>)巨額採購。</w:t>
      </w:r>
      <w:bookmarkEnd w:id="0"/>
    </w:p>
    <w:p w14:paraId="5F8D46B6" w14:textId="77777777" w:rsidR="00DD2A4A" w:rsidRDefault="00000000">
      <w:pPr>
        <w:pStyle w:val="70"/>
        <w:ind w:left="1274" w:hanging="300"/>
        <w:jc w:val="both"/>
        <w:rPr>
          <w:rFonts w:ascii="標楷體" w:eastAsia="標楷體" w:hAnsi="標楷體"/>
          <w:spacing w:val="0"/>
          <w:sz w:val="28"/>
        </w:rPr>
      </w:pPr>
      <w:r>
        <w:rPr>
          <w:rFonts w:ascii="標楷體" w:eastAsia="標楷體" w:hAnsi="標楷體"/>
          <w:spacing w:val="0"/>
          <w:sz w:val="28"/>
        </w:rPr>
        <w:t>□已依「機關提報巨額採購使用情形及效益分析作業規定」第2點第1項，簽准預期使用情形及效益目標。(機關應於辦理巨額採購前，</w:t>
      </w:r>
      <w:proofErr w:type="gramStart"/>
      <w:r>
        <w:rPr>
          <w:rFonts w:ascii="標楷體" w:eastAsia="標楷體" w:hAnsi="標楷體"/>
          <w:spacing w:val="0"/>
          <w:sz w:val="28"/>
        </w:rPr>
        <w:t>簽經機關</w:t>
      </w:r>
      <w:proofErr w:type="gramEnd"/>
      <w:r>
        <w:rPr>
          <w:rFonts w:ascii="標楷體" w:eastAsia="標楷體" w:hAnsi="標楷體"/>
          <w:spacing w:val="0"/>
          <w:sz w:val="28"/>
        </w:rPr>
        <w:t>首長或其授權人員核准。)</w:t>
      </w:r>
    </w:p>
    <w:p w14:paraId="49DEB0B9" w14:textId="77777777" w:rsidR="00DD2A4A" w:rsidRDefault="00000000">
      <w:pPr>
        <w:pStyle w:val="70"/>
        <w:numPr>
          <w:ilvl w:val="0"/>
          <w:numId w:val="41"/>
        </w:numPr>
        <w:jc w:val="both"/>
        <w:rPr>
          <w:rFonts w:ascii="標楷體" w:eastAsia="標楷體" w:hAnsi="標楷體"/>
          <w:spacing w:val="0"/>
          <w:sz w:val="28"/>
        </w:rPr>
      </w:pPr>
      <w:r>
        <w:rPr>
          <w:rFonts w:ascii="標楷體" w:eastAsia="標楷體" w:hAnsi="標楷體"/>
          <w:spacing w:val="0"/>
          <w:sz w:val="28"/>
        </w:rPr>
        <w:t>本採購：非共同供應契約。</w:t>
      </w:r>
    </w:p>
    <w:p w14:paraId="7F2E85AA" w14:textId="77777777" w:rsidR="00DD2A4A" w:rsidRDefault="00000000">
      <w:pPr>
        <w:pStyle w:val="70"/>
        <w:numPr>
          <w:ilvl w:val="0"/>
          <w:numId w:val="41"/>
        </w:numPr>
        <w:jc w:val="both"/>
        <w:rPr>
          <w:rFonts w:ascii="標楷體" w:eastAsia="標楷體" w:hAnsi="標楷體"/>
          <w:spacing w:val="4"/>
          <w:sz w:val="28"/>
        </w:rPr>
      </w:pPr>
      <w:r>
        <w:rPr>
          <w:rFonts w:ascii="標楷體" w:eastAsia="標楷體" w:hAnsi="標楷體"/>
          <w:spacing w:val="4"/>
          <w:sz w:val="28"/>
        </w:rPr>
        <w:t>本採購預算金額(</w:t>
      </w:r>
      <w:proofErr w:type="gramStart"/>
      <w:r>
        <w:rPr>
          <w:rFonts w:ascii="標楷體" w:eastAsia="標楷體" w:hAnsi="標楷體"/>
          <w:spacing w:val="4"/>
          <w:sz w:val="28"/>
        </w:rPr>
        <w:t>不</w:t>
      </w:r>
      <w:proofErr w:type="gramEnd"/>
      <w:r>
        <w:rPr>
          <w:rFonts w:ascii="標楷體" w:eastAsia="標楷體" w:hAnsi="標楷體"/>
          <w:spacing w:val="4"/>
          <w:sz w:val="28"/>
        </w:rPr>
        <w:t>公告</w:t>
      </w:r>
      <w:proofErr w:type="gramStart"/>
      <w:r>
        <w:rPr>
          <w:rFonts w:ascii="標楷體" w:eastAsia="標楷體" w:hAnsi="標楷體"/>
          <w:spacing w:val="4"/>
          <w:sz w:val="28"/>
        </w:rPr>
        <w:t>者免填</w:t>
      </w:r>
      <w:proofErr w:type="gramEnd"/>
      <w:r>
        <w:rPr>
          <w:rFonts w:ascii="標楷體" w:eastAsia="標楷體" w:hAnsi="標楷體"/>
          <w:spacing w:val="4"/>
          <w:sz w:val="28"/>
        </w:rPr>
        <w:t>；但依「投標廠商資格與特殊或巨額採購認定標準」第5條第3項規定辦理者，或屬公告金額以上採購之公開招標、選擇性招標及限制性招標之公開評選，除轉售或供製造加工後轉售之採購、預算金額涉及商業機密或機關認為不宜公開外，應公開預算金額)：</w:t>
      </w:r>
    </w:p>
    <w:p w14:paraId="36CAD081" w14:textId="77777777" w:rsidR="00DD2A4A" w:rsidRDefault="00000000">
      <w:pPr>
        <w:pStyle w:val="70"/>
        <w:numPr>
          <w:ilvl w:val="0"/>
          <w:numId w:val="41"/>
        </w:numPr>
        <w:jc w:val="both"/>
        <w:rPr>
          <w:rFonts w:ascii="標楷體" w:eastAsia="標楷體" w:hAnsi="標楷體"/>
          <w:spacing w:val="0"/>
          <w:sz w:val="28"/>
        </w:rPr>
      </w:pPr>
      <w:r>
        <w:rPr>
          <w:rFonts w:ascii="標楷體" w:eastAsia="標楷體" w:hAnsi="標楷體"/>
          <w:spacing w:val="0"/>
          <w:sz w:val="28"/>
        </w:rPr>
        <w:t>本採購預計金額(</w:t>
      </w:r>
      <w:proofErr w:type="gramStart"/>
      <w:r>
        <w:rPr>
          <w:rFonts w:ascii="標楷體" w:eastAsia="標楷體" w:hAnsi="標楷體"/>
          <w:spacing w:val="0"/>
          <w:sz w:val="28"/>
        </w:rPr>
        <w:t>不</w:t>
      </w:r>
      <w:proofErr w:type="gramEnd"/>
      <w:r>
        <w:rPr>
          <w:rFonts w:ascii="標楷體" w:eastAsia="標楷體" w:hAnsi="標楷體"/>
          <w:spacing w:val="0"/>
          <w:sz w:val="28"/>
        </w:rPr>
        <w:t>公告</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1DADC78C" w14:textId="77777777" w:rsidR="00DD2A4A" w:rsidRDefault="00000000">
      <w:pPr>
        <w:pStyle w:val="70"/>
        <w:numPr>
          <w:ilvl w:val="0"/>
          <w:numId w:val="41"/>
        </w:numPr>
        <w:jc w:val="both"/>
      </w:pPr>
      <w:r>
        <w:rPr>
          <w:rFonts w:ascii="標楷體" w:eastAsia="標楷體" w:hAnsi="標楷體"/>
          <w:spacing w:val="0"/>
          <w:sz w:val="28"/>
        </w:rPr>
        <w:t>上級機關名稱：</w:t>
      </w:r>
      <w:proofErr w:type="gramStart"/>
      <w:r>
        <w:rPr>
          <w:rFonts w:ascii="標楷體" w:eastAsia="標楷體" w:hAnsi="標楷體"/>
          <w:spacing w:val="0"/>
          <w:sz w:val="28"/>
        </w:rPr>
        <w:t>臺</w:t>
      </w:r>
      <w:proofErr w:type="gramEnd"/>
      <w:r>
        <w:rPr>
          <w:rFonts w:ascii="標楷體" w:eastAsia="標楷體" w:hAnsi="標楷體"/>
          <w:spacing w:val="0"/>
          <w:sz w:val="28"/>
        </w:rPr>
        <w:t>中市政府</w:t>
      </w:r>
    </w:p>
    <w:p w14:paraId="2ECD01CE" w14:textId="77777777" w:rsidR="00DD2A4A" w:rsidRDefault="00000000">
      <w:pPr>
        <w:pStyle w:val="70"/>
        <w:numPr>
          <w:ilvl w:val="0"/>
          <w:numId w:val="41"/>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4</w:t>
      </w:r>
      <w:r>
        <w:rPr>
          <w:rFonts w:eastAsia="標楷體"/>
          <w:spacing w:val="0"/>
          <w:sz w:val="28"/>
        </w:rPr>
        <w:t>條接受補助辦理採購</w:t>
      </w:r>
      <w:r>
        <w:rPr>
          <w:rFonts w:ascii="標楷體" w:eastAsia="標楷體" w:hAnsi="標楷體"/>
          <w:spacing w:val="0"/>
          <w:sz w:val="28"/>
        </w:rPr>
        <w:t>。</w:t>
      </w:r>
    </w:p>
    <w:p w14:paraId="09CAFB4E" w14:textId="77777777" w:rsidR="00DD2A4A" w:rsidRDefault="00000000">
      <w:pPr>
        <w:pStyle w:val="70"/>
        <w:numPr>
          <w:ilvl w:val="0"/>
          <w:numId w:val="41"/>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5</w:t>
      </w:r>
      <w:r>
        <w:rPr>
          <w:rFonts w:eastAsia="標楷體"/>
          <w:spacing w:val="0"/>
          <w:sz w:val="28"/>
        </w:rPr>
        <w:t>條由法人或團體代辦採購。</w:t>
      </w:r>
    </w:p>
    <w:p w14:paraId="4B178D0B" w14:textId="77777777" w:rsidR="00DD2A4A" w:rsidRDefault="00000000">
      <w:pPr>
        <w:pStyle w:val="70"/>
        <w:numPr>
          <w:ilvl w:val="0"/>
          <w:numId w:val="41"/>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40</w:t>
      </w:r>
      <w:r>
        <w:rPr>
          <w:rFonts w:eastAsia="標楷體"/>
          <w:spacing w:val="0"/>
          <w:sz w:val="28"/>
        </w:rPr>
        <w:t>條代辦採購。</w:t>
      </w:r>
    </w:p>
    <w:p w14:paraId="618AB131" w14:textId="77777777" w:rsidR="00DD2A4A" w:rsidRDefault="00000000" w:rsidP="00D8245D">
      <w:pPr>
        <w:pStyle w:val="70"/>
        <w:numPr>
          <w:ilvl w:val="0"/>
          <w:numId w:val="41"/>
        </w:numPr>
        <w:ind w:left="851" w:hanging="851"/>
        <w:jc w:val="both"/>
      </w:pPr>
      <w:r>
        <w:rPr>
          <w:rFonts w:ascii="標楷體" w:eastAsia="標楷體" w:hAnsi="標楷體"/>
          <w:spacing w:val="0"/>
          <w:sz w:val="28"/>
        </w:rPr>
        <w:t>依採購法第75條，受理廠商異議之機關名稱、地址及電話：同招標機關。招標機關與廠商間之招標、審標、決標之爭議，廠商得依採購法第75條之規定向招標機關提出異議。</w:t>
      </w:r>
    </w:p>
    <w:p w14:paraId="20BC889C" w14:textId="0AD63C9D" w:rsidR="00DD2A4A" w:rsidRPr="003B5EB6" w:rsidRDefault="00000000" w:rsidP="00D8245D">
      <w:pPr>
        <w:pStyle w:val="70"/>
        <w:numPr>
          <w:ilvl w:val="0"/>
          <w:numId w:val="41"/>
        </w:numPr>
        <w:ind w:left="851" w:hanging="851"/>
        <w:jc w:val="both"/>
        <w:rPr>
          <w:color w:val="EE0000"/>
        </w:rPr>
      </w:pPr>
      <w:r>
        <w:rPr>
          <w:rFonts w:ascii="標楷體" w:eastAsia="標楷體" w:hAnsi="標楷體"/>
          <w:spacing w:val="0"/>
          <w:sz w:val="28"/>
        </w:rPr>
        <w:t>依採購法第76條及第85條之1，受理廠商申訴(屬公告金額以上之採購，對異議之處理結果不服或招標機關逾期不處理，得依採購法第76條之規定提出申訴。</w:t>
      </w:r>
      <w:r>
        <w:rPr>
          <w:rFonts w:ascii="標楷體" w:eastAsia="標楷體" w:hAnsi="標楷體" w:cs="標楷體"/>
          <w:sz w:val="28"/>
          <w:szCs w:val="28"/>
        </w:rPr>
        <w:t>未達公告金額之採購，除屬採購法第</w:t>
      </w:r>
      <w:r>
        <w:rPr>
          <w:rFonts w:ascii="標楷體" w:eastAsia="標楷體" w:hAnsi="標楷體"/>
          <w:sz w:val="28"/>
          <w:szCs w:val="28"/>
        </w:rPr>
        <w:t>31</w:t>
      </w:r>
      <w:r>
        <w:rPr>
          <w:rFonts w:ascii="標楷體" w:eastAsia="標楷體" w:hAnsi="標楷體" w:cs="標楷體"/>
          <w:sz w:val="28"/>
          <w:szCs w:val="28"/>
        </w:rPr>
        <w:t>條規定不予發還或追繳</w:t>
      </w:r>
      <w:proofErr w:type="gramStart"/>
      <w:r>
        <w:rPr>
          <w:rFonts w:ascii="標楷體" w:eastAsia="標楷體" w:hAnsi="標楷體" w:cs="標楷體"/>
          <w:sz w:val="28"/>
          <w:szCs w:val="28"/>
        </w:rPr>
        <w:t>押</w:t>
      </w:r>
      <w:proofErr w:type="gramEnd"/>
      <w:r>
        <w:rPr>
          <w:rFonts w:ascii="標楷體" w:eastAsia="標楷體" w:hAnsi="標楷體" w:cs="標楷體"/>
          <w:sz w:val="28"/>
          <w:szCs w:val="28"/>
        </w:rPr>
        <w:t>標金之爭議者外，不適用申訴制度</w:t>
      </w:r>
      <w:r>
        <w:rPr>
          <w:rFonts w:ascii="標楷體" w:eastAsia="標楷體" w:hAnsi="標楷體"/>
          <w:spacing w:val="0"/>
          <w:sz w:val="28"/>
        </w:rPr>
        <w:t>) 或履約爭議調解(無金額限制)之</w:t>
      </w:r>
      <w:r w:rsidR="00D8245D" w:rsidRPr="003B5EB6">
        <w:rPr>
          <w:rFonts w:ascii="標楷體" w:eastAsia="標楷體" w:hAnsi="標楷體"/>
          <w:color w:val="EE0000"/>
          <w:spacing w:val="0"/>
          <w:sz w:val="28"/>
        </w:rPr>
        <w:t>依採購法規定受理調解或申訴之機關：</w:t>
      </w:r>
    </w:p>
    <w:p w14:paraId="049D7FED" w14:textId="654E14EC" w:rsidR="00DD2A4A" w:rsidRDefault="00D8245D">
      <w:pPr>
        <w:pStyle w:val="70"/>
        <w:ind w:left="851" w:firstLine="0"/>
        <w:jc w:val="both"/>
        <w:rPr>
          <w:rFonts w:ascii="標楷體" w:eastAsia="標楷體" w:hAnsi="標楷體"/>
          <w:spacing w:val="0"/>
          <w:sz w:val="28"/>
        </w:rPr>
      </w:pPr>
      <w:proofErr w:type="gramStart"/>
      <w:r w:rsidRPr="003B5EB6">
        <w:rPr>
          <w:rFonts w:ascii="標楷體" w:eastAsia="標楷體" w:hAnsi="標楷體"/>
          <w:b/>
          <w:bCs/>
          <w:color w:val="EE0000"/>
          <w:spacing w:val="0"/>
          <w:sz w:val="28"/>
        </w:rPr>
        <w:t>臺</w:t>
      </w:r>
      <w:proofErr w:type="gramEnd"/>
      <w:r w:rsidRPr="003B5EB6">
        <w:rPr>
          <w:rFonts w:ascii="標楷體" w:eastAsia="標楷體" w:hAnsi="標楷體"/>
          <w:b/>
          <w:bCs/>
          <w:color w:val="EE0000"/>
          <w:spacing w:val="0"/>
          <w:sz w:val="28"/>
        </w:rPr>
        <w:t>中市政府採購申訴審議委員會</w:t>
      </w:r>
      <w:r w:rsidR="003B5EB6">
        <w:rPr>
          <w:rFonts w:ascii="標楷體" w:eastAsia="標楷體" w:hAnsi="標楷體" w:hint="eastAsia"/>
          <w:b/>
          <w:bCs/>
          <w:color w:val="EE0000"/>
          <w:spacing w:val="0"/>
          <w:sz w:val="28"/>
        </w:rPr>
        <w:t>。</w:t>
      </w:r>
    </w:p>
    <w:p w14:paraId="29415268" w14:textId="77777777" w:rsidR="00DD2A4A" w:rsidRDefault="00000000">
      <w:pPr>
        <w:pStyle w:val="70"/>
        <w:numPr>
          <w:ilvl w:val="0"/>
          <w:numId w:val="41"/>
        </w:numPr>
        <w:ind w:left="851" w:hanging="851"/>
        <w:jc w:val="both"/>
      </w:pPr>
      <w:r>
        <w:rPr>
          <w:rFonts w:ascii="標楷體" w:eastAsia="標楷體" w:hAnsi="標楷體"/>
          <w:spacing w:val="0"/>
          <w:sz w:val="28"/>
        </w:rPr>
        <w:lastRenderedPageBreak/>
        <w:t>本採購為：未</w:t>
      </w:r>
      <w:r>
        <w:rPr>
          <w:rFonts w:ascii="標楷體" w:eastAsia="標楷體" w:hAnsi="標楷體"/>
          <w:sz w:val="28"/>
        </w:rPr>
        <w:t>分批辦理</w:t>
      </w:r>
      <w:r>
        <w:rPr>
          <w:rFonts w:ascii="標楷體" w:eastAsia="標楷體" w:hAnsi="標楷體"/>
          <w:spacing w:val="0"/>
          <w:sz w:val="28"/>
        </w:rPr>
        <w:t>。</w:t>
      </w:r>
    </w:p>
    <w:p w14:paraId="4A03392C" w14:textId="77777777" w:rsidR="00DD2A4A" w:rsidRDefault="00000000">
      <w:pPr>
        <w:pStyle w:val="70"/>
        <w:numPr>
          <w:ilvl w:val="0"/>
          <w:numId w:val="41"/>
        </w:numPr>
        <w:ind w:left="851" w:hanging="851"/>
        <w:jc w:val="both"/>
        <w:rPr>
          <w:rFonts w:ascii="標楷體" w:eastAsia="標楷體" w:hAnsi="標楷體"/>
          <w:spacing w:val="0"/>
          <w:sz w:val="28"/>
        </w:rPr>
      </w:pPr>
      <w:r>
        <w:rPr>
          <w:rFonts w:ascii="標楷體" w:eastAsia="標楷體" w:hAnsi="標楷體"/>
          <w:spacing w:val="0"/>
          <w:sz w:val="28"/>
        </w:rPr>
        <w:t>招標方式為：</w:t>
      </w:r>
    </w:p>
    <w:p w14:paraId="78B51B35" w14:textId="77777777" w:rsidR="00DD2A4A" w:rsidRDefault="00000000">
      <w:pPr>
        <w:pStyle w:val="70"/>
        <w:ind w:left="851" w:firstLine="0"/>
        <w:jc w:val="both"/>
        <w:rPr>
          <w:rFonts w:ascii="標楷體" w:eastAsia="標楷體" w:hAnsi="標楷體"/>
          <w:spacing w:val="0"/>
          <w:sz w:val="28"/>
        </w:rPr>
      </w:pPr>
      <w:r>
        <w:rPr>
          <w:rFonts w:ascii="標楷體" w:eastAsia="標楷體" w:hAnsi="標楷體"/>
          <w:spacing w:val="0"/>
          <w:sz w:val="28"/>
        </w:rPr>
        <w:t>□(1)公開招標</w:t>
      </w:r>
    </w:p>
    <w:p w14:paraId="56E1B25E" w14:textId="77777777" w:rsidR="00DD2A4A" w:rsidRDefault="00000000">
      <w:pPr>
        <w:pStyle w:val="70"/>
        <w:ind w:left="2267" w:hanging="988"/>
        <w:jc w:val="both"/>
        <w:rPr>
          <w:rFonts w:ascii="標楷體" w:eastAsia="標楷體" w:hAnsi="標楷體"/>
          <w:spacing w:val="0"/>
          <w:sz w:val="28"/>
        </w:rPr>
      </w:pPr>
      <w:r>
        <w:rPr>
          <w:rFonts w:ascii="標楷體" w:eastAsia="標楷體" w:hAnsi="標楷體"/>
          <w:spacing w:val="0"/>
          <w:sz w:val="28"/>
        </w:rPr>
        <w:t>□(1-1)本案為複數決標並</w:t>
      </w:r>
      <w:proofErr w:type="gramStart"/>
      <w:r>
        <w:rPr>
          <w:rFonts w:ascii="標楷體" w:eastAsia="標楷體" w:hAnsi="標楷體"/>
          <w:spacing w:val="0"/>
          <w:sz w:val="28"/>
        </w:rPr>
        <w:t>採</w:t>
      </w:r>
      <w:proofErr w:type="gramEnd"/>
      <w:r>
        <w:rPr>
          <w:rFonts w:ascii="標楷體" w:eastAsia="標楷體" w:hAnsi="標楷體"/>
          <w:spacing w:val="0"/>
          <w:sz w:val="28"/>
        </w:rPr>
        <w:t>分項決標，廠商各項投標文件無需分項裝封，無需於大</w:t>
      </w:r>
      <w:proofErr w:type="gramStart"/>
      <w:r>
        <w:rPr>
          <w:rFonts w:ascii="標楷體" w:eastAsia="標楷體" w:hAnsi="標楷體"/>
          <w:spacing w:val="0"/>
          <w:sz w:val="28"/>
        </w:rPr>
        <w:t>外標封</w:t>
      </w:r>
      <w:proofErr w:type="gramEnd"/>
      <w:r>
        <w:rPr>
          <w:rFonts w:ascii="標楷體" w:eastAsia="標楷體" w:hAnsi="標楷體"/>
          <w:spacing w:val="0"/>
          <w:sz w:val="28"/>
        </w:rPr>
        <w:t>標示投標項次，有3家以上廠商投標，且符合政府採購法施行細則第55條規定時，即得開標。</w:t>
      </w:r>
    </w:p>
    <w:p w14:paraId="2B84B291" w14:textId="77777777" w:rsidR="00DD2A4A" w:rsidRDefault="00000000">
      <w:pPr>
        <w:pStyle w:val="70"/>
        <w:tabs>
          <w:tab w:val="left" w:pos="709"/>
        </w:tabs>
        <w:ind w:left="1560" w:hanging="708"/>
        <w:jc w:val="both"/>
      </w:pPr>
      <w:r>
        <w:rPr>
          <w:rFonts w:ascii="標楷體" w:eastAsia="標楷體" w:hAnsi="標楷體"/>
          <w:spacing w:val="0"/>
          <w:sz w:val="28"/>
        </w:rPr>
        <w:t>□(2)限制性招標：本案業經需求、使用或承辦採購單位敘明符合採購法第22條第1項各款之情形，並簽報機關首長或其授權人員核准</w:t>
      </w:r>
      <w:proofErr w:type="gramStart"/>
      <w:r>
        <w:rPr>
          <w:rFonts w:ascii="標楷體" w:eastAsia="標楷體" w:hAnsi="標楷體"/>
          <w:spacing w:val="0"/>
          <w:sz w:val="28"/>
        </w:rPr>
        <w:t>採</w:t>
      </w:r>
      <w:proofErr w:type="gramEnd"/>
      <w:r>
        <w:rPr>
          <w:rFonts w:ascii="標楷體" w:eastAsia="標楷體" w:hAnsi="標楷體"/>
          <w:spacing w:val="0"/>
          <w:sz w:val="28"/>
        </w:rPr>
        <w:t>限制性招標。</w:t>
      </w:r>
    </w:p>
    <w:p w14:paraId="1CC3262A" w14:textId="77777777" w:rsidR="00DD2A4A" w:rsidRDefault="00000000">
      <w:pPr>
        <w:pStyle w:val="70"/>
        <w:tabs>
          <w:tab w:val="left" w:pos="1134"/>
        </w:tabs>
        <w:ind w:left="2552" w:hanging="2268"/>
        <w:jc w:val="both"/>
      </w:pPr>
      <w:r>
        <w:rPr>
          <w:rFonts w:ascii="標楷體" w:eastAsia="標楷體" w:hAnsi="標楷體"/>
          <w:spacing w:val="0"/>
          <w:sz w:val="28"/>
        </w:rPr>
        <w:t xml:space="preserve">       □(2</w:t>
      </w:r>
      <w:r>
        <w:rPr>
          <w:rFonts w:ascii="標楷體" w:eastAsia="標楷體" w:hAnsi="標楷體"/>
          <w:sz w:val="28"/>
        </w:rPr>
        <w:t>-1)比價：</w:t>
      </w:r>
    </w:p>
    <w:p w14:paraId="059BE9A9" w14:textId="77777777" w:rsidR="00DD2A4A" w:rsidRDefault="00000000">
      <w:pPr>
        <w:pStyle w:val="70"/>
        <w:ind w:left="2268" w:hanging="283"/>
        <w:jc w:val="both"/>
      </w:pPr>
      <w:r>
        <w:rPr>
          <w:rFonts w:ascii="標楷體" w:eastAsia="標楷體" w:hAnsi="標楷體"/>
          <w:spacing w:val="0"/>
          <w:sz w:val="28"/>
        </w:rPr>
        <w:t>□</w:t>
      </w:r>
      <w:r>
        <w:rPr>
          <w:rFonts w:ascii="標楷體" w:eastAsia="標楷體" w:hAnsi="標楷體"/>
          <w:sz w:val="28"/>
        </w:rPr>
        <w:t>經前次公告招標結果，無廠商投標或無合格標，且符合採購法施行細則第22條第1項規定無廠商異議或申訴在處理中者，依採購法第22條第1項第1款規定，</w:t>
      </w:r>
      <w:proofErr w:type="gramStart"/>
      <w:r>
        <w:rPr>
          <w:rFonts w:ascii="標楷體" w:eastAsia="標楷體" w:hAnsi="標楷體"/>
          <w:sz w:val="28"/>
        </w:rPr>
        <w:t>不</w:t>
      </w:r>
      <w:proofErr w:type="gramEnd"/>
      <w:r>
        <w:rPr>
          <w:rFonts w:ascii="標楷體" w:eastAsia="標楷體" w:hAnsi="標楷體"/>
          <w:sz w:val="28"/>
        </w:rPr>
        <w:t>另公告招標，並依採購法施行細則第23條之1第1項規定，邀請過去表現優良之2家以上廠商以比價方式辦理。</w:t>
      </w:r>
    </w:p>
    <w:p w14:paraId="495FA80C" w14:textId="77777777" w:rsidR="00DD2A4A" w:rsidRDefault="00000000">
      <w:pPr>
        <w:pStyle w:val="70"/>
        <w:ind w:left="2268" w:hanging="283"/>
        <w:jc w:val="both"/>
        <w:rPr>
          <w:rFonts w:ascii="標楷體" w:eastAsia="標楷體" w:hAnsi="標楷體"/>
          <w:spacing w:val="0"/>
          <w:sz w:val="28"/>
        </w:rPr>
      </w:pPr>
      <w:r>
        <w:rPr>
          <w:rFonts w:ascii="標楷體" w:eastAsia="標楷體" w:hAnsi="標楷體"/>
          <w:spacing w:val="0"/>
          <w:sz w:val="28"/>
        </w:rPr>
        <w:t>□符合採購法第22條第1項第___款（請列明款次，第16款之情形須</w:t>
      </w:r>
      <w:proofErr w:type="gramStart"/>
      <w:r>
        <w:rPr>
          <w:rFonts w:ascii="標楷體" w:eastAsia="標楷體" w:hAnsi="標楷體"/>
          <w:spacing w:val="0"/>
          <w:sz w:val="28"/>
        </w:rPr>
        <w:t>併</w:t>
      </w:r>
      <w:proofErr w:type="gramEnd"/>
      <w:r>
        <w:rPr>
          <w:rFonts w:ascii="標楷體" w:eastAsia="標楷體" w:hAnsi="標楷體"/>
          <w:spacing w:val="0"/>
          <w:sz w:val="28"/>
        </w:rPr>
        <w:t>填主管機關核准文號）。</w:t>
      </w:r>
    </w:p>
    <w:p w14:paraId="75BEC247" w14:textId="77777777" w:rsidR="00DD2A4A" w:rsidRDefault="00000000">
      <w:pPr>
        <w:pStyle w:val="70"/>
        <w:ind w:left="2266" w:hanging="286"/>
        <w:jc w:val="both"/>
      </w:pPr>
      <w:r>
        <w:rPr>
          <w:rFonts w:ascii="標楷體" w:eastAsia="標楷體" w:hAnsi="標楷體"/>
          <w:spacing w:val="0"/>
          <w:sz w:val="28"/>
        </w:rPr>
        <w:t>□</w:t>
      </w:r>
      <w:r>
        <w:rPr>
          <w:rFonts w:ascii="標楷體" w:eastAsia="標楷體" w:hAnsi="標楷體"/>
          <w:sz w:val="28"/>
        </w:rPr>
        <w:t>符合採購法</w:t>
      </w:r>
      <w:r>
        <w:rPr>
          <w:rFonts w:ascii="標楷體" w:eastAsia="標楷體" w:hAnsi="標楷體"/>
          <w:spacing w:val="0"/>
          <w:sz w:val="28"/>
        </w:rPr>
        <w:t>第105條第1項第___款(</w:t>
      </w:r>
      <w:proofErr w:type="gramStart"/>
      <w:r>
        <w:rPr>
          <w:rFonts w:ascii="標楷體" w:eastAsia="標楷體" w:hAnsi="標楷體"/>
          <w:spacing w:val="0"/>
          <w:sz w:val="28"/>
        </w:rPr>
        <w:t>請列明款</w:t>
      </w:r>
      <w:proofErr w:type="gramEnd"/>
      <w:r>
        <w:rPr>
          <w:rFonts w:ascii="標楷體" w:eastAsia="標楷體" w:hAnsi="標楷體"/>
          <w:spacing w:val="0"/>
          <w:sz w:val="28"/>
        </w:rPr>
        <w:t>次及相關機關核准文號) 。</w:t>
      </w:r>
    </w:p>
    <w:p w14:paraId="3230098B" w14:textId="77777777" w:rsidR="00DD2A4A" w:rsidRDefault="00000000">
      <w:pPr>
        <w:pStyle w:val="70"/>
        <w:ind w:left="2408" w:hanging="426"/>
        <w:jc w:val="both"/>
      </w:pPr>
      <w:r>
        <w:rPr>
          <w:rFonts w:ascii="標楷體" w:eastAsia="標楷體" w:hAnsi="標楷體"/>
          <w:spacing w:val="0"/>
          <w:sz w:val="28"/>
        </w:rPr>
        <w:t>□</w:t>
      </w:r>
      <w:r>
        <w:rPr>
          <w:rFonts w:ascii="標楷體" w:eastAsia="標楷體" w:hAnsi="標楷體"/>
          <w:sz w:val="28"/>
        </w:rPr>
        <w:t>符合中央機關未達公告金額採購招標辦法第___條第___項第___款規定</w:t>
      </w:r>
      <w:r>
        <w:rPr>
          <w:rFonts w:ascii="標楷體" w:eastAsia="標楷體" w:hAnsi="標楷體"/>
          <w:spacing w:val="0"/>
          <w:sz w:val="28"/>
        </w:rPr>
        <w:t>。</w:t>
      </w:r>
    </w:p>
    <w:p w14:paraId="77EAD4C3" w14:textId="77777777" w:rsidR="00DD2A4A" w:rsidRDefault="00000000">
      <w:pPr>
        <w:pStyle w:val="70"/>
        <w:tabs>
          <w:tab w:val="left" w:pos="1134"/>
          <w:tab w:val="left" w:pos="1276"/>
        </w:tabs>
        <w:ind w:left="2552" w:hanging="2268"/>
      </w:pPr>
      <w:r>
        <w:rPr>
          <w:rFonts w:ascii="標楷體" w:eastAsia="標楷體" w:hAnsi="標楷體"/>
          <w:spacing w:val="0"/>
          <w:sz w:val="28"/>
        </w:rPr>
        <w:t xml:space="preserve">       □(2-2)</w:t>
      </w:r>
      <w:r>
        <w:rPr>
          <w:rFonts w:ascii="標楷體" w:eastAsia="標楷體" w:hAnsi="標楷體"/>
          <w:sz w:val="28"/>
        </w:rPr>
        <w:t>議價：</w:t>
      </w:r>
    </w:p>
    <w:p w14:paraId="06F130AF" w14:textId="77777777" w:rsidR="00DD2A4A" w:rsidRDefault="00000000">
      <w:pPr>
        <w:pStyle w:val="70"/>
        <w:ind w:left="2268" w:hanging="283"/>
        <w:rPr>
          <w:rFonts w:ascii="標楷體" w:eastAsia="標楷體" w:hAnsi="標楷體"/>
          <w:spacing w:val="0"/>
          <w:sz w:val="28"/>
        </w:rPr>
      </w:pPr>
      <w:r>
        <w:rPr>
          <w:rFonts w:ascii="標楷體" w:eastAsia="標楷體" w:hAnsi="標楷體"/>
          <w:spacing w:val="0"/>
          <w:sz w:val="28"/>
        </w:rPr>
        <w:t>□符合採購法第22條第1項第___款</w:t>
      </w:r>
      <w:proofErr w:type="gramStart"/>
      <w:r>
        <w:rPr>
          <w:rFonts w:ascii="標楷體" w:eastAsia="標楷體" w:hAnsi="標楷體"/>
          <w:spacing w:val="0"/>
          <w:sz w:val="28"/>
        </w:rPr>
        <w:t>（</w:t>
      </w:r>
      <w:proofErr w:type="gramEnd"/>
      <w:r>
        <w:rPr>
          <w:rFonts w:ascii="標楷體" w:eastAsia="標楷體" w:hAnsi="標楷體"/>
          <w:spacing w:val="0"/>
          <w:sz w:val="28"/>
        </w:rPr>
        <w:t>請列明款次，其未得以比價方式辦理之原因：_______；第16款之情形須</w:t>
      </w:r>
      <w:proofErr w:type="gramStart"/>
      <w:r>
        <w:rPr>
          <w:rFonts w:ascii="標楷體" w:eastAsia="標楷體" w:hAnsi="標楷體"/>
          <w:spacing w:val="0"/>
          <w:sz w:val="28"/>
        </w:rPr>
        <w:t>併</w:t>
      </w:r>
      <w:proofErr w:type="gramEnd"/>
      <w:r>
        <w:rPr>
          <w:rFonts w:ascii="標楷體" w:eastAsia="標楷體" w:hAnsi="標楷體"/>
          <w:spacing w:val="0"/>
          <w:sz w:val="28"/>
        </w:rPr>
        <w:t>填主管機關核准文號</w:t>
      </w:r>
      <w:proofErr w:type="gramStart"/>
      <w:r>
        <w:rPr>
          <w:rFonts w:ascii="標楷體" w:eastAsia="標楷體" w:hAnsi="標楷體"/>
          <w:spacing w:val="0"/>
          <w:sz w:val="28"/>
        </w:rPr>
        <w:t>）</w:t>
      </w:r>
      <w:proofErr w:type="gramEnd"/>
      <w:r>
        <w:rPr>
          <w:rFonts w:ascii="標楷體" w:eastAsia="標楷體" w:hAnsi="標楷體"/>
          <w:spacing w:val="0"/>
          <w:sz w:val="28"/>
        </w:rPr>
        <w:t>。</w:t>
      </w:r>
    </w:p>
    <w:p w14:paraId="6DE55627" w14:textId="77777777" w:rsidR="00DD2A4A" w:rsidRDefault="00000000">
      <w:pPr>
        <w:pStyle w:val="70"/>
        <w:ind w:left="2266" w:hanging="286"/>
      </w:pPr>
      <w:r>
        <w:rPr>
          <w:rFonts w:ascii="標楷體" w:eastAsia="標楷體" w:hAnsi="標楷體"/>
          <w:spacing w:val="0"/>
          <w:sz w:val="28"/>
        </w:rPr>
        <w:t>□</w:t>
      </w:r>
      <w:r>
        <w:rPr>
          <w:rFonts w:ascii="標楷體" w:eastAsia="標楷體" w:hAnsi="標楷體"/>
          <w:sz w:val="28"/>
        </w:rPr>
        <w:t>符合採購法第105條第1項第___款(</w:t>
      </w:r>
      <w:proofErr w:type="gramStart"/>
      <w:r>
        <w:rPr>
          <w:rFonts w:ascii="標楷體" w:eastAsia="標楷體" w:hAnsi="標楷體"/>
          <w:sz w:val="28"/>
        </w:rPr>
        <w:t>請列明款</w:t>
      </w:r>
      <w:proofErr w:type="gramEnd"/>
      <w:r>
        <w:rPr>
          <w:rFonts w:ascii="標楷體" w:eastAsia="標楷體" w:hAnsi="標楷體"/>
          <w:sz w:val="28"/>
        </w:rPr>
        <w:t>次及相關機關核准文號，填第1款或第2款者，其未得以比價方式辦理之原因：______)</w:t>
      </w:r>
      <w:r>
        <w:rPr>
          <w:rFonts w:ascii="標楷體" w:eastAsia="標楷體" w:hAnsi="標楷體"/>
          <w:spacing w:val="0"/>
          <w:sz w:val="28"/>
        </w:rPr>
        <w:t>。</w:t>
      </w:r>
    </w:p>
    <w:p w14:paraId="1227194C" w14:textId="77777777" w:rsidR="00DD2A4A" w:rsidRDefault="00000000">
      <w:pPr>
        <w:pStyle w:val="70"/>
        <w:ind w:left="2266" w:hanging="286"/>
      </w:pPr>
      <w:r>
        <w:rPr>
          <w:rFonts w:ascii="標楷體" w:eastAsia="標楷體" w:hAnsi="標楷體"/>
          <w:spacing w:val="0"/>
          <w:sz w:val="28"/>
        </w:rPr>
        <w:t>□</w:t>
      </w:r>
      <w:r>
        <w:rPr>
          <w:rFonts w:ascii="標楷體" w:eastAsia="標楷體" w:hAnsi="標楷體"/>
          <w:sz w:val="28"/>
        </w:rPr>
        <w:t>符合中央機關未達公告金額採購招標辦法第___條第___項第___款規定</w:t>
      </w:r>
      <w:proofErr w:type="gramStart"/>
      <w:r>
        <w:rPr>
          <w:rFonts w:ascii="標楷體" w:eastAsia="標楷體" w:hAnsi="標楷體"/>
          <w:sz w:val="28"/>
        </w:rPr>
        <w:t>（</w:t>
      </w:r>
      <w:proofErr w:type="gramEnd"/>
      <w:r>
        <w:rPr>
          <w:rFonts w:ascii="標楷體" w:eastAsia="標楷體" w:hAnsi="標楷體"/>
          <w:sz w:val="28"/>
        </w:rPr>
        <w:t>其未得以比價方式辦理之原因：</w:t>
      </w:r>
      <w:r>
        <w:rPr>
          <w:rFonts w:ascii="標楷體" w:eastAsia="標楷體" w:hAnsi="標楷體"/>
          <w:spacing w:val="0"/>
          <w:sz w:val="28"/>
        </w:rPr>
        <w:t>_______</w:t>
      </w:r>
      <w:proofErr w:type="gramStart"/>
      <w:r>
        <w:rPr>
          <w:rFonts w:ascii="標楷體" w:eastAsia="標楷體" w:hAnsi="標楷體"/>
          <w:sz w:val="28"/>
        </w:rPr>
        <w:t>）</w:t>
      </w:r>
      <w:proofErr w:type="gramEnd"/>
      <w:r>
        <w:rPr>
          <w:rFonts w:ascii="標楷體" w:eastAsia="標楷體" w:hAnsi="標楷體"/>
          <w:spacing w:val="0"/>
          <w:sz w:val="28"/>
        </w:rPr>
        <w:t>。</w:t>
      </w:r>
    </w:p>
    <w:p w14:paraId="0102274B" w14:textId="77777777" w:rsidR="00DD2A4A" w:rsidRDefault="00000000">
      <w:pPr>
        <w:pStyle w:val="70"/>
        <w:tabs>
          <w:tab w:val="left" w:pos="1134"/>
        </w:tabs>
        <w:ind w:left="2268" w:hanging="2127"/>
        <w:jc w:val="both"/>
      </w:pPr>
      <w:r>
        <w:rPr>
          <w:rFonts w:ascii="標楷體" w:eastAsia="標楷體" w:hAnsi="標楷體"/>
          <w:spacing w:val="0"/>
          <w:sz w:val="28"/>
        </w:rPr>
        <w:t xml:space="preserve">        □(2-3)依採購法第22條第1項第____款辦理（請列明款次），並以公告程序徵求受邀廠商，作為邀請比、議價之用。       </w:t>
      </w:r>
    </w:p>
    <w:p w14:paraId="4AAA21F1" w14:textId="77777777" w:rsidR="00DD2A4A" w:rsidRDefault="00000000">
      <w:pPr>
        <w:pStyle w:val="70"/>
        <w:tabs>
          <w:tab w:val="left" w:pos="709"/>
          <w:tab w:val="left" w:pos="852"/>
        </w:tabs>
        <w:ind w:left="1560" w:hanging="708"/>
        <w:jc w:val="both"/>
        <w:rPr>
          <w:rFonts w:ascii="標楷體" w:eastAsia="標楷體" w:hAnsi="標楷體"/>
          <w:spacing w:val="0"/>
          <w:sz w:val="28"/>
        </w:rPr>
      </w:pPr>
      <w:r>
        <w:rPr>
          <w:rFonts w:ascii="標楷體" w:eastAsia="標楷體" w:hAnsi="標楷體"/>
          <w:spacing w:val="0"/>
          <w:sz w:val="28"/>
        </w:rPr>
        <w:t>□(3)依採購法第49條規定公開取得書面報價或企劃書。（限未達公告金額之採購案始得</w:t>
      </w:r>
      <w:proofErr w:type="gramStart"/>
      <w:r>
        <w:rPr>
          <w:rFonts w:ascii="標楷體" w:eastAsia="標楷體" w:hAnsi="標楷體"/>
          <w:spacing w:val="0"/>
          <w:sz w:val="28"/>
        </w:rPr>
        <w:t>採</w:t>
      </w:r>
      <w:proofErr w:type="gramEnd"/>
      <w:r>
        <w:rPr>
          <w:rFonts w:ascii="標楷體" w:eastAsia="標楷體" w:hAnsi="標楷體"/>
          <w:spacing w:val="0"/>
          <w:sz w:val="28"/>
        </w:rPr>
        <w:t>行）。</w:t>
      </w:r>
    </w:p>
    <w:p w14:paraId="7BE4EF25" w14:textId="77777777" w:rsidR="00DD2A4A" w:rsidRDefault="00000000">
      <w:pPr>
        <w:pStyle w:val="70"/>
        <w:tabs>
          <w:tab w:val="left" w:pos="1276"/>
        </w:tabs>
        <w:ind w:left="2268" w:hanging="991"/>
        <w:jc w:val="both"/>
      </w:pPr>
      <w:r>
        <w:rPr>
          <w:rFonts w:ascii="標楷體" w:eastAsia="標楷體" w:hAnsi="標楷體"/>
          <w:spacing w:val="0"/>
          <w:sz w:val="28"/>
        </w:rPr>
        <w:t>□(3-1)本案業經機關首長或其授權人員核准，本次公告未能取得3家以上廠商之書面報價或企劃書時，將當場改</w:t>
      </w:r>
      <w:proofErr w:type="gramStart"/>
      <w:r>
        <w:rPr>
          <w:rFonts w:ascii="標楷體" w:eastAsia="標楷體" w:hAnsi="標楷體"/>
          <w:spacing w:val="0"/>
          <w:sz w:val="28"/>
        </w:rPr>
        <w:t>採</w:t>
      </w:r>
      <w:proofErr w:type="gramEnd"/>
      <w:r>
        <w:rPr>
          <w:rFonts w:ascii="標楷體" w:eastAsia="標楷體" w:hAnsi="標楷體"/>
          <w:spacing w:val="0"/>
          <w:sz w:val="28"/>
        </w:rPr>
        <w:t>限制性招標方式辦理。</w:t>
      </w:r>
    </w:p>
    <w:p w14:paraId="18B74685" w14:textId="77777777" w:rsidR="00DD2A4A" w:rsidRDefault="00000000">
      <w:pPr>
        <w:pStyle w:val="70"/>
        <w:numPr>
          <w:ilvl w:val="0"/>
          <w:numId w:val="41"/>
        </w:numPr>
        <w:ind w:left="851" w:hanging="851"/>
        <w:jc w:val="both"/>
        <w:rPr>
          <w:rFonts w:ascii="標楷體" w:eastAsia="標楷體" w:hAnsi="標楷體"/>
          <w:spacing w:val="0"/>
          <w:sz w:val="28"/>
        </w:rPr>
      </w:pPr>
      <w:r>
        <w:rPr>
          <w:rFonts w:ascii="標楷體" w:eastAsia="標楷體" w:hAnsi="標楷體"/>
          <w:spacing w:val="0"/>
          <w:sz w:val="28"/>
        </w:rPr>
        <w:t>本採購：</w:t>
      </w:r>
    </w:p>
    <w:p w14:paraId="4A191B55" w14:textId="77777777" w:rsidR="00DD2A4A" w:rsidRDefault="00000000">
      <w:pPr>
        <w:pStyle w:val="70"/>
        <w:ind w:left="840" w:firstLine="0"/>
        <w:jc w:val="both"/>
      </w:pPr>
      <w:r>
        <w:rPr>
          <w:rFonts w:ascii="標楷體" w:eastAsia="標楷體" w:hAnsi="標楷體"/>
          <w:spacing w:val="0"/>
          <w:sz w:val="28"/>
        </w:rPr>
        <w:t>□(1)適用我國締結之條約或協定；其名稱為：</w:t>
      </w:r>
    </w:p>
    <w:p w14:paraId="403A5C81" w14:textId="77777777" w:rsidR="00DD2A4A" w:rsidRDefault="00000000">
      <w:pPr>
        <w:pStyle w:val="70"/>
        <w:ind w:left="1843" w:hanging="1843"/>
        <w:jc w:val="both"/>
      </w:pPr>
      <w:r>
        <w:rPr>
          <w:rFonts w:ascii="標楷體" w:eastAsia="標楷體" w:hAnsi="標楷體"/>
          <w:spacing w:val="0"/>
          <w:sz w:val="28"/>
        </w:rPr>
        <w:t xml:space="preserve">           □</w:t>
      </w:r>
      <w:proofErr w:type="gramStart"/>
      <w:r>
        <w:rPr>
          <w:rFonts w:ascii="標楷體" w:eastAsia="標楷體" w:hAnsi="標楷體"/>
          <w:spacing w:val="0"/>
          <w:sz w:val="28"/>
        </w:rPr>
        <w:t>臺</w:t>
      </w:r>
      <w:proofErr w:type="gramEnd"/>
      <w:r>
        <w:rPr>
          <w:rFonts w:ascii="標楷體" w:eastAsia="標楷體" w:hAnsi="標楷體"/>
          <w:spacing w:val="0"/>
          <w:sz w:val="28"/>
        </w:rPr>
        <w:t>星經濟夥伴協定。（ASTEP）民國114年至115年承諾表B適用機關(中央以下機關)之門檻金額(產品與服務:新臺幣838萬元、工程案件：新臺幣2億974萬元)</w:t>
      </w:r>
    </w:p>
    <w:p w14:paraId="19FB856D" w14:textId="77777777" w:rsidR="00DD2A4A" w:rsidRDefault="00000000">
      <w:pPr>
        <w:pStyle w:val="70"/>
        <w:jc w:val="both"/>
        <w:rPr>
          <w:rFonts w:ascii="標楷體" w:eastAsia="標楷體" w:hAnsi="標楷體"/>
          <w:spacing w:val="0"/>
          <w:sz w:val="28"/>
        </w:rPr>
      </w:pPr>
      <w:r>
        <w:rPr>
          <w:rFonts w:ascii="標楷體" w:eastAsia="標楷體" w:hAnsi="標楷體"/>
          <w:spacing w:val="0"/>
          <w:sz w:val="28"/>
        </w:rPr>
        <w:t xml:space="preserve">           □其他(</w:t>
      </w:r>
      <w:proofErr w:type="gramStart"/>
      <w:r>
        <w:rPr>
          <w:rFonts w:ascii="標楷體" w:eastAsia="標楷體" w:hAnsi="標楷體"/>
          <w:spacing w:val="0"/>
          <w:sz w:val="28"/>
        </w:rPr>
        <w:t>請敘明</w:t>
      </w:r>
      <w:proofErr w:type="gramEnd"/>
      <w:r>
        <w:rPr>
          <w:rFonts w:ascii="標楷體" w:eastAsia="標楷體" w:hAnsi="標楷體"/>
          <w:spacing w:val="0"/>
          <w:sz w:val="28"/>
        </w:rPr>
        <w:t>)：</w:t>
      </w:r>
    </w:p>
    <w:p w14:paraId="613A61CA"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非條約或協定國家之廠商：</w:t>
      </w:r>
    </w:p>
    <w:p w14:paraId="17C66F42" w14:textId="77777777" w:rsidR="00DD2A4A" w:rsidRDefault="00000000">
      <w:pPr>
        <w:pStyle w:val="70"/>
        <w:ind w:left="1798" w:hanging="1798"/>
        <w:jc w:val="both"/>
        <w:rPr>
          <w:rFonts w:ascii="標楷體" w:eastAsia="標楷體" w:hAnsi="標楷體"/>
          <w:spacing w:val="0"/>
          <w:sz w:val="28"/>
        </w:rPr>
      </w:pPr>
      <w:r>
        <w:rPr>
          <w:rFonts w:ascii="標楷體" w:eastAsia="標楷體" w:hAnsi="標楷體"/>
          <w:spacing w:val="0"/>
          <w:sz w:val="28"/>
        </w:rPr>
        <w:t xml:space="preserve">           □不可參與投標。</w:t>
      </w:r>
    </w:p>
    <w:p w14:paraId="32A6E788" w14:textId="77777777" w:rsidR="00DD2A4A" w:rsidRDefault="00000000">
      <w:pPr>
        <w:pStyle w:val="70"/>
        <w:ind w:left="1800" w:hanging="1800"/>
        <w:jc w:val="both"/>
        <w:rPr>
          <w:rFonts w:ascii="標楷體" w:eastAsia="標楷體" w:hAnsi="標楷體"/>
          <w:spacing w:val="0"/>
          <w:sz w:val="28"/>
        </w:rPr>
      </w:pPr>
      <w:r>
        <w:rPr>
          <w:rFonts w:ascii="標楷體" w:eastAsia="標楷體" w:hAnsi="標楷體"/>
          <w:spacing w:val="0"/>
          <w:sz w:val="28"/>
        </w:rPr>
        <w:t xml:space="preserve">           □下列外國廠商可以參與投標：</w:t>
      </w:r>
    </w:p>
    <w:p w14:paraId="480D1ADB" w14:textId="77777777" w:rsidR="00DD2A4A" w:rsidRDefault="00000000">
      <w:pPr>
        <w:pStyle w:val="70"/>
        <w:ind w:left="2080" w:hanging="268"/>
        <w:jc w:val="both"/>
      </w:pPr>
      <w:r>
        <w:rPr>
          <w:rFonts w:ascii="標楷體" w:eastAsia="標楷體" w:hAnsi="標楷體"/>
          <w:sz w:val="28"/>
          <w:szCs w:val="28"/>
        </w:rPr>
        <w:t>1.國家或地區名稱：</w:t>
      </w:r>
      <w:r>
        <w:rPr>
          <w:rFonts w:ascii="標楷體" w:eastAsia="標楷體" w:hAnsi="標楷體"/>
          <w:spacing w:val="0"/>
          <w:sz w:val="28"/>
          <w:szCs w:val="28"/>
        </w:rPr>
        <w:t>_________</w:t>
      </w:r>
      <w:r>
        <w:rPr>
          <w:rFonts w:ascii="標楷體" w:eastAsia="標楷體" w:hAnsi="標楷體"/>
          <w:sz w:val="28"/>
        </w:rPr>
        <w:t>(未</w:t>
      </w:r>
      <w:proofErr w:type="gramStart"/>
      <w:r>
        <w:rPr>
          <w:rFonts w:ascii="標楷體" w:eastAsia="標楷體" w:hAnsi="標楷體"/>
          <w:sz w:val="28"/>
        </w:rPr>
        <w:t>列明者即</w:t>
      </w:r>
      <w:proofErr w:type="gramEnd"/>
      <w:r>
        <w:rPr>
          <w:rFonts w:ascii="標楷體" w:eastAsia="標楷體" w:hAnsi="標楷體"/>
          <w:sz w:val="28"/>
        </w:rPr>
        <w:t>不允許)</w:t>
      </w:r>
    </w:p>
    <w:p w14:paraId="39CC2437" w14:textId="77777777" w:rsidR="00DD2A4A" w:rsidRDefault="00000000">
      <w:pPr>
        <w:pStyle w:val="70"/>
        <w:ind w:left="2080" w:hanging="268"/>
        <w:jc w:val="both"/>
      </w:pPr>
      <w:r>
        <w:rPr>
          <w:rFonts w:ascii="標楷體" w:eastAsia="標楷體" w:hAnsi="標楷體"/>
          <w:sz w:val="28"/>
          <w:szCs w:val="28"/>
        </w:rPr>
        <w:t>2.是否允許大陸地區廠商參與：</w:t>
      </w:r>
      <w:proofErr w:type="gramStart"/>
      <w:r>
        <w:rPr>
          <w:rFonts w:ascii="標楷體" w:eastAsia="標楷體" w:hAnsi="標楷體"/>
          <w:sz w:val="28"/>
          <w:szCs w:val="28"/>
        </w:rPr>
        <w:t>（</w:t>
      </w:r>
      <w:proofErr w:type="gramEnd"/>
      <w:r>
        <w:rPr>
          <w:rFonts w:ascii="標楷體" w:eastAsia="標楷體" w:hAnsi="標楷體"/>
          <w:sz w:val="28"/>
          <w:szCs w:val="28"/>
        </w:rPr>
        <w:t>未勾選者即不允許；</w:t>
      </w:r>
      <w:r>
        <w:rPr>
          <w:rFonts w:ascii="標楷體" w:eastAsia="標楷體" w:hAnsi="標楷體"/>
          <w:sz w:val="28"/>
        </w:rPr>
        <w:t>如允許者，須符合兩岸進口及貿易往來相關規定</w:t>
      </w:r>
      <w:proofErr w:type="gramStart"/>
      <w:r>
        <w:rPr>
          <w:rFonts w:ascii="標楷體" w:eastAsia="標楷體" w:hAnsi="標楷體"/>
          <w:sz w:val="28"/>
          <w:szCs w:val="28"/>
        </w:rPr>
        <w:t>）</w:t>
      </w:r>
      <w:proofErr w:type="gramEnd"/>
    </w:p>
    <w:p w14:paraId="679637F5" w14:textId="77777777" w:rsidR="00DD2A4A" w:rsidRDefault="00000000">
      <w:pPr>
        <w:pStyle w:val="70"/>
        <w:ind w:left="2368" w:hanging="237"/>
        <w:jc w:val="both"/>
      </w:pPr>
      <w:r>
        <w:rPr>
          <w:rFonts w:ascii="標楷體" w:eastAsia="標楷體" w:hAnsi="標楷體"/>
          <w:spacing w:val="0"/>
          <w:sz w:val="28"/>
        </w:rPr>
        <w:t>□</w:t>
      </w:r>
      <w:r>
        <w:rPr>
          <w:rFonts w:ascii="標楷體" w:eastAsia="標楷體" w:hAnsi="標楷體"/>
          <w:sz w:val="28"/>
        </w:rPr>
        <w:t>是</w:t>
      </w:r>
    </w:p>
    <w:p w14:paraId="08ED9404" w14:textId="77777777" w:rsidR="00DD2A4A" w:rsidRDefault="00000000">
      <w:pPr>
        <w:pStyle w:val="70"/>
        <w:ind w:left="2368" w:hanging="237"/>
        <w:jc w:val="both"/>
      </w:pPr>
      <w:r>
        <w:rPr>
          <w:rFonts w:ascii="標楷體" w:eastAsia="標楷體" w:hAnsi="標楷體"/>
          <w:spacing w:val="0"/>
          <w:sz w:val="28"/>
        </w:rPr>
        <w:t>□</w:t>
      </w:r>
      <w:r>
        <w:rPr>
          <w:rFonts w:ascii="標楷體" w:eastAsia="標楷體" w:hAnsi="標楷體"/>
          <w:sz w:val="28"/>
        </w:rPr>
        <w:t>否</w:t>
      </w:r>
    </w:p>
    <w:p w14:paraId="1D54010C" w14:textId="77777777" w:rsidR="00DD2A4A" w:rsidRDefault="00000000">
      <w:pPr>
        <w:pStyle w:val="70"/>
        <w:ind w:left="2080" w:hanging="268"/>
        <w:jc w:val="both"/>
      </w:pPr>
      <w:r>
        <w:rPr>
          <w:rFonts w:ascii="標楷體" w:eastAsia="標楷體" w:hAnsi="標楷體"/>
          <w:spacing w:val="0"/>
          <w:sz w:val="28"/>
        </w:rPr>
        <w:t>□</w:t>
      </w:r>
      <w:r>
        <w:rPr>
          <w:rFonts w:ascii="標楷體" w:eastAsia="標楷體" w:hAnsi="標楷體"/>
          <w:spacing w:val="0"/>
          <w:sz w:val="28"/>
          <w:szCs w:val="28"/>
        </w:rPr>
        <w:t>3.給予下列差別待遇（可複選）：</w:t>
      </w:r>
    </w:p>
    <w:p w14:paraId="3AB8E78D" w14:textId="77777777" w:rsidR="00DD2A4A"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□採購法第43條第1款之措施(招標文件須列明作為採購評選之項目及其比率)：</w:t>
      </w:r>
    </w:p>
    <w:p w14:paraId="6297DCEB" w14:textId="77777777" w:rsidR="00DD2A4A"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□採購法第43條第2款之措施：</w:t>
      </w:r>
    </w:p>
    <w:p w14:paraId="77031542" w14:textId="77777777" w:rsidR="00DD2A4A"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□採購法第17條第2項處理辦法之措施：</w:t>
      </w:r>
    </w:p>
    <w:p w14:paraId="4C5388C6" w14:textId="77777777" w:rsidR="00DD2A4A" w:rsidRDefault="00000000">
      <w:pPr>
        <w:pStyle w:val="70"/>
        <w:ind w:left="838" w:firstLine="0"/>
        <w:jc w:val="both"/>
      </w:pPr>
      <w:r>
        <w:rPr>
          <w:rFonts w:ascii="標楷體" w:eastAsia="標楷體" w:hAnsi="標楷體"/>
          <w:b/>
          <w:bCs/>
          <w:spacing w:val="0"/>
          <w:sz w:val="28"/>
          <w:szCs w:val="28"/>
          <w:u w:val="single"/>
        </w:rPr>
        <w:t>如為</w:t>
      </w:r>
      <w:r>
        <w:rPr>
          <w:rFonts w:ascii="標楷體" w:eastAsia="標楷體" w:hAnsi="標楷體"/>
          <w:spacing w:val="0"/>
          <w:sz w:val="28"/>
          <w:szCs w:val="28"/>
        </w:rPr>
        <w:t>工程採購，廠商履約過程中如有使用或供應下列材料或產品，其原</w:t>
      </w:r>
      <w:proofErr w:type="gramStart"/>
      <w:r>
        <w:rPr>
          <w:rFonts w:ascii="標楷體" w:eastAsia="標楷體" w:hAnsi="標楷體"/>
          <w:spacing w:val="0"/>
          <w:sz w:val="28"/>
          <w:szCs w:val="28"/>
        </w:rPr>
        <w:t>產地須屬我國</w:t>
      </w:r>
      <w:proofErr w:type="gramEnd"/>
      <w:r>
        <w:rPr>
          <w:rFonts w:ascii="標楷體" w:eastAsia="標楷體" w:hAnsi="標楷體"/>
          <w:spacing w:val="0"/>
          <w:sz w:val="28"/>
          <w:szCs w:val="28"/>
        </w:rPr>
        <w:t>或其他條約或協定國家者（可複選）：</w:t>
      </w:r>
    </w:p>
    <w:p w14:paraId="3BB30140" w14:textId="77777777" w:rsidR="00DD2A4A" w:rsidRDefault="00000000">
      <w:pPr>
        <w:pStyle w:val="70"/>
        <w:tabs>
          <w:tab w:val="left" w:pos="1680"/>
        </w:tabs>
        <w:ind w:left="840" w:firstLine="0"/>
        <w:jc w:val="both"/>
        <w:rPr>
          <w:rFonts w:ascii="標楷體" w:eastAsia="標楷體" w:hAnsi="標楷體"/>
          <w:spacing w:val="0"/>
          <w:sz w:val="28"/>
        </w:rPr>
      </w:pPr>
      <w:r>
        <w:rPr>
          <w:rFonts w:ascii="標楷體" w:eastAsia="標楷體" w:hAnsi="標楷體"/>
          <w:spacing w:val="0"/>
          <w:sz w:val="28"/>
        </w:rPr>
        <w:t>材料：</w:t>
      </w:r>
    </w:p>
    <w:tbl>
      <w:tblPr>
        <w:tblW w:w="8563" w:type="dxa"/>
        <w:tblInd w:w="840" w:type="dxa"/>
        <w:tblCellMar>
          <w:left w:w="10" w:type="dxa"/>
          <w:right w:w="10" w:type="dxa"/>
        </w:tblCellMar>
        <w:tblLook w:val="0000" w:firstRow="0" w:lastRow="0" w:firstColumn="0" w:lastColumn="0" w:noHBand="0" w:noVBand="0"/>
      </w:tblPr>
      <w:tblGrid>
        <w:gridCol w:w="2844"/>
        <w:gridCol w:w="2844"/>
        <w:gridCol w:w="2875"/>
      </w:tblGrid>
      <w:tr w:rsidR="00DD2A4A" w14:paraId="298D6B78"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3CE9D"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■水泥</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A3920"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■水泥製品</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3D2A"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■鋼筋</w:t>
            </w:r>
          </w:p>
        </w:tc>
      </w:tr>
      <w:tr w:rsidR="00DD2A4A" w14:paraId="3506E8C1"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0B40F"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■預力鋼絞線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878A4"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■結構鋼</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91993"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■陶瓷面磚</w:t>
            </w:r>
          </w:p>
        </w:tc>
      </w:tr>
      <w:tr w:rsidR="00DD2A4A" w14:paraId="45BEDAE6"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C1179"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■透水性混凝土地磚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7353D"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□砂石</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21650"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□木材、竹材</w:t>
            </w:r>
          </w:p>
        </w:tc>
      </w:tr>
      <w:tr w:rsidR="00DD2A4A" w14:paraId="4EEA24B6" w14:textId="77777777">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074B5"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078F359C" w14:textId="77777777" w:rsidR="00DD2A4A" w:rsidRDefault="00000000">
      <w:pPr>
        <w:pStyle w:val="70"/>
        <w:tabs>
          <w:tab w:val="left" w:pos="1680"/>
        </w:tabs>
        <w:ind w:left="840" w:firstLine="0"/>
        <w:jc w:val="both"/>
        <w:rPr>
          <w:rFonts w:ascii="標楷體" w:eastAsia="標楷體" w:hAnsi="標楷體"/>
          <w:spacing w:val="0"/>
          <w:sz w:val="28"/>
        </w:rPr>
      </w:pPr>
      <w:r>
        <w:rPr>
          <w:rFonts w:ascii="標楷體" w:eastAsia="標楷體" w:hAnsi="標楷體"/>
          <w:spacing w:val="0"/>
          <w:sz w:val="28"/>
        </w:rPr>
        <w:t>產品：</w:t>
      </w:r>
    </w:p>
    <w:tbl>
      <w:tblPr>
        <w:tblW w:w="8563" w:type="dxa"/>
        <w:tblInd w:w="840" w:type="dxa"/>
        <w:tblCellMar>
          <w:left w:w="10" w:type="dxa"/>
          <w:right w:w="10" w:type="dxa"/>
        </w:tblCellMar>
        <w:tblLook w:val="0000" w:firstRow="0" w:lastRow="0" w:firstColumn="0" w:lastColumn="0" w:noHBand="0" w:noVBand="0"/>
      </w:tblPr>
      <w:tblGrid>
        <w:gridCol w:w="2854"/>
        <w:gridCol w:w="2854"/>
        <w:gridCol w:w="2855"/>
      </w:tblGrid>
      <w:tr w:rsidR="00DD2A4A" w14:paraId="6D17CED5"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84CD5"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■升降機</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852D6"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■手扶梯</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E8BD8"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■阻尼器</w:t>
            </w:r>
          </w:p>
        </w:tc>
      </w:tr>
      <w:tr w:rsidR="00DD2A4A" w14:paraId="47ACA327"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BAD6"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■監視設備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8E85"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■門窗</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A3193"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■櫥櫃</w:t>
            </w:r>
          </w:p>
        </w:tc>
      </w:tr>
      <w:tr w:rsidR="00DD2A4A" w14:paraId="002CFEB5"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BE556"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■空調設備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9E9BD"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■消防栓</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8B4CD"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■照明燈具</w:t>
            </w:r>
          </w:p>
        </w:tc>
      </w:tr>
      <w:tr w:rsidR="00DD2A4A" w14:paraId="36A9B682"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1E40"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■避雷針</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95571"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■電氣設備</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FB043"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■太陽能設備</w:t>
            </w:r>
          </w:p>
        </w:tc>
      </w:tr>
      <w:tr w:rsidR="00DD2A4A" w14:paraId="414BE421"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B6D99"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■衛浴設備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84E4A" w14:textId="77777777" w:rsidR="00DD2A4A" w:rsidRDefault="00DD2A4A">
            <w:pPr>
              <w:pStyle w:val="70"/>
              <w:tabs>
                <w:tab w:val="left" w:pos="1680"/>
              </w:tabs>
              <w:ind w:left="0" w:firstLine="0"/>
              <w:jc w:val="both"/>
              <w:rPr>
                <w:rFonts w:ascii="標楷體" w:eastAsia="標楷體" w:hAnsi="標楷體"/>
                <w:spacing w:val="0"/>
                <w:sz w:val="28"/>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04035" w14:textId="77777777" w:rsidR="00DD2A4A" w:rsidRDefault="00DD2A4A">
            <w:pPr>
              <w:pStyle w:val="70"/>
              <w:tabs>
                <w:tab w:val="left" w:pos="1680"/>
              </w:tabs>
              <w:ind w:left="0" w:firstLine="0"/>
              <w:jc w:val="both"/>
              <w:rPr>
                <w:rFonts w:ascii="標楷體" w:eastAsia="標楷體" w:hAnsi="標楷體"/>
                <w:spacing w:val="0"/>
                <w:sz w:val="28"/>
              </w:rPr>
            </w:pPr>
          </w:p>
        </w:tc>
      </w:tr>
      <w:tr w:rsidR="00DD2A4A" w14:paraId="7E9AE392" w14:textId="77777777">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BACA5"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171949A2" w14:textId="77777777" w:rsidR="00DD2A4A" w:rsidRDefault="00DD2A4A">
      <w:pPr>
        <w:pStyle w:val="70"/>
        <w:ind w:left="840" w:firstLine="0"/>
        <w:jc w:val="both"/>
        <w:rPr>
          <w:rFonts w:ascii="標楷體" w:eastAsia="標楷體" w:hAnsi="標楷體"/>
          <w:spacing w:val="0"/>
          <w:sz w:val="28"/>
        </w:rPr>
      </w:pPr>
    </w:p>
    <w:p w14:paraId="402A8D6A" w14:textId="77777777" w:rsidR="00DD2A4A" w:rsidRDefault="00000000">
      <w:pPr>
        <w:pStyle w:val="70"/>
        <w:ind w:left="840" w:firstLine="0"/>
        <w:jc w:val="both"/>
      </w:pPr>
      <w:r>
        <w:rPr>
          <w:rFonts w:ascii="標楷體" w:eastAsia="標楷體" w:hAnsi="標楷體"/>
          <w:spacing w:val="0"/>
          <w:sz w:val="28"/>
        </w:rPr>
        <w:t>□(2)不適用我國締結之條約或協定，外國廠商：</w:t>
      </w:r>
    </w:p>
    <w:p w14:paraId="3B7FF2E0" w14:textId="77777777" w:rsidR="00DD2A4A" w:rsidRDefault="00000000">
      <w:pPr>
        <w:pStyle w:val="70"/>
        <w:ind w:left="1843" w:hanging="283"/>
        <w:jc w:val="both"/>
      </w:pPr>
      <w:r>
        <w:rPr>
          <w:rFonts w:ascii="標楷體" w:eastAsia="標楷體" w:hAnsi="標楷體"/>
          <w:spacing w:val="0"/>
          <w:sz w:val="28"/>
        </w:rPr>
        <w:t>□不可參與投標。我國廠商所供應</w:t>
      </w:r>
      <w:r>
        <w:rPr>
          <w:rFonts w:ascii="標楷體" w:eastAsia="標楷體" w:hAnsi="標楷體"/>
          <w:b/>
          <w:spacing w:val="0"/>
          <w:sz w:val="28"/>
          <w:u w:val="single"/>
        </w:rPr>
        <w:t>標的（含工程、財物及勞務）</w:t>
      </w:r>
      <w:r>
        <w:rPr>
          <w:rFonts w:ascii="標楷體" w:eastAsia="標楷體" w:hAnsi="標楷體"/>
          <w:spacing w:val="0"/>
          <w:sz w:val="28"/>
        </w:rPr>
        <w:t>之原</w:t>
      </w:r>
      <w:proofErr w:type="gramStart"/>
      <w:r>
        <w:rPr>
          <w:rFonts w:ascii="標楷體" w:eastAsia="標楷體" w:hAnsi="標楷體"/>
          <w:spacing w:val="0"/>
          <w:sz w:val="28"/>
        </w:rPr>
        <w:t>產地須屬我國</w:t>
      </w:r>
      <w:proofErr w:type="gramEnd"/>
      <w:r>
        <w:rPr>
          <w:rFonts w:ascii="標楷體" w:eastAsia="標楷體" w:hAnsi="標楷體"/>
          <w:spacing w:val="0"/>
          <w:sz w:val="28"/>
        </w:rPr>
        <w:t>者。</w:t>
      </w:r>
    </w:p>
    <w:p w14:paraId="36954D46" w14:textId="77777777" w:rsidR="00DD2A4A" w:rsidRDefault="00000000">
      <w:pPr>
        <w:pStyle w:val="70"/>
        <w:tabs>
          <w:tab w:val="left" w:pos="1560"/>
        </w:tabs>
        <w:ind w:left="1843" w:hanging="283"/>
        <w:jc w:val="both"/>
      </w:pPr>
      <w:r>
        <w:rPr>
          <w:rFonts w:ascii="標楷體" w:eastAsia="標楷體" w:hAnsi="標楷體"/>
          <w:spacing w:val="0"/>
          <w:sz w:val="28"/>
        </w:rPr>
        <w:t>□不可參與投標。但我國廠商所供應</w:t>
      </w:r>
      <w:r>
        <w:rPr>
          <w:rFonts w:ascii="標楷體" w:eastAsia="標楷體" w:hAnsi="標楷體"/>
          <w:b/>
          <w:spacing w:val="0"/>
          <w:sz w:val="28"/>
          <w:u w:val="single"/>
        </w:rPr>
        <w:t>標的（含工程、財物及勞務）</w:t>
      </w:r>
      <w:r>
        <w:rPr>
          <w:rFonts w:ascii="標楷體" w:eastAsia="標楷體" w:hAnsi="標楷體"/>
          <w:spacing w:val="0"/>
          <w:sz w:val="28"/>
        </w:rPr>
        <w:t>之原產地得為下列外國者：</w:t>
      </w:r>
    </w:p>
    <w:p w14:paraId="18C23E5D" w14:textId="77777777" w:rsidR="00DD2A4A" w:rsidRDefault="00000000">
      <w:pPr>
        <w:pStyle w:val="70"/>
        <w:ind w:left="2080" w:hanging="268"/>
        <w:jc w:val="both"/>
      </w:pPr>
      <w:r>
        <w:rPr>
          <w:rFonts w:ascii="標楷體" w:eastAsia="標楷體" w:hAnsi="標楷體"/>
          <w:spacing w:val="0"/>
          <w:sz w:val="28"/>
          <w:szCs w:val="28"/>
        </w:rPr>
        <w:t>1.</w:t>
      </w:r>
      <w:r>
        <w:rPr>
          <w:rFonts w:ascii="標楷體" w:eastAsia="標楷體" w:hAnsi="標楷體"/>
          <w:sz w:val="28"/>
        </w:rPr>
        <w:t>國家</w:t>
      </w:r>
      <w:r>
        <w:rPr>
          <w:rFonts w:ascii="標楷體" w:eastAsia="標楷體" w:hAnsi="標楷體"/>
          <w:spacing w:val="0"/>
          <w:sz w:val="28"/>
          <w:szCs w:val="28"/>
        </w:rPr>
        <w:t>或地區名稱：_________</w:t>
      </w:r>
      <w:r>
        <w:rPr>
          <w:rFonts w:ascii="標楷體" w:eastAsia="標楷體" w:hAnsi="標楷體"/>
          <w:spacing w:val="0"/>
          <w:sz w:val="28"/>
        </w:rPr>
        <w:t>(未</w:t>
      </w:r>
      <w:proofErr w:type="gramStart"/>
      <w:r>
        <w:rPr>
          <w:rFonts w:ascii="標楷體" w:eastAsia="標楷體" w:hAnsi="標楷體"/>
          <w:spacing w:val="0"/>
          <w:sz w:val="28"/>
        </w:rPr>
        <w:t>列明者即</w:t>
      </w:r>
      <w:proofErr w:type="gramEnd"/>
      <w:r>
        <w:rPr>
          <w:rFonts w:ascii="標楷體" w:eastAsia="標楷體" w:hAnsi="標楷體"/>
          <w:spacing w:val="0"/>
          <w:sz w:val="28"/>
        </w:rPr>
        <w:t>不允許)</w:t>
      </w:r>
    </w:p>
    <w:p w14:paraId="6EDF37A5" w14:textId="77777777" w:rsidR="00DD2A4A" w:rsidRDefault="00000000">
      <w:pPr>
        <w:pStyle w:val="70"/>
        <w:ind w:left="2080" w:hanging="268"/>
        <w:jc w:val="both"/>
      </w:pPr>
      <w:r>
        <w:rPr>
          <w:rFonts w:ascii="標楷體" w:eastAsia="標楷體" w:hAnsi="標楷體"/>
          <w:spacing w:val="0"/>
          <w:sz w:val="28"/>
          <w:szCs w:val="28"/>
        </w:rPr>
        <w:t>2.</w:t>
      </w:r>
      <w:r>
        <w:rPr>
          <w:rFonts w:ascii="標楷體" w:eastAsia="標楷體" w:hAnsi="標楷體"/>
          <w:sz w:val="28"/>
        </w:rPr>
        <w:t>是否</w:t>
      </w:r>
      <w:r>
        <w:rPr>
          <w:rFonts w:ascii="標楷體" w:eastAsia="標楷體" w:hAnsi="標楷體"/>
          <w:spacing w:val="0"/>
          <w:sz w:val="28"/>
          <w:szCs w:val="28"/>
        </w:rPr>
        <w:t>允許供應大陸地區標的：</w:t>
      </w:r>
      <w:proofErr w:type="gramStart"/>
      <w:r>
        <w:rPr>
          <w:rFonts w:ascii="標楷體" w:eastAsia="標楷體" w:hAnsi="標楷體"/>
          <w:spacing w:val="0"/>
          <w:sz w:val="28"/>
          <w:szCs w:val="28"/>
        </w:rPr>
        <w:t>（</w:t>
      </w:r>
      <w:proofErr w:type="gramEnd"/>
      <w:r>
        <w:rPr>
          <w:rFonts w:ascii="標楷體" w:eastAsia="標楷體" w:hAnsi="標楷體"/>
          <w:spacing w:val="0"/>
          <w:sz w:val="28"/>
          <w:szCs w:val="28"/>
        </w:rPr>
        <w:t>未勾選者即不允許；</w:t>
      </w:r>
      <w:r>
        <w:rPr>
          <w:rFonts w:ascii="標楷體" w:eastAsia="標楷體" w:hAnsi="標楷體"/>
          <w:spacing w:val="0"/>
          <w:sz w:val="28"/>
        </w:rPr>
        <w:t>如允許者，須符合兩岸進口及貿易往來相關規定</w:t>
      </w:r>
      <w:proofErr w:type="gramStart"/>
      <w:r>
        <w:rPr>
          <w:rFonts w:ascii="標楷體" w:eastAsia="標楷體" w:hAnsi="標楷體"/>
          <w:spacing w:val="0"/>
          <w:sz w:val="28"/>
          <w:szCs w:val="28"/>
        </w:rPr>
        <w:t>）</w:t>
      </w:r>
      <w:proofErr w:type="gramEnd"/>
    </w:p>
    <w:p w14:paraId="0466A82F" w14:textId="77777777" w:rsidR="00DD2A4A"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□是</w:t>
      </w:r>
    </w:p>
    <w:p w14:paraId="714ED4A2" w14:textId="77777777" w:rsidR="00DD2A4A"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□否</w:t>
      </w:r>
    </w:p>
    <w:p w14:paraId="78404894" w14:textId="77777777" w:rsidR="00DD2A4A" w:rsidRDefault="00000000">
      <w:pPr>
        <w:pStyle w:val="70"/>
        <w:ind w:left="1800" w:hanging="1800"/>
        <w:jc w:val="both"/>
        <w:rPr>
          <w:rFonts w:ascii="標楷體" w:eastAsia="標楷體" w:hAnsi="標楷體"/>
          <w:spacing w:val="0"/>
          <w:sz w:val="28"/>
        </w:rPr>
      </w:pPr>
      <w:r>
        <w:rPr>
          <w:rFonts w:ascii="標楷體" w:eastAsia="標楷體" w:hAnsi="標楷體"/>
          <w:spacing w:val="0"/>
          <w:sz w:val="28"/>
        </w:rPr>
        <w:t xml:space="preserve">           □下列外國廠商可以參與投標：</w:t>
      </w:r>
    </w:p>
    <w:p w14:paraId="552D4E2D" w14:textId="77777777" w:rsidR="00DD2A4A" w:rsidRDefault="00000000">
      <w:pPr>
        <w:pStyle w:val="70"/>
        <w:ind w:left="2080" w:hanging="268"/>
        <w:jc w:val="both"/>
      </w:pPr>
      <w:r>
        <w:rPr>
          <w:rFonts w:ascii="標楷體" w:eastAsia="標楷體" w:hAnsi="標楷體"/>
          <w:spacing w:val="0"/>
          <w:sz w:val="28"/>
          <w:szCs w:val="28"/>
        </w:rPr>
        <w:t>1.</w:t>
      </w:r>
      <w:r>
        <w:rPr>
          <w:rFonts w:ascii="標楷體" w:eastAsia="標楷體" w:hAnsi="標楷體"/>
          <w:sz w:val="28"/>
        </w:rPr>
        <w:t>國家</w:t>
      </w:r>
      <w:r>
        <w:rPr>
          <w:rFonts w:ascii="標楷體" w:eastAsia="標楷體" w:hAnsi="標楷體"/>
          <w:spacing w:val="0"/>
          <w:sz w:val="28"/>
          <w:szCs w:val="28"/>
        </w:rPr>
        <w:t>或地區名稱：_________</w:t>
      </w:r>
      <w:r>
        <w:rPr>
          <w:rFonts w:ascii="標楷體" w:eastAsia="標楷體" w:hAnsi="標楷體"/>
          <w:spacing w:val="0"/>
          <w:sz w:val="28"/>
        </w:rPr>
        <w:t>(未</w:t>
      </w:r>
      <w:proofErr w:type="gramStart"/>
      <w:r>
        <w:rPr>
          <w:rFonts w:ascii="標楷體" w:eastAsia="標楷體" w:hAnsi="標楷體"/>
          <w:spacing w:val="0"/>
          <w:sz w:val="28"/>
        </w:rPr>
        <w:t>列明者即</w:t>
      </w:r>
      <w:proofErr w:type="gramEnd"/>
      <w:r>
        <w:rPr>
          <w:rFonts w:ascii="標楷體" w:eastAsia="標楷體" w:hAnsi="標楷體"/>
          <w:spacing w:val="0"/>
          <w:sz w:val="28"/>
        </w:rPr>
        <w:t>不允許)</w:t>
      </w:r>
    </w:p>
    <w:p w14:paraId="461CEA4A" w14:textId="77777777" w:rsidR="00DD2A4A" w:rsidRDefault="00000000">
      <w:pPr>
        <w:pStyle w:val="70"/>
        <w:ind w:left="2080" w:hanging="268"/>
        <w:jc w:val="both"/>
      </w:pPr>
      <w:r>
        <w:rPr>
          <w:rFonts w:ascii="標楷體" w:eastAsia="標楷體" w:hAnsi="標楷體"/>
          <w:spacing w:val="0"/>
          <w:sz w:val="28"/>
          <w:szCs w:val="28"/>
        </w:rPr>
        <w:t>2.</w:t>
      </w:r>
      <w:r>
        <w:rPr>
          <w:rFonts w:ascii="標楷體" w:eastAsia="標楷體" w:hAnsi="標楷體"/>
          <w:sz w:val="28"/>
        </w:rPr>
        <w:t>是否</w:t>
      </w:r>
      <w:r>
        <w:rPr>
          <w:rFonts w:ascii="標楷體" w:eastAsia="標楷體" w:hAnsi="標楷體"/>
          <w:spacing w:val="0"/>
          <w:sz w:val="28"/>
          <w:szCs w:val="28"/>
        </w:rPr>
        <w:t>允許大陸地區廠商參與：</w:t>
      </w:r>
      <w:proofErr w:type="gramStart"/>
      <w:r>
        <w:rPr>
          <w:rFonts w:ascii="標楷體" w:eastAsia="標楷體" w:hAnsi="標楷體"/>
          <w:spacing w:val="0"/>
          <w:sz w:val="28"/>
          <w:szCs w:val="28"/>
        </w:rPr>
        <w:t>（</w:t>
      </w:r>
      <w:proofErr w:type="gramEnd"/>
      <w:r>
        <w:rPr>
          <w:rFonts w:ascii="標楷體" w:eastAsia="標楷體" w:hAnsi="標楷體"/>
          <w:spacing w:val="0"/>
          <w:sz w:val="28"/>
          <w:szCs w:val="28"/>
        </w:rPr>
        <w:t>未勾選者即不允許；</w:t>
      </w:r>
      <w:r>
        <w:rPr>
          <w:rFonts w:ascii="標楷體" w:eastAsia="標楷體" w:hAnsi="標楷體"/>
          <w:spacing w:val="0"/>
          <w:sz w:val="28"/>
        </w:rPr>
        <w:t>如允許者，須符合兩岸進口及貿易往來相關規定</w:t>
      </w:r>
      <w:proofErr w:type="gramStart"/>
      <w:r>
        <w:rPr>
          <w:rFonts w:ascii="標楷體" w:eastAsia="標楷體" w:hAnsi="標楷體"/>
          <w:spacing w:val="0"/>
          <w:sz w:val="28"/>
          <w:szCs w:val="28"/>
        </w:rPr>
        <w:t>）</w:t>
      </w:r>
      <w:proofErr w:type="gramEnd"/>
    </w:p>
    <w:p w14:paraId="5E54FFD5" w14:textId="77777777" w:rsidR="00DD2A4A"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□是</w:t>
      </w:r>
    </w:p>
    <w:p w14:paraId="7DE77E3E" w14:textId="77777777" w:rsidR="00DD2A4A"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□否</w:t>
      </w:r>
    </w:p>
    <w:p w14:paraId="34E317FF" w14:textId="77777777" w:rsidR="00DD2A4A" w:rsidRDefault="00000000">
      <w:pPr>
        <w:pStyle w:val="70"/>
        <w:ind w:left="1841" w:firstLine="0"/>
        <w:jc w:val="both"/>
      </w:pPr>
      <w:r>
        <w:rPr>
          <w:rFonts w:ascii="標楷體" w:eastAsia="標楷體" w:hAnsi="標楷體"/>
          <w:spacing w:val="0"/>
          <w:sz w:val="28"/>
        </w:rPr>
        <w:t>□</w:t>
      </w:r>
      <w:r>
        <w:rPr>
          <w:rFonts w:ascii="標楷體" w:eastAsia="標楷體" w:hAnsi="標楷體"/>
          <w:spacing w:val="0"/>
          <w:sz w:val="28"/>
          <w:szCs w:val="28"/>
        </w:rPr>
        <w:t>3.</w:t>
      </w:r>
      <w:r>
        <w:rPr>
          <w:rFonts w:ascii="標楷體" w:eastAsia="標楷體" w:hAnsi="標楷體"/>
          <w:sz w:val="28"/>
        </w:rPr>
        <w:t>給予</w:t>
      </w:r>
      <w:r>
        <w:rPr>
          <w:rFonts w:ascii="標楷體" w:eastAsia="標楷體" w:hAnsi="標楷體"/>
          <w:spacing w:val="0"/>
          <w:sz w:val="28"/>
        </w:rPr>
        <w:t>下列差別待遇（可複選）：</w:t>
      </w:r>
    </w:p>
    <w:p w14:paraId="071C54B4" w14:textId="77777777" w:rsidR="00DD2A4A" w:rsidRDefault="00000000">
      <w:pPr>
        <w:pStyle w:val="70"/>
        <w:ind w:left="2368" w:hanging="237"/>
        <w:jc w:val="both"/>
      </w:pPr>
      <w:r>
        <w:rPr>
          <w:rFonts w:ascii="標楷體" w:eastAsia="標楷體" w:hAnsi="標楷體"/>
          <w:spacing w:val="0"/>
          <w:sz w:val="28"/>
        </w:rPr>
        <w:t>□採購法第43條第1款之措施(招標文件須列明</w:t>
      </w:r>
      <w:r>
        <w:rPr>
          <w:rFonts w:ascii="標楷體" w:eastAsia="標楷體" w:hAnsi="標楷體"/>
          <w:sz w:val="28"/>
        </w:rPr>
        <w:t>作為採購評選之項目及其比率)</w:t>
      </w:r>
      <w:r>
        <w:rPr>
          <w:rFonts w:ascii="標楷體" w:eastAsia="標楷體" w:hAnsi="標楷體"/>
          <w:spacing w:val="0"/>
          <w:sz w:val="28"/>
        </w:rPr>
        <w:t>：</w:t>
      </w:r>
    </w:p>
    <w:p w14:paraId="64EA204E" w14:textId="77777777" w:rsidR="00DD2A4A"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□採購法第43條第2款之措施：</w:t>
      </w:r>
    </w:p>
    <w:p w14:paraId="04E642E8" w14:textId="77777777" w:rsidR="00DD2A4A" w:rsidRDefault="00000000">
      <w:pPr>
        <w:pStyle w:val="70"/>
        <w:ind w:left="2368" w:hanging="237"/>
        <w:jc w:val="both"/>
      </w:pPr>
      <w:r>
        <w:rPr>
          <w:rFonts w:ascii="標楷體" w:eastAsia="標楷體" w:hAnsi="標楷體"/>
          <w:spacing w:val="0"/>
          <w:sz w:val="28"/>
        </w:rPr>
        <w:t>□採購法第17條第2項</w:t>
      </w:r>
      <w:r>
        <w:rPr>
          <w:rFonts w:ascii="標楷體" w:eastAsia="標楷體" w:hAnsi="標楷體"/>
          <w:sz w:val="28"/>
        </w:rPr>
        <w:t>處理辦法之</w:t>
      </w:r>
      <w:r>
        <w:rPr>
          <w:rFonts w:ascii="標楷體" w:eastAsia="標楷體" w:hAnsi="標楷體"/>
          <w:spacing w:val="0"/>
          <w:sz w:val="28"/>
        </w:rPr>
        <w:t>措施：</w:t>
      </w:r>
    </w:p>
    <w:p w14:paraId="10A16758" w14:textId="77777777" w:rsidR="00DD2A4A" w:rsidRDefault="00000000">
      <w:pPr>
        <w:pStyle w:val="70"/>
        <w:tabs>
          <w:tab w:val="left" w:pos="1680"/>
        </w:tabs>
        <w:ind w:left="840" w:firstLine="0"/>
        <w:jc w:val="both"/>
      </w:pPr>
      <w:r>
        <w:rPr>
          <w:rFonts w:ascii="標楷體" w:eastAsia="標楷體" w:hAnsi="標楷體"/>
          <w:b/>
          <w:bCs/>
          <w:spacing w:val="0"/>
          <w:sz w:val="28"/>
          <w:u w:val="single"/>
        </w:rPr>
        <w:t>如為</w:t>
      </w:r>
      <w:r>
        <w:rPr>
          <w:rFonts w:ascii="標楷體" w:eastAsia="標楷體" w:hAnsi="標楷體"/>
          <w:spacing w:val="0"/>
          <w:sz w:val="28"/>
        </w:rPr>
        <w:t>工程採購，不論是否允許外國廠商參與投標，廠商履約過程中如有使用或供應下列材料或產品，其原</w:t>
      </w:r>
      <w:proofErr w:type="gramStart"/>
      <w:r>
        <w:rPr>
          <w:rFonts w:ascii="標楷體" w:eastAsia="標楷體" w:hAnsi="標楷體"/>
          <w:spacing w:val="0"/>
          <w:sz w:val="28"/>
        </w:rPr>
        <w:t>產地須屬我國</w:t>
      </w:r>
      <w:proofErr w:type="gramEnd"/>
      <w:r>
        <w:rPr>
          <w:rFonts w:ascii="標楷體" w:eastAsia="標楷體" w:hAnsi="標楷體"/>
          <w:spacing w:val="0"/>
          <w:sz w:val="28"/>
        </w:rPr>
        <w:t>者（可複選）：</w:t>
      </w:r>
    </w:p>
    <w:p w14:paraId="1B066321" w14:textId="77777777" w:rsidR="00DD2A4A" w:rsidRDefault="00000000">
      <w:pPr>
        <w:pStyle w:val="70"/>
        <w:tabs>
          <w:tab w:val="left" w:pos="1680"/>
        </w:tabs>
        <w:ind w:left="840" w:firstLine="0"/>
        <w:jc w:val="both"/>
        <w:rPr>
          <w:rFonts w:ascii="標楷體" w:eastAsia="標楷體" w:hAnsi="標楷體"/>
          <w:spacing w:val="0"/>
          <w:sz w:val="28"/>
        </w:rPr>
      </w:pPr>
      <w:r>
        <w:rPr>
          <w:rFonts w:ascii="標楷體" w:eastAsia="標楷體" w:hAnsi="標楷體"/>
          <w:spacing w:val="0"/>
          <w:sz w:val="28"/>
        </w:rPr>
        <w:t>材料：</w:t>
      </w:r>
    </w:p>
    <w:tbl>
      <w:tblPr>
        <w:tblW w:w="8563" w:type="dxa"/>
        <w:tblInd w:w="840" w:type="dxa"/>
        <w:tblCellMar>
          <w:left w:w="10" w:type="dxa"/>
          <w:right w:w="10" w:type="dxa"/>
        </w:tblCellMar>
        <w:tblLook w:val="0000" w:firstRow="0" w:lastRow="0" w:firstColumn="0" w:lastColumn="0" w:noHBand="0" w:noVBand="0"/>
      </w:tblPr>
      <w:tblGrid>
        <w:gridCol w:w="2844"/>
        <w:gridCol w:w="2844"/>
        <w:gridCol w:w="2875"/>
      </w:tblGrid>
      <w:tr w:rsidR="00DD2A4A" w14:paraId="16B2699D"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59964"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■水泥</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A7834"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■水泥製品</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24BCA"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■鋼筋</w:t>
            </w:r>
          </w:p>
        </w:tc>
      </w:tr>
      <w:tr w:rsidR="00DD2A4A" w14:paraId="16FC0A53"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A6EB8"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■預力鋼絞線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67C02"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■結構鋼</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3988"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■陶瓷面磚</w:t>
            </w:r>
          </w:p>
        </w:tc>
      </w:tr>
      <w:tr w:rsidR="00DD2A4A" w14:paraId="56FDDFBE" w14:textId="77777777">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4C5A0"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■透水性混凝土地磚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E8329"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□砂石</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A9548"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□木材、竹材</w:t>
            </w:r>
          </w:p>
        </w:tc>
      </w:tr>
      <w:tr w:rsidR="00DD2A4A" w14:paraId="3AF7270E" w14:textId="77777777">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6E23"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36A224F8" w14:textId="77777777" w:rsidR="00DD2A4A" w:rsidRDefault="00000000">
      <w:pPr>
        <w:pStyle w:val="70"/>
        <w:tabs>
          <w:tab w:val="left" w:pos="1680"/>
        </w:tabs>
        <w:ind w:left="840" w:firstLine="0"/>
        <w:jc w:val="both"/>
        <w:rPr>
          <w:rFonts w:ascii="標楷體" w:eastAsia="標楷體" w:hAnsi="標楷體"/>
          <w:spacing w:val="0"/>
          <w:sz w:val="28"/>
        </w:rPr>
      </w:pPr>
      <w:r>
        <w:rPr>
          <w:rFonts w:ascii="標楷體" w:eastAsia="標楷體" w:hAnsi="標楷體"/>
          <w:spacing w:val="0"/>
          <w:sz w:val="28"/>
        </w:rPr>
        <w:t>產品：</w:t>
      </w:r>
    </w:p>
    <w:tbl>
      <w:tblPr>
        <w:tblW w:w="8563" w:type="dxa"/>
        <w:tblInd w:w="840" w:type="dxa"/>
        <w:tblCellMar>
          <w:left w:w="10" w:type="dxa"/>
          <w:right w:w="10" w:type="dxa"/>
        </w:tblCellMar>
        <w:tblLook w:val="0000" w:firstRow="0" w:lastRow="0" w:firstColumn="0" w:lastColumn="0" w:noHBand="0" w:noVBand="0"/>
      </w:tblPr>
      <w:tblGrid>
        <w:gridCol w:w="2854"/>
        <w:gridCol w:w="2854"/>
        <w:gridCol w:w="2855"/>
      </w:tblGrid>
      <w:tr w:rsidR="00DD2A4A" w14:paraId="4FE82CDF"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1129E"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■升降機</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E6AD"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■手扶梯</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56C4B"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■阻尼器</w:t>
            </w:r>
          </w:p>
        </w:tc>
      </w:tr>
      <w:tr w:rsidR="00DD2A4A" w14:paraId="1FC0EF79"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E469F"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■監視設備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812E8"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■門窗</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A439E"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■櫥櫃</w:t>
            </w:r>
          </w:p>
        </w:tc>
      </w:tr>
      <w:tr w:rsidR="00DD2A4A" w14:paraId="38D5C85E"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FBE16"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■空調設備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C369F"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■消防栓</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8496E"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■照明燈具</w:t>
            </w:r>
          </w:p>
        </w:tc>
      </w:tr>
      <w:tr w:rsidR="00DD2A4A" w14:paraId="2B885629"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49BF5"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■避雷針</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EFBB"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■電氣設備</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C97CC"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■太陽能設備</w:t>
            </w:r>
          </w:p>
        </w:tc>
      </w:tr>
      <w:tr w:rsidR="00DD2A4A" w14:paraId="608CC7FD"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E2FB3"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■衛浴設備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8A079" w14:textId="77777777" w:rsidR="00DD2A4A" w:rsidRDefault="00DD2A4A">
            <w:pPr>
              <w:pStyle w:val="70"/>
              <w:tabs>
                <w:tab w:val="left" w:pos="1680"/>
              </w:tabs>
              <w:ind w:left="0" w:firstLine="0"/>
              <w:jc w:val="both"/>
              <w:rPr>
                <w:rFonts w:ascii="標楷體" w:eastAsia="標楷體" w:hAnsi="標楷體"/>
                <w:spacing w:val="0"/>
                <w:sz w:val="28"/>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10F83" w14:textId="77777777" w:rsidR="00DD2A4A" w:rsidRDefault="00DD2A4A">
            <w:pPr>
              <w:pStyle w:val="70"/>
              <w:tabs>
                <w:tab w:val="left" w:pos="1680"/>
              </w:tabs>
              <w:ind w:left="0" w:firstLine="0"/>
              <w:jc w:val="both"/>
              <w:rPr>
                <w:rFonts w:ascii="標楷體" w:eastAsia="標楷體" w:hAnsi="標楷體"/>
                <w:spacing w:val="0"/>
                <w:sz w:val="28"/>
              </w:rPr>
            </w:pPr>
          </w:p>
        </w:tc>
      </w:tr>
      <w:tr w:rsidR="00DD2A4A" w14:paraId="3F7AC555" w14:textId="77777777">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125FB" w14:textId="77777777" w:rsidR="00DD2A4A"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63F11BBA" w14:textId="77777777" w:rsidR="00DD2A4A" w:rsidRDefault="00DD2A4A">
      <w:pPr>
        <w:pStyle w:val="70"/>
        <w:ind w:left="2368" w:hanging="1288"/>
        <w:jc w:val="both"/>
      </w:pPr>
    </w:p>
    <w:p w14:paraId="33C1A435" w14:textId="77777777" w:rsidR="00DD2A4A" w:rsidRDefault="00000000">
      <w:pPr>
        <w:pStyle w:val="70"/>
        <w:ind w:left="1198" w:hanging="358"/>
        <w:jc w:val="both"/>
      </w:pPr>
      <w:r>
        <w:rPr>
          <w:rFonts w:ascii="標楷體" w:eastAsia="標楷體" w:hAnsi="標楷體"/>
          <w:spacing w:val="0"/>
          <w:sz w:val="28"/>
        </w:rPr>
        <w:t>(3)廠商所供應整體標的之組成項目(例如製成品之特定組件、工程內含之材料與設施)，其不允許使用大陸地區產品之項目：</w:t>
      </w:r>
      <w:r>
        <w:rPr>
          <w:rFonts w:ascii="標楷體" w:eastAsia="標楷體" w:hAnsi="標楷體"/>
          <w:spacing w:val="0"/>
          <w:sz w:val="28"/>
          <w:u w:val="single"/>
        </w:rPr>
        <w:t xml:space="preserve">            </w:t>
      </w:r>
    </w:p>
    <w:p w14:paraId="26C565D7" w14:textId="77777777" w:rsidR="00DD2A4A" w:rsidRDefault="00000000">
      <w:pPr>
        <w:pStyle w:val="70"/>
        <w:ind w:left="993" w:hanging="436"/>
        <w:jc w:val="both"/>
      </w:pPr>
      <w:r>
        <w:rPr>
          <w:rFonts w:ascii="標楷體" w:eastAsia="標楷體" w:hAnsi="標楷體"/>
          <w:spacing w:val="0"/>
          <w:sz w:val="28"/>
        </w:rPr>
        <w:t>□</w:t>
      </w:r>
      <w:r>
        <w:rPr>
          <w:rFonts w:ascii="標楷體" w:eastAsia="標楷體" w:hAnsi="標楷體"/>
          <w:spacing w:val="0"/>
          <w:sz w:val="28"/>
          <w:szCs w:val="28"/>
        </w:rPr>
        <w:t>(4)本採購廠商履約過程中下列地點倘有使用機具，且其具有聯網或無線傳輸能力之通訊組件，</w:t>
      </w:r>
      <w:proofErr w:type="gramStart"/>
      <w:r>
        <w:rPr>
          <w:rFonts w:ascii="標楷體" w:eastAsia="標楷體" w:hAnsi="標楷體"/>
          <w:spacing w:val="0"/>
          <w:sz w:val="28"/>
          <w:szCs w:val="28"/>
        </w:rPr>
        <w:t>該組件</w:t>
      </w:r>
      <w:proofErr w:type="gramEnd"/>
      <w:r>
        <w:rPr>
          <w:rFonts w:ascii="標楷體" w:eastAsia="標楷體" w:hAnsi="標楷體"/>
          <w:spacing w:val="0"/>
          <w:sz w:val="28"/>
          <w:szCs w:val="28"/>
        </w:rPr>
        <w:t xml:space="preserve"> </w:t>
      </w:r>
      <w:r>
        <w:rPr>
          <w:rFonts w:ascii="標楷體" w:eastAsia="標楷體" w:hAnsi="標楷體"/>
          <w:spacing w:val="0"/>
          <w:sz w:val="28"/>
        </w:rPr>
        <w:t>□</w:t>
      </w:r>
      <w:r>
        <w:rPr>
          <w:rFonts w:ascii="標楷體" w:eastAsia="標楷體" w:hAnsi="標楷體"/>
          <w:spacing w:val="0"/>
          <w:sz w:val="28"/>
          <w:szCs w:val="28"/>
        </w:rPr>
        <w:t>不得為大陸廠牌；</w:t>
      </w:r>
      <w:r>
        <w:rPr>
          <w:rFonts w:ascii="標楷體" w:eastAsia="標楷體" w:hAnsi="標楷體"/>
          <w:spacing w:val="0"/>
          <w:sz w:val="28"/>
        </w:rPr>
        <w:t>□</w:t>
      </w:r>
      <w:r>
        <w:rPr>
          <w:rFonts w:ascii="標楷體" w:eastAsia="標楷體" w:hAnsi="標楷體"/>
          <w:spacing w:val="0"/>
          <w:sz w:val="28"/>
          <w:szCs w:val="28"/>
        </w:rPr>
        <w:t>原產地不得為大陸地區者。（由招標機關依個案特性或需求勾選，例如但不限於考量個案履約地點及履約過程相關保密及資安需求等級）。</w:t>
      </w:r>
    </w:p>
    <w:p w14:paraId="7DE0A1BF" w14:textId="77777777" w:rsidR="00DD2A4A" w:rsidRDefault="00000000">
      <w:pPr>
        <w:pStyle w:val="70"/>
        <w:ind w:left="1418" w:hanging="436"/>
        <w:jc w:val="both"/>
      </w:pPr>
      <w:r>
        <w:rPr>
          <w:rFonts w:ascii="標楷體" w:eastAsia="標楷體" w:hAnsi="標楷體"/>
          <w:spacing w:val="0"/>
          <w:sz w:val="28"/>
        </w:rPr>
        <w:t>□</w:t>
      </w:r>
      <w:r>
        <w:rPr>
          <w:rFonts w:ascii="標楷體" w:eastAsia="標楷體" w:hAnsi="標楷體"/>
          <w:spacing w:val="0"/>
          <w:sz w:val="28"/>
          <w:szCs w:val="28"/>
        </w:rPr>
        <w:t>(4-1)全部地點。</w:t>
      </w:r>
    </w:p>
    <w:p w14:paraId="2DAA28E1" w14:textId="77777777" w:rsidR="00DD2A4A" w:rsidRDefault="00000000">
      <w:pPr>
        <w:pStyle w:val="70"/>
        <w:ind w:left="1418" w:hanging="436"/>
        <w:jc w:val="both"/>
      </w:pPr>
      <w:r>
        <w:rPr>
          <w:rFonts w:ascii="標楷體" w:eastAsia="標楷體" w:hAnsi="標楷體"/>
          <w:spacing w:val="0"/>
          <w:sz w:val="28"/>
        </w:rPr>
        <w:t>□</w:t>
      </w:r>
      <w:r>
        <w:rPr>
          <w:rFonts w:ascii="標楷體" w:eastAsia="標楷體" w:hAnsi="標楷體"/>
          <w:spacing w:val="0"/>
          <w:sz w:val="28"/>
          <w:szCs w:val="28"/>
        </w:rPr>
        <w:t>(4-2)部分地點：_____________。</w:t>
      </w:r>
    </w:p>
    <w:p w14:paraId="73EF0964" w14:textId="77777777" w:rsidR="00DD2A4A" w:rsidRDefault="00000000">
      <w:pPr>
        <w:pStyle w:val="70"/>
        <w:ind w:left="1276" w:hanging="436"/>
        <w:jc w:val="both"/>
      </w:pPr>
      <w:r>
        <w:rPr>
          <w:rFonts w:ascii="標楷體" w:eastAsia="標楷體" w:hAnsi="標楷體"/>
          <w:spacing w:val="0"/>
          <w:sz w:val="28"/>
          <w:szCs w:val="28"/>
        </w:rPr>
        <w:t>(5)本採購就取得或使用無人機部分應符合下列條款(與招標文件其他條款有不一致者，本條款優先適用)</w:t>
      </w:r>
    </w:p>
    <w:p w14:paraId="3448305F" w14:textId="215DA78B" w:rsidR="00DD2A4A" w:rsidRDefault="00000000">
      <w:pPr>
        <w:pStyle w:val="70"/>
        <w:ind w:left="1841" w:hanging="708"/>
        <w:jc w:val="both"/>
      </w:pPr>
      <w:r>
        <w:rPr>
          <w:rFonts w:ascii="標楷體" w:eastAsia="標楷體" w:hAnsi="標楷體"/>
          <w:spacing w:val="0"/>
          <w:sz w:val="28"/>
          <w:szCs w:val="28"/>
        </w:rPr>
        <w:t>(5-1)</w:t>
      </w:r>
      <w:r w:rsidR="002D08A0" w:rsidRPr="002D08A0">
        <w:rPr>
          <w:rFonts w:ascii="標楷體" w:eastAsia="標楷體" w:hAnsi="標楷體" w:hint="eastAsia"/>
          <w:spacing w:val="0"/>
          <w:sz w:val="28"/>
          <w:szCs w:val="28"/>
        </w:rPr>
        <w:t>本採購</w:t>
      </w:r>
      <w:r>
        <w:rPr>
          <w:rFonts w:ascii="標楷體" w:eastAsia="標楷體" w:hAnsi="標楷體"/>
          <w:spacing w:val="0"/>
          <w:sz w:val="28"/>
          <w:szCs w:val="28"/>
        </w:rPr>
        <w:t>不允許大陸地區廠商、第三地區含陸資成分廠商、在</w:t>
      </w:r>
      <w:proofErr w:type="gramStart"/>
      <w:r>
        <w:rPr>
          <w:rFonts w:ascii="標楷體" w:eastAsia="標楷體" w:hAnsi="標楷體"/>
          <w:spacing w:val="0"/>
          <w:sz w:val="28"/>
          <w:szCs w:val="28"/>
        </w:rPr>
        <w:t>臺</w:t>
      </w:r>
      <w:proofErr w:type="gramEnd"/>
      <w:r>
        <w:rPr>
          <w:rFonts w:ascii="標楷體" w:eastAsia="標楷體" w:hAnsi="標楷體"/>
          <w:spacing w:val="0"/>
          <w:sz w:val="28"/>
          <w:szCs w:val="28"/>
        </w:rPr>
        <w:t>陸資廠商及經濟部 (投資審議司)公告之陸資資訊服務業者參與</w:t>
      </w:r>
      <w:r w:rsidR="002D08A0" w:rsidRPr="002D08A0">
        <w:rPr>
          <w:rFonts w:ascii="標楷體" w:eastAsia="標楷體" w:hAnsi="標楷體" w:hint="eastAsia"/>
          <w:spacing w:val="0"/>
          <w:sz w:val="28"/>
          <w:szCs w:val="28"/>
        </w:rPr>
        <w:t>，且廠商應</w:t>
      </w:r>
      <w:r>
        <w:rPr>
          <w:rFonts w:ascii="標楷體" w:eastAsia="標楷體" w:hAnsi="標楷體"/>
          <w:spacing w:val="0"/>
          <w:sz w:val="28"/>
          <w:szCs w:val="28"/>
        </w:rPr>
        <w:t>符合下列規定：</w:t>
      </w:r>
    </w:p>
    <w:p w14:paraId="50748DD8" w14:textId="77777777" w:rsidR="00DD2A4A" w:rsidRPr="002D08A0" w:rsidRDefault="00000000">
      <w:pPr>
        <w:pStyle w:val="70"/>
        <w:ind w:left="2409" w:hanging="991"/>
        <w:jc w:val="both"/>
        <w:rPr>
          <w:bCs/>
        </w:rPr>
      </w:pPr>
      <w:r>
        <w:rPr>
          <w:rFonts w:ascii="標楷體" w:eastAsia="標楷體" w:hAnsi="標楷體"/>
          <w:spacing w:val="0"/>
          <w:sz w:val="28"/>
          <w:szCs w:val="28"/>
        </w:rPr>
        <w:t>(5-1-1)屬機關取得財物者，廠商所供應標的，應符合相關目的事業主管機關之規範，整機並不得為大陸廠牌</w:t>
      </w:r>
      <w:r w:rsidRPr="002D08A0">
        <w:rPr>
          <w:rFonts w:ascii="標楷體" w:eastAsia="標楷體" w:hAnsi="標楷體"/>
          <w:bCs/>
          <w:spacing w:val="0"/>
          <w:sz w:val="28"/>
          <w:szCs w:val="28"/>
        </w:rPr>
        <w:t>(</w:t>
      </w:r>
      <w:proofErr w:type="gramStart"/>
      <w:r w:rsidRPr="002D08A0">
        <w:rPr>
          <w:rFonts w:ascii="標楷體" w:eastAsia="標楷體" w:hAnsi="標楷體"/>
          <w:bCs/>
          <w:spacing w:val="0"/>
          <w:sz w:val="28"/>
          <w:szCs w:val="28"/>
        </w:rPr>
        <w:t>不</w:t>
      </w:r>
      <w:proofErr w:type="gramEnd"/>
      <w:r w:rsidRPr="002D08A0">
        <w:rPr>
          <w:rFonts w:ascii="標楷體" w:eastAsia="標楷體" w:hAnsi="標楷體"/>
          <w:bCs/>
          <w:spacing w:val="0"/>
          <w:sz w:val="28"/>
          <w:szCs w:val="28"/>
        </w:rPr>
        <w:t>及於零組件之廠牌)。</w:t>
      </w:r>
    </w:p>
    <w:p w14:paraId="6D42FFB1" w14:textId="77777777" w:rsidR="002D08A0" w:rsidRPr="002D08A0" w:rsidRDefault="002D08A0" w:rsidP="002D08A0">
      <w:pPr>
        <w:pStyle w:val="70"/>
        <w:ind w:left="2694" w:hanging="284"/>
        <w:jc w:val="both"/>
        <w:rPr>
          <w:rFonts w:ascii="標楷體" w:eastAsia="標楷體" w:hAnsi="標楷體"/>
          <w:bCs/>
          <w:spacing w:val="0"/>
          <w:sz w:val="28"/>
          <w:szCs w:val="28"/>
        </w:rPr>
      </w:pPr>
      <w:r w:rsidRPr="002D08A0">
        <w:rPr>
          <w:rFonts w:ascii="標楷體" w:eastAsia="標楷體" w:hAnsi="標楷體" w:hint="eastAsia"/>
          <w:bCs/>
          <w:spacing w:val="0"/>
          <w:sz w:val="28"/>
          <w:szCs w:val="28"/>
        </w:rPr>
        <w:t>□涉及國家安全採購，廠商供應標的之飛行控制晶片及模組、通訊晶片及模組、衛星定位晶片及模組、飛行控制軟體、地面控制軟體（簡稱三晶二軟），不允許使用大陸地區製造或大陸廠牌之零組件。</w:t>
      </w:r>
    </w:p>
    <w:p w14:paraId="22726F70" w14:textId="5614F8DB" w:rsidR="00DD2A4A" w:rsidRDefault="002D08A0" w:rsidP="002D08A0">
      <w:pPr>
        <w:pStyle w:val="70"/>
        <w:ind w:left="2694" w:hanging="284"/>
        <w:jc w:val="both"/>
      </w:pPr>
      <w:r w:rsidRPr="002D08A0">
        <w:rPr>
          <w:rFonts w:ascii="標楷體" w:eastAsia="標楷體" w:hAnsi="標楷體" w:hint="eastAsia"/>
          <w:bCs/>
          <w:spacing w:val="0"/>
          <w:sz w:val="28"/>
          <w:szCs w:val="28"/>
        </w:rPr>
        <w:t>□其他</w:t>
      </w:r>
      <w:r w:rsidRPr="002D08A0">
        <w:rPr>
          <w:rFonts w:ascii="標楷體" w:eastAsia="標楷體" w:hAnsi="標楷體"/>
          <w:bCs/>
          <w:spacing w:val="0"/>
          <w:sz w:val="28"/>
          <w:szCs w:val="28"/>
        </w:rPr>
        <w:t>機關有特殊需求者，不允許使用大陸地區製造或大陸廠牌</w:t>
      </w:r>
      <w:proofErr w:type="gramStart"/>
      <w:r w:rsidRPr="002D08A0">
        <w:rPr>
          <w:rFonts w:ascii="標楷體" w:eastAsia="標楷體" w:hAnsi="標楷體"/>
          <w:bCs/>
          <w:spacing w:val="0"/>
          <w:sz w:val="28"/>
          <w:szCs w:val="28"/>
        </w:rPr>
        <w:t>之組件</w:t>
      </w:r>
      <w:proofErr w:type="gramEnd"/>
      <w:r w:rsidRPr="002D08A0">
        <w:rPr>
          <w:rFonts w:ascii="標楷體" w:eastAsia="標楷體" w:hAnsi="標楷體"/>
          <w:bCs/>
          <w:spacing w:val="0"/>
          <w:sz w:val="28"/>
          <w:szCs w:val="28"/>
        </w:rPr>
        <w:t>：</w:t>
      </w:r>
      <w:r w:rsidRPr="002D08A0">
        <w:rPr>
          <w:rFonts w:ascii="標楷體" w:eastAsia="標楷體" w:hAnsi="標楷體"/>
          <w:bCs/>
          <w:spacing w:val="0"/>
          <w:sz w:val="28"/>
          <w:szCs w:val="28"/>
          <w:u w:val="single"/>
        </w:rPr>
        <w:t xml:space="preserve">               </w:t>
      </w:r>
      <w:r w:rsidRPr="002D08A0">
        <w:rPr>
          <w:rFonts w:ascii="標楷體" w:eastAsia="標楷體" w:hAnsi="標楷體"/>
          <w:bCs/>
          <w:spacing w:val="0"/>
          <w:sz w:val="28"/>
          <w:szCs w:val="28"/>
        </w:rPr>
        <w:t>。[例如軍、警、</w:t>
      </w:r>
      <w:proofErr w:type="gramStart"/>
      <w:r w:rsidRPr="002D08A0">
        <w:rPr>
          <w:rFonts w:ascii="標楷體" w:eastAsia="標楷體" w:hAnsi="標楷體"/>
          <w:bCs/>
          <w:spacing w:val="0"/>
          <w:sz w:val="28"/>
          <w:szCs w:val="28"/>
        </w:rPr>
        <w:t>海巡等機關</w:t>
      </w:r>
      <w:proofErr w:type="gramEnd"/>
      <w:r w:rsidRPr="002D08A0">
        <w:rPr>
          <w:rFonts w:ascii="標楷體" w:eastAsia="標楷體" w:hAnsi="標楷體"/>
          <w:bCs/>
          <w:spacing w:val="0"/>
          <w:sz w:val="28"/>
          <w:szCs w:val="28"/>
        </w:rPr>
        <w:t>或關鍵基礎設施、重要</w:t>
      </w:r>
      <w:proofErr w:type="gramStart"/>
      <w:r w:rsidRPr="002D08A0">
        <w:rPr>
          <w:rFonts w:ascii="標楷體" w:eastAsia="標楷體" w:hAnsi="標楷體"/>
          <w:bCs/>
          <w:spacing w:val="0"/>
          <w:sz w:val="28"/>
          <w:szCs w:val="28"/>
        </w:rPr>
        <w:t>人士在場</w:t>
      </w:r>
      <w:proofErr w:type="gramEnd"/>
      <w:r w:rsidRPr="002D08A0">
        <w:rPr>
          <w:rFonts w:ascii="標楷體" w:eastAsia="標楷體" w:hAnsi="標楷體"/>
          <w:bCs/>
          <w:spacing w:val="0"/>
          <w:sz w:val="28"/>
          <w:szCs w:val="28"/>
        </w:rPr>
        <w:t>、犯罪</w:t>
      </w:r>
      <w:proofErr w:type="gramStart"/>
      <w:r w:rsidRPr="002D08A0">
        <w:rPr>
          <w:rFonts w:ascii="標楷體" w:eastAsia="標楷體" w:hAnsi="標楷體"/>
          <w:bCs/>
          <w:spacing w:val="0"/>
          <w:sz w:val="28"/>
          <w:szCs w:val="28"/>
        </w:rPr>
        <w:t>偵</w:t>
      </w:r>
      <w:proofErr w:type="gramEnd"/>
      <w:r w:rsidRPr="002D08A0">
        <w:rPr>
          <w:rFonts w:ascii="標楷體" w:eastAsia="標楷體" w:hAnsi="標楷體"/>
          <w:bCs/>
          <w:spacing w:val="0"/>
          <w:sz w:val="28"/>
          <w:szCs w:val="28"/>
        </w:rPr>
        <w:t>監等，由機關衡酌個案特性</w:t>
      </w:r>
      <w:proofErr w:type="gramStart"/>
      <w:r w:rsidRPr="002D08A0">
        <w:rPr>
          <w:rFonts w:ascii="標楷體" w:eastAsia="標楷體" w:hAnsi="標楷體"/>
          <w:bCs/>
          <w:spacing w:val="0"/>
          <w:sz w:val="28"/>
          <w:szCs w:val="28"/>
        </w:rPr>
        <w:t>妥適訂定</w:t>
      </w:r>
      <w:proofErr w:type="gramEnd"/>
      <w:r w:rsidRPr="002D08A0">
        <w:rPr>
          <w:rFonts w:ascii="標楷體" w:eastAsia="標楷體" w:hAnsi="標楷體"/>
          <w:bCs/>
          <w:spacing w:val="0"/>
          <w:sz w:val="28"/>
          <w:szCs w:val="28"/>
        </w:rPr>
        <w:t>。]</w:t>
      </w:r>
    </w:p>
    <w:p w14:paraId="1B29D89B" w14:textId="77777777" w:rsidR="00DD2A4A" w:rsidRDefault="00000000">
      <w:pPr>
        <w:pStyle w:val="70"/>
        <w:tabs>
          <w:tab w:val="left" w:pos="1276"/>
        </w:tabs>
        <w:ind w:left="2976" w:hanging="1277"/>
        <w:jc w:val="both"/>
      </w:pPr>
      <w:r>
        <w:rPr>
          <w:rFonts w:ascii="標楷體" w:eastAsia="標楷體" w:hAnsi="標楷體"/>
          <w:spacing w:val="0"/>
          <w:sz w:val="28"/>
          <w:szCs w:val="28"/>
        </w:rPr>
        <w:t>(5-1-1-1)廠商履約所供應之無人機，應符合下列要求：</w:t>
      </w:r>
    </w:p>
    <w:p w14:paraId="2F677FA3" w14:textId="77777777" w:rsidR="00DD2A4A" w:rsidRDefault="00000000">
      <w:pPr>
        <w:pStyle w:val="70"/>
        <w:tabs>
          <w:tab w:val="left" w:pos="1276"/>
        </w:tabs>
        <w:ind w:left="2976" w:hanging="424"/>
        <w:jc w:val="both"/>
        <w:rPr>
          <w:rFonts w:ascii="標楷體" w:eastAsia="標楷體" w:hAnsi="標楷體"/>
          <w:spacing w:val="0"/>
          <w:sz w:val="28"/>
          <w:szCs w:val="28"/>
        </w:rPr>
      </w:pPr>
      <w:proofErr w:type="gramStart"/>
      <w:r>
        <w:rPr>
          <w:rFonts w:ascii="標楷體" w:eastAsia="標楷體" w:hAnsi="標楷體"/>
          <w:spacing w:val="0"/>
          <w:sz w:val="28"/>
          <w:szCs w:val="28"/>
        </w:rPr>
        <w:t>Ａ</w:t>
      </w:r>
      <w:proofErr w:type="gramEnd"/>
      <w:r>
        <w:rPr>
          <w:rFonts w:ascii="標楷體" w:eastAsia="標楷體" w:hAnsi="標楷體"/>
          <w:spacing w:val="0"/>
          <w:sz w:val="28"/>
          <w:szCs w:val="28"/>
        </w:rPr>
        <w:t>.依遙控無人機管理規則第17條規定於交通部民用航空局登錄。</w:t>
      </w:r>
    </w:p>
    <w:p w14:paraId="30985513" w14:textId="7487E175" w:rsidR="00DD2A4A" w:rsidRDefault="00000000">
      <w:pPr>
        <w:pStyle w:val="70"/>
        <w:tabs>
          <w:tab w:val="left" w:pos="1276"/>
        </w:tabs>
        <w:ind w:left="2976" w:hanging="424"/>
        <w:jc w:val="both"/>
        <w:rPr>
          <w:rFonts w:ascii="標楷體" w:eastAsia="標楷體" w:hAnsi="標楷體"/>
          <w:spacing w:val="0"/>
          <w:sz w:val="28"/>
          <w:szCs w:val="28"/>
        </w:rPr>
      </w:pPr>
      <w:proofErr w:type="gramStart"/>
      <w:r>
        <w:rPr>
          <w:rFonts w:ascii="標楷體" w:eastAsia="標楷體" w:hAnsi="標楷體"/>
          <w:spacing w:val="0"/>
          <w:sz w:val="28"/>
          <w:szCs w:val="28"/>
        </w:rPr>
        <w:t>Ｂ</w:t>
      </w:r>
      <w:proofErr w:type="gramEnd"/>
      <w:r>
        <w:rPr>
          <w:rFonts w:ascii="標楷體" w:eastAsia="標楷體" w:hAnsi="標楷體"/>
          <w:spacing w:val="0"/>
          <w:sz w:val="28"/>
          <w:szCs w:val="28"/>
        </w:rPr>
        <w:t>.</w:t>
      </w:r>
      <w:r w:rsidR="002D08A0" w:rsidRPr="002D08A0">
        <w:rPr>
          <w:rFonts w:ascii="標楷體" w:eastAsia="標楷體" w:hAnsi="標楷體" w:hint="eastAsia"/>
          <w:spacing w:val="0"/>
          <w:sz w:val="28"/>
          <w:szCs w:val="28"/>
        </w:rPr>
        <w:t>具有數位發展部公告之專業機構或法人所出具符合數位發展部會銜交通部訂定之遙控無人</w:t>
      </w:r>
      <w:proofErr w:type="gramStart"/>
      <w:r w:rsidR="002D08A0" w:rsidRPr="002D08A0">
        <w:rPr>
          <w:rFonts w:ascii="標楷體" w:eastAsia="標楷體" w:hAnsi="標楷體" w:hint="eastAsia"/>
          <w:spacing w:val="0"/>
          <w:sz w:val="28"/>
          <w:szCs w:val="28"/>
        </w:rPr>
        <w:t>機資安</w:t>
      </w:r>
      <w:proofErr w:type="gramEnd"/>
      <w:r w:rsidR="002D08A0" w:rsidRPr="002D08A0">
        <w:rPr>
          <w:rFonts w:ascii="標楷體" w:eastAsia="標楷體" w:hAnsi="標楷體" w:hint="eastAsia"/>
          <w:spacing w:val="0"/>
          <w:sz w:val="28"/>
          <w:szCs w:val="28"/>
        </w:rPr>
        <w:t>檢測規範之遙控無人</w:t>
      </w:r>
      <w:proofErr w:type="gramStart"/>
      <w:r w:rsidR="002D08A0" w:rsidRPr="002D08A0">
        <w:rPr>
          <w:rFonts w:ascii="標楷體" w:eastAsia="標楷體" w:hAnsi="標楷體" w:hint="eastAsia"/>
          <w:spacing w:val="0"/>
          <w:sz w:val="28"/>
          <w:szCs w:val="28"/>
        </w:rPr>
        <w:t>機資安</w:t>
      </w:r>
      <w:proofErr w:type="gramEnd"/>
      <w:r w:rsidR="002D08A0" w:rsidRPr="002D08A0">
        <w:rPr>
          <w:rFonts w:ascii="標楷體" w:eastAsia="標楷體" w:hAnsi="標楷體" w:hint="eastAsia"/>
          <w:spacing w:val="0"/>
          <w:sz w:val="28"/>
          <w:szCs w:val="28"/>
        </w:rPr>
        <w:t>檢測合格報告。[遙控</w:t>
      </w:r>
      <w:r>
        <w:rPr>
          <w:rFonts w:ascii="標楷體" w:eastAsia="標楷體" w:hAnsi="標楷體"/>
          <w:spacing w:val="0"/>
          <w:sz w:val="28"/>
          <w:szCs w:val="28"/>
        </w:rPr>
        <w:t>無人</w:t>
      </w:r>
      <w:proofErr w:type="gramStart"/>
      <w:r>
        <w:rPr>
          <w:rFonts w:ascii="標楷體" w:eastAsia="標楷體" w:hAnsi="標楷體"/>
          <w:spacing w:val="0"/>
          <w:sz w:val="28"/>
          <w:szCs w:val="28"/>
        </w:rPr>
        <w:t>機資安</w:t>
      </w:r>
      <w:proofErr w:type="gramEnd"/>
      <w:r>
        <w:rPr>
          <w:rFonts w:ascii="標楷體" w:eastAsia="標楷體" w:hAnsi="標楷體"/>
          <w:spacing w:val="0"/>
          <w:sz w:val="28"/>
          <w:szCs w:val="28"/>
        </w:rPr>
        <w:t>檢測需求</w:t>
      </w:r>
      <w:proofErr w:type="gramStart"/>
      <w:r>
        <w:rPr>
          <w:rFonts w:ascii="標楷體" w:eastAsia="標楷體" w:hAnsi="標楷體"/>
          <w:spacing w:val="0"/>
          <w:sz w:val="28"/>
          <w:szCs w:val="28"/>
        </w:rPr>
        <w:t>詳</w:t>
      </w:r>
      <w:proofErr w:type="gramEnd"/>
      <w:r>
        <w:rPr>
          <w:rFonts w:ascii="標楷體" w:eastAsia="標楷體" w:hAnsi="標楷體"/>
          <w:spacing w:val="0"/>
          <w:sz w:val="28"/>
          <w:szCs w:val="28"/>
        </w:rPr>
        <w:t>附表] 。</w:t>
      </w:r>
    </w:p>
    <w:p w14:paraId="5F0490F8" w14:textId="77777777" w:rsidR="00DD2A4A" w:rsidRDefault="00000000">
      <w:pPr>
        <w:pStyle w:val="70"/>
        <w:tabs>
          <w:tab w:val="left" w:pos="1276"/>
        </w:tabs>
        <w:ind w:left="2976" w:hanging="424"/>
        <w:jc w:val="both"/>
        <w:rPr>
          <w:rFonts w:ascii="標楷體" w:eastAsia="標楷體" w:hAnsi="標楷體"/>
          <w:spacing w:val="0"/>
          <w:sz w:val="28"/>
          <w:szCs w:val="28"/>
        </w:rPr>
      </w:pPr>
      <w:proofErr w:type="gramStart"/>
      <w:r>
        <w:rPr>
          <w:rFonts w:ascii="標楷體" w:eastAsia="標楷體" w:hAnsi="標楷體"/>
          <w:spacing w:val="0"/>
          <w:sz w:val="28"/>
          <w:szCs w:val="28"/>
        </w:rPr>
        <w:t>Ｃ</w:t>
      </w:r>
      <w:proofErr w:type="gramEnd"/>
      <w:r>
        <w:rPr>
          <w:rFonts w:ascii="標楷體" w:eastAsia="標楷體" w:hAnsi="標楷體"/>
          <w:spacing w:val="0"/>
          <w:sz w:val="28"/>
          <w:szCs w:val="28"/>
        </w:rPr>
        <w:t>.</w:t>
      </w:r>
      <w:proofErr w:type="gramStart"/>
      <w:r>
        <w:rPr>
          <w:rFonts w:ascii="標楷體" w:eastAsia="標楷體" w:hAnsi="標楷體"/>
          <w:spacing w:val="0"/>
          <w:sz w:val="28"/>
          <w:szCs w:val="28"/>
        </w:rPr>
        <w:t>具射頻</w:t>
      </w:r>
      <w:proofErr w:type="gramEnd"/>
      <w:r>
        <w:rPr>
          <w:rFonts w:ascii="標楷體" w:eastAsia="標楷體" w:hAnsi="標楷體"/>
          <w:spacing w:val="0"/>
          <w:sz w:val="28"/>
          <w:szCs w:val="28"/>
        </w:rPr>
        <w:t>功能且屬國家通訊傳播委員會公告「應經核准之電信管制射頻器材」者，應取得該會核發之審驗證明。</w:t>
      </w:r>
    </w:p>
    <w:p w14:paraId="4D3A567B" w14:textId="77777777" w:rsidR="00DD2A4A" w:rsidRDefault="00000000">
      <w:pPr>
        <w:pStyle w:val="70"/>
        <w:ind w:left="850" w:firstLine="848"/>
        <w:jc w:val="both"/>
      </w:pPr>
      <w:r>
        <w:rPr>
          <w:rFonts w:ascii="標楷體" w:eastAsia="標楷體" w:hAnsi="標楷體"/>
          <w:spacing w:val="0"/>
          <w:sz w:val="28"/>
          <w:szCs w:val="28"/>
        </w:rPr>
        <w:t>(5-1-1-2)其他：</w:t>
      </w:r>
      <w:r>
        <w:rPr>
          <w:rFonts w:ascii="標楷體" w:eastAsia="標楷體" w:hAnsi="標楷體"/>
          <w:spacing w:val="0"/>
          <w:sz w:val="28"/>
          <w:szCs w:val="28"/>
          <w:u w:val="single"/>
        </w:rPr>
        <w:t xml:space="preserve">　　　　　　　　　　</w:t>
      </w:r>
      <w:r>
        <w:rPr>
          <w:rFonts w:ascii="標楷體" w:eastAsia="標楷體" w:hAnsi="標楷體"/>
          <w:spacing w:val="0"/>
          <w:sz w:val="28"/>
          <w:szCs w:val="28"/>
        </w:rPr>
        <w:t>。</w:t>
      </w:r>
    </w:p>
    <w:p w14:paraId="52148519" w14:textId="46F8CAFC" w:rsidR="00DD2A4A" w:rsidRDefault="00000000">
      <w:pPr>
        <w:pStyle w:val="70"/>
        <w:ind w:left="2409" w:hanging="991"/>
        <w:jc w:val="both"/>
      </w:pPr>
      <w:r>
        <w:rPr>
          <w:rFonts w:ascii="標楷體" w:eastAsia="標楷體" w:hAnsi="標楷體"/>
          <w:spacing w:val="-4"/>
          <w:sz w:val="28"/>
          <w:szCs w:val="28"/>
        </w:rPr>
        <w:t>(</w:t>
      </w:r>
      <w:r>
        <w:rPr>
          <w:rFonts w:ascii="標楷體" w:eastAsia="標楷體" w:hAnsi="標楷體"/>
          <w:spacing w:val="0"/>
          <w:sz w:val="28"/>
          <w:szCs w:val="28"/>
        </w:rPr>
        <w:t>5</w:t>
      </w:r>
      <w:r>
        <w:rPr>
          <w:rFonts w:ascii="標楷體" w:eastAsia="標楷體" w:hAnsi="標楷體"/>
          <w:spacing w:val="-4"/>
          <w:sz w:val="28"/>
          <w:szCs w:val="28"/>
        </w:rPr>
        <w:t>-1-2)屬機關取得服務者，廠商履約人員不得為大陸籍人士；</w:t>
      </w:r>
      <w:r w:rsidR="002D08A0" w:rsidRPr="002D08A0">
        <w:rPr>
          <w:rFonts w:ascii="標楷體" w:eastAsia="標楷體" w:hAnsi="標楷體" w:hint="eastAsia"/>
          <w:spacing w:val="-4"/>
          <w:sz w:val="28"/>
          <w:szCs w:val="28"/>
        </w:rPr>
        <w:t>廠商</w:t>
      </w:r>
      <w:r>
        <w:rPr>
          <w:rFonts w:ascii="標楷體" w:eastAsia="標楷體" w:hAnsi="標楷體"/>
          <w:spacing w:val="-4"/>
          <w:sz w:val="28"/>
          <w:szCs w:val="28"/>
        </w:rPr>
        <w:t>使用之</w:t>
      </w:r>
      <w:proofErr w:type="gramStart"/>
      <w:r>
        <w:rPr>
          <w:rFonts w:ascii="標楷體" w:eastAsia="標楷體" w:hAnsi="標楷體"/>
          <w:spacing w:val="-4"/>
          <w:sz w:val="28"/>
          <w:szCs w:val="28"/>
        </w:rPr>
        <w:t>無人機整機</w:t>
      </w:r>
      <w:proofErr w:type="gramEnd"/>
      <w:r>
        <w:rPr>
          <w:rFonts w:ascii="標楷體" w:eastAsia="標楷體" w:hAnsi="標楷體"/>
          <w:spacing w:val="-4"/>
          <w:sz w:val="28"/>
          <w:szCs w:val="28"/>
        </w:rPr>
        <w:t>不得為大陸廠牌(</w:t>
      </w:r>
      <w:proofErr w:type="gramStart"/>
      <w:r>
        <w:rPr>
          <w:rFonts w:ascii="標楷體" w:eastAsia="標楷體" w:hAnsi="標楷體"/>
          <w:spacing w:val="-4"/>
          <w:sz w:val="28"/>
          <w:szCs w:val="28"/>
        </w:rPr>
        <w:t>不</w:t>
      </w:r>
      <w:proofErr w:type="gramEnd"/>
      <w:r>
        <w:rPr>
          <w:rFonts w:ascii="標楷體" w:eastAsia="標楷體" w:hAnsi="標楷體"/>
          <w:spacing w:val="-4"/>
          <w:sz w:val="28"/>
          <w:szCs w:val="28"/>
        </w:rPr>
        <w:t>及於零組件之廠牌)。</w:t>
      </w:r>
    </w:p>
    <w:p w14:paraId="53362C87" w14:textId="77777777" w:rsidR="002D08A0" w:rsidRPr="002D08A0" w:rsidRDefault="002D08A0" w:rsidP="002D08A0">
      <w:pPr>
        <w:pStyle w:val="70"/>
        <w:ind w:left="2694" w:hanging="284"/>
        <w:jc w:val="both"/>
        <w:rPr>
          <w:rFonts w:ascii="標楷體" w:eastAsia="標楷體" w:hAnsi="標楷體"/>
          <w:bCs/>
          <w:spacing w:val="0"/>
          <w:sz w:val="28"/>
          <w:szCs w:val="28"/>
        </w:rPr>
      </w:pPr>
      <w:r w:rsidRPr="002D08A0">
        <w:rPr>
          <w:rFonts w:ascii="標楷體" w:eastAsia="標楷體" w:hAnsi="標楷體" w:hint="eastAsia"/>
          <w:bCs/>
          <w:spacing w:val="0"/>
          <w:sz w:val="28"/>
          <w:szCs w:val="28"/>
        </w:rPr>
        <w:t>□涉及國家安全採購，廠商供應標的之飛行控制晶片及模組、通訊晶片及模組、衛星定位晶片及模組、飛行控制軟體、地面控制軟體（簡稱三晶二軟），不允許使用大陸地區製造或大陸廠牌之零組件。</w:t>
      </w:r>
    </w:p>
    <w:p w14:paraId="7842F6CE" w14:textId="065DA938" w:rsidR="00DD2A4A" w:rsidRPr="002D08A0" w:rsidRDefault="002D08A0" w:rsidP="002D08A0">
      <w:pPr>
        <w:pStyle w:val="70"/>
        <w:ind w:left="2694" w:hanging="284"/>
        <w:jc w:val="both"/>
        <w:rPr>
          <w:bCs/>
        </w:rPr>
      </w:pPr>
      <w:r w:rsidRPr="002D08A0">
        <w:rPr>
          <w:rFonts w:ascii="標楷體" w:eastAsia="標楷體" w:hAnsi="標楷體" w:hint="eastAsia"/>
          <w:bCs/>
          <w:spacing w:val="0"/>
          <w:sz w:val="28"/>
          <w:szCs w:val="28"/>
        </w:rPr>
        <w:t>□其他</w:t>
      </w:r>
      <w:r w:rsidRPr="002D08A0">
        <w:rPr>
          <w:rFonts w:ascii="標楷體" w:eastAsia="標楷體" w:hAnsi="標楷體"/>
          <w:bCs/>
          <w:spacing w:val="0"/>
          <w:sz w:val="28"/>
          <w:szCs w:val="28"/>
        </w:rPr>
        <w:t>機關有特殊需求者，不允許使用大陸地區製造或大陸廠牌</w:t>
      </w:r>
      <w:proofErr w:type="gramStart"/>
      <w:r w:rsidRPr="002D08A0">
        <w:rPr>
          <w:rFonts w:ascii="標楷體" w:eastAsia="標楷體" w:hAnsi="標楷體"/>
          <w:bCs/>
          <w:spacing w:val="0"/>
          <w:sz w:val="28"/>
          <w:szCs w:val="28"/>
        </w:rPr>
        <w:t>之組件</w:t>
      </w:r>
      <w:proofErr w:type="gramEnd"/>
      <w:r w:rsidRPr="002D08A0">
        <w:rPr>
          <w:rFonts w:ascii="標楷體" w:eastAsia="標楷體" w:hAnsi="標楷體"/>
          <w:bCs/>
          <w:spacing w:val="0"/>
          <w:sz w:val="28"/>
          <w:szCs w:val="28"/>
        </w:rPr>
        <w:t>：</w:t>
      </w:r>
      <w:r w:rsidRPr="002D08A0">
        <w:rPr>
          <w:rFonts w:ascii="標楷體" w:eastAsia="標楷體" w:hAnsi="標楷體"/>
          <w:bCs/>
          <w:spacing w:val="0"/>
          <w:sz w:val="28"/>
          <w:szCs w:val="28"/>
          <w:u w:val="single"/>
        </w:rPr>
        <w:t xml:space="preserve">               </w:t>
      </w:r>
      <w:r w:rsidRPr="002D08A0">
        <w:rPr>
          <w:rFonts w:ascii="標楷體" w:eastAsia="標楷體" w:hAnsi="標楷體"/>
          <w:bCs/>
          <w:spacing w:val="0"/>
          <w:sz w:val="28"/>
          <w:szCs w:val="28"/>
        </w:rPr>
        <w:t>。[例如軍、警、</w:t>
      </w:r>
      <w:proofErr w:type="gramStart"/>
      <w:r w:rsidRPr="002D08A0">
        <w:rPr>
          <w:rFonts w:ascii="標楷體" w:eastAsia="標楷體" w:hAnsi="標楷體"/>
          <w:bCs/>
          <w:spacing w:val="0"/>
          <w:sz w:val="28"/>
          <w:szCs w:val="28"/>
        </w:rPr>
        <w:t>海巡等機關</w:t>
      </w:r>
      <w:proofErr w:type="gramEnd"/>
      <w:r w:rsidRPr="002D08A0">
        <w:rPr>
          <w:rFonts w:ascii="標楷體" w:eastAsia="標楷體" w:hAnsi="標楷體"/>
          <w:bCs/>
          <w:spacing w:val="0"/>
          <w:sz w:val="28"/>
          <w:szCs w:val="28"/>
        </w:rPr>
        <w:t>或關鍵基礎設施、重要</w:t>
      </w:r>
      <w:proofErr w:type="gramStart"/>
      <w:r w:rsidRPr="002D08A0">
        <w:rPr>
          <w:rFonts w:ascii="標楷體" w:eastAsia="標楷體" w:hAnsi="標楷體"/>
          <w:bCs/>
          <w:spacing w:val="0"/>
          <w:sz w:val="28"/>
          <w:szCs w:val="28"/>
        </w:rPr>
        <w:t>人士在場</w:t>
      </w:r>
      <w:proofErr w:type="gramEnd"/>
      <w:r w:rsidRPr="002D08A0">
        <w:rPr>
          <w:rFonts w:ascii="標楷體" w:eastAsia="標楷體" w:hAnsi="標楷體"/>
          <w:bCs/>
          <w:spacing w:val="0"/>
          <w:sz w:val="28"/>
          <w:szCs w:val="28"/>
        </w:rPr>
        <w:t>、犯罪</w:t>
      </w:r>
      <w:proofErr w:type="gramStart"/>
      <w:r w:rsidRPr="002D08A0">
        <w:rPr>
          <w:rFonts w:ascii="標楷體" w:eastAsia="標楷體" w:hAnsi="標楷體"/>
          <w:bCs/>
          <w:spacing w:val="0"/>
          <w:sz w:val="28"/>
          <w:szCs w:val="28"/>
        </w:rPr>
        <w:t>偵</w:t>
      </w:r>
      <w:proofErr w:type="gramEnd"/>
      <w:r w:rsidRPr="002D08A0">
        <w:rPr>
          <w:rFonts w:ascii="標楷體" w:eastAsia="標楷體" w:hAnsi="標楷體"/>
          <w:bCs/>
          <w:spacing w:val="0"/>
          <w:sz w:val="28"/>
          <w:szCs w:val="28"/>
        </w:rPr>
        <w:t>監等，由機關衡酌個案特性</w:t>
      </w:r>
      <w:proofErr w:type="gramStart"/>
      <w:r w:rsidRPr="002D08A0">
        <w:rPr>
          <w:rFonts w:ascii="標楷體" w:eastAsia="標楷體" w:hAnsi="標楷體"/>
          <w:bCs/>
          <w:spacing w:val="0"/>
          <w:sz w:val="28"/>
          <w:szCs w:val="28"/>
        </w:rPr>
        <w:t>妥適訂定</w:t>
      </w:r>
      <w:proofErr w:type="gramEnd"/>
      <w:r w:rsidRPr="002D08A0">
        <w:rPr>
          <w:rFonts w:ascii="標楷體" w:eastAsia="標楷體" w:hAnsi="標楷體"/>
          <w:bCs/>
          <w:spacing w:val="0"/>
          <w:sz w:val="28"/>
          <w:szCs w:val="28"/>
        </w:rPr>
        <w:t>。]</w:t>
      </w:r>
    </w:p>
    <w:p w14:paraId="3C033E2A" w14:textId="77777777" w:rsidR="00DD2A4A" w:rsidRDefault="00000000">
      <w:pPr>
        <w:pStyle w:val="70"/>
        <w:tabs>
          <w:tab w:val="left" w:pos="1276"/>
        </w:tabs>
        <w:ind w:left="2977" w:hanging="1261"/>
        <w:jc w:val="both"/>
      </w:pPr>
      <w:r>
        <w:rPr>
          <w:rFonts w:ascii="標楷體" w:eastAsia="標楷體" w:hAnsi="標楷體"/>
          <w:spacing w:val="-4"/>
          <w:sz w:val="28"/>
          <w:szCs w:val="28"/>
        </w:rPr>
        <w:t>(</w:t>
      </w:r>
      <w:r>
        <w:rPr>
          <w:rFonts w:ascii="標楷體" w:eastAsia="標楷體" w:hAnsi="標楷體"/>
          <w:spacing w:val="0"/>
          <w:sz w:val="28"/>
          <w:szCs w:val="28"/>
        </w:rPr>
        <w:t>5</w:t>
      </w:r>
      <w:r>
        <w:rPr>
          <w:rFonts w:ascii="標楷體" w:eastAsia="標楷體" w:hAnsi="標楷體"/>
          <w:spacing w:val="-4"/>
          <w:sz w:val="28"/>
          <w:szCs w:val="28"/>
        </w:rPr>
        <w:t>-1-2-1)</w:t>
      </w:r>
      <w:r>
        <w:rPr>
          <w:rFonts w:ascii="標楷體" w:eastAsia="標楷體" w:hAnsi="標楷體"/>
          <w:spacing w:val="0"/>
          <w:sz w:val="28"/>
          <w:szCs w:val="28"/>
        </w:rPr>
        <w:t>廠商履約所使用之無人機，應符合下列要求：</w:t>
      </w:r>
    </w:p>
    <w:p w14:paraId="63749883" w14:textId="77777777" w:rsidR="00DD2A4A" w:rsidRDefault="00000000">
      <w:pPr>
        <w:pStyle w:val="70"/>
        <w:tabs>
          <w:tab w:val="left" w:pos="1276"/>
        </w:tabs>
        <w:ind w:left="2977" w:hanging="425"/>
        <w:jc w:val="both"/>
        <w:rPr>
          <w:rFonts w:ascii="標楷體" w:eastAsia="標楷體" w:hAnsi="標楷體"/>
          <w:spacing w:val="0"/>
          <w:sz w:val="28"/>
          <w:szCs w:val="28"/>
        </w:rPr>
      </w:pPr>
      <w:proofErr w:type="gramStart"/>
      <w:r>
        <w:rPr>
          <w:rFonts w:ascii="標楷體" w:eastAsia="標楷體" w:hAnsi="標楷體"/>
          <w:spacing w:val="0"/>
          <w:sz w:val="28"/>
          <w:szCs w:val="28"/>
        </w:rPr>
        <w:t>Ａ</w:t>
      </w:r>
      <w:proofErr w:type="gramEnd"/>
      <w:r>
        <w:rPr>
          <w:rFonts w:ascii="標楷體" w:eastAsia="標楷體" w:hAnsi="標楷體"/>
          <w:spacing w:val="0"/>
          <w:sz w:val="28"/>
          <w:szCs w:val="28"/>
        </w:rPr>
        <w:t>.依遙控無人機管理規則第6條及第17條規定於交通部民用航空局註冊登錄。</w:t>
      </w:r>
    </w:p>
    <w:p w14:paraId="0B0BCFD5" w14:textId="1753034F" w:rsidR="00DD2A4A" w:rsidRDefault="00000000">
      <w:pPr>
        <w:pStyle w:val="70"/>
        <w:tabs>
          <w:tab w:val="left" w:pos="1276"/>
        </w:tabs>
        <w:ind w:left="2977" w:hanging="425"/>
        <w:jc w:val="both"/>
        <w:rPr>
          <w:rFonts w:ascii="標楷體" w:eastAsia="標楷體" w:hAnsi="標楷體"/>
          <w:spacing w:val="0"/>
          <w:sz w:val="28"/>
          <w:szCs w:val="28"/>
        </w:rPr>
      </w:pPr>
      <w:proofErr w:type="gramStart"/>
      <w:r>
        <w:rPr>
          <w:rFonts w:ascii="標楷體" w:eastAsia="標楷體" w:hAnsi="標楷體"/>
          <w:spacing w:val="0"/>
          <w:sz w:val="28"/>
          <w:szCs w:val="28"/>
        </w:rPr>
        <w:t>Ｂ</w:t>
      </w:r>
      <w:proofErr w:type="gramEnd"/>
      <w:r>
        <w:rPr>
          <w:rFonts w:ascii="標楷體" w:eastAsia="標楷體" w:hAnsi="標楷體"/>
          <w:spacing w:val="0"/>
          <w:sz w:val="28"/>
          <w:szCs w:val="28"/>
        </w:rPr>
        <w:t>.</w:t>
      </w:r>
      <w:r w:rsidR="002D08A0" w:rsidRPr="002D08A0">
        <w:rPr>
          <w:rFonts w:ascii="標楷體" w:eastAsia="標楷體" w:hAnsi="標楷體" w:hint="eastAsia"/>
          <w:spacing w:val="0"/>
          <w:sz w:val="28"/>
          <w:szCs w:val="28"/>
        </w:rPr>
        <w:t>具有數位發展部公告之專業機構或法人所出具符合數位發展部會銜交通部訂定之遙控無人</w:t>
      </w:r>
      <w:proofErr w:type="gramStart"/>
      <w:r w:rsidR="002D08A0" w:rsidRPr="002D08A0">
        <w:rPr>
          <w:rFonts w:ascii="標楷體" w:eastAsia="標楷體" w:hAnsi="標楷體" w:hint="eastAsia"/>
          <w:spacing w:val="0"/>
          <w:sz w:val="28"/>
          <w:szCs w:val="28"/>
        </w:rPr>
        <w:t>機資安</w:t>
      </w:r>
      <w:proofErr w:type="gramEnd"/>
      <w:r w:rsidR="002D08A0" w:rsidRPr="002D08A0">
        <w:rPr>
          <w:rFonts w:ascii="標楷體" w:eastAsia="標楷體" w:hAnsi="標楷體" w:hint="eastAsia"/>
          <w:spacing w:val="0"/>
          <w:sz w:val="28"/>
          <w:szCs w:val="28"/>
        </w:rPr>
        <w:t>檢測規範之遙控無人</w:t>
      </w:r>
      <w:proofErr w:type="gramStart"/>
      <w:r w:rsidR="002D08A0" w:rsidRPr="002D08A0">
        <w:rPr>
          <w:rFonts w:ascii="標楷體" w:eastAsia="標楷體" w:hAnsi="標楷體" w:hint="eastAsia"/>
          <w:spacing w:val="0"/>
          <w:sz w:val="28"/>
          <w:szCs w:val="28"/>
        </w:rPr>
        <w:t>機資安</w:t>
      </w:r>
      <w:proofErr w:type="gramEnd"/>
      <w:r w:rsidR="002D08A0" w:rsidRPr="002D08A0">
        <w:rPr>
          <w:rFonts w:ascii="標楷體" w:eastAsia="標楷體" w:hAnsi="標楷體" w:hint="eastAsia"/>
          <w:spacing w:val="0"/>
          <w:sz w:val="28"/>
          <w:szCs w:val="28"/>
        </w:rPr>
        <w:t>檢測合格報告。[遙控</w:t>
      </w:r>
      <w:r>
        <w:rPr>
          <w:rFonts w:ascii="標楷體" w:eastAsia="標楷體" w:hAnsi="標楷體"/>
          <w:spacing w:val="0"/>
          <w:sz w:val="28"/>
          <w:szCs w:val="28"/>
        </w:rPr>
        <w:t>無人</w:t>
      </w:r>
      <w:proofErr w:type="gramStart"/>
      <w:r>
        <w:rPr>
          <w:rFonts w:ascii="標楷體" w:eastAsia="標楷體" w:hAnsi="標楷體"/>
          <w:spacing w:val="0"/>
          <w:sz w:val="28"/>
          <w:szCs w:val="28"/>
        </w:rPr>
        <w:t>機資安</w:t>
      </w:r>
      <w:proofErr w:type="gramEnd"/>
      <w:r>
        <w:rPr>
          <w:rFonts w:ascii="標楷體" w:eastAsia="標楷體" w:hAnsi="標楷體"/>
          <w:spacing w:val="0"/>
          <w:sz w:val="28"/>
          <w:szCs w:val="28"/>
        </w:rPr>
        <w:t>檢測需求</w:t>
      </w:r>
      <w:proofErr w:type="gramStart"/>
      <w:r>
        <w:rPr>
          <w:rFonts w:ascii="標楷體" w:eastAsia="標楷體" w:hAnsi="標楷體"/>
          <w:spacing w:val="0"/>
          <w:sz w:val="28"/>
          <w:szCs w:val="28"/>
        </w:rPr>
        <w:t>詳</w:t>
      </w:r>
      <w:proofErr w:type="gramEnd"/>
      <w:r>
        <w:rPr>
          <w:rFonts w:ascii="標楷體" w:eastAsia="標楷體" w:hAnsi="標楷體"/>
          <w:spacing w:val="0"/>
          <w:sz w:val="28"/>
          <w:szCs w:val="28"/>
        </w:rPr>
        <w:t>附表]。</w:t>
      </w:r>
    </w:p>
    <w:p w14:paraId="5F30C39E" w14:textId="77777777" w:rsidR="00DD2A4A" w:rsidRDefault="00000000">
      <w:pPr>
        <w:pStyle w:val="70"/>
        <w:tabs>
          <w:tab w:val="left" w:pos="1276"/>
        </w:tabs>
        <w:ind w:left="2977" w:hanging="425"/>
        <w:jc w:val="both"/>
      </w:pPr>
      <w:proofErr w:type="gramStart"/>
      <w:r>
        <w:rPr>
          <w:rFonts w:ascii="標楷體" w:eastAsia="標楷體" w:hAnsi="標楷體"/>
          <w:spacing w:val="0"/>
          <w:sz w:val="28"/>
          <w:szCs w:val="28"/>
        </w:rPr>
        <w:t>Ｃ</w:t>
      </w:r>
      <w:proofErr w:type="gramEnd"/>
      <w:r>
        <w:rPr>
          <w:rFonts w:ascii="標楷體" w:eastAsia="標楷體" w:hAnsi="標楷體"/>
          <w:spacing w:val="0"/>
          <w:sz w:val="28"/>
          <w:szCs w:val="28"/>
        </w:rPr>
        <w:t>.</w:t>
      </w:r>
      <w:proofErr w:type="gramStart"/>
      <w:r>
        <w:rPr>
          <w:rFonts w:ascii="標楷體" w:eastAsia="標楷體" w:hAnsi="標楷體"/>
          <w:spacing w:val="0"/>
          <w:sz w:val="28"/>
          <w:szCs w:val="28"/>
        </w:rPr>
        <w:t>具射頻</w:t>
      </w:r>
      <w:proofErr w:type="gramEnd"/>
      <w:r>
        <w:rPr>
          <w:rFonts w:ascii="標楷體" w:eastAsia="標楷體" w:hAnsi="標楷體"/>
          <w:spacing w:val="0"/>
          <w:sz w:val="28"/>
          <w:szCs w:val="28"/>
        </w:rPr>
        <w:t>功能且屬國家通訊傳播委員會公告「應經核准之電信管制射頻器材」者，應取得該會核發之審驗證明。</w:t>
      </w:r>
    </w:p>
    <w:p w14:paraId="6CCD68CD" w14:textId="77777777" w:rsidR="00DD2A4A" w:rsidRDefault="00000000">
      <w:pPr>
        <w:pStyle w:val="70"/>
        <w:tabs>
          <w:tab w:val="left" w:pos="1276"/>
        </w:tabs>
        <w:ind w:left="2976" w:hanging="1274"/>
        <w:jc w:val="both"/>
      </w:pPr>
      <w:r>
        <w:rPr>
          <w:rFonts w:ascii="標楷體" w:eastAsia="標楷體" w:hAnsi="標楷體"/>
          <w:spacing w:val="0"/>
          <w:sz w:val="28"/>
          <w:szCs w:val="28"/>
        </w:rPr>
        <w:t>(5-1-2-2)無人機操作人，</w:t>
      </w:r>
      <w:proofErr w:type="gramStart"/>
      <w:r>
        <w:rPr>
          <w:rFonts w:ascii="標楷體" w:eastAsia="標楷體" w:hAnsi="標楷體"/>
          <w:spacing w:val="0"/>
          <w:sz w:val="28"/>
          <w:szCs w:val="28"/>
        </w:rPr>
        <w:t>均應具</w:t>
      </w:r>
      <w:proofErr w:type="gramEnd"/>
      <w:r>
        <w:rPr>
          <w:rFonts w:ascii="標楷體" w:eastAsia="標楷體" w:hAnsi="標楷體"/>
          <w:spacing w:val="0"/>
          <w:sz w:val="28"/>
          <w:szCs w:val="28"/>
        </w:rPr>
        <w:t>民航局核發之合格專業操作證。</w:t>
      </w:r>
    </w:p>
    <w:p w14:paraId="1F3A6999" w14:textId="77777777" w:rsidR="00DD2A4A" w:rsidRDefault="00000000">
      <w:pPr>
        <w:pStyle w:val="70"/>
        <w:tabs>
          <w:tab w:val="left" w:pos="1276"/>
        </w:tabs>
        <w:ind w:left="2976" w:hanging="1274"/>
        <w:jc w:val="both"/>
      </w:pPr>
      <w:r>
        <w:rPr>
          <w:rFonts w:ascii="標楷體" w:eastAsia="標楷體" w:hAnsi="標楷體"/>
          <w:spacing w:val="0"/>
          <w:sz w:val="28"/>
          <w:szCs w:val="28"/>
        </w:rPr>
        <w:t>(5-1-2-3)群飛活動飛</w:t>
      </w:r>
      <w:proofErr w:type="gramStart"/>
      <w:r>
        <w:rPr>
          <w:rFonts w:ascii="標楷體" w:eastAsia="標楷體" w:hAnsi="標楷體"/>
          <w:spacing w:val="0"/>
          <w:sz w:val="28"/>
          <w:szCs w:val="28"/>
        </w:rPr>
        <w:t>經紅區</w:t>
      </w:r>
      <w:proofErr w:type="gramEnd"/>
      <w:r>
        <w:rPr>
          <w:rFonts w:ascii="標楷體" w:eastAsia="標楷體" w:hAnsi="標楷體"/>
          <w:spacing w:val="0"/>
          <w:sz w:val="28"/>
          <w:szCs w:val="28"/>
        </w:rPr>
        <w:t>者，其飛行計畫須經交通部及(或)活動所在之地方政府審核通過。</w:t>
      </w:r>
    </w:p>
    <w:p w14:paraId="1EF1E66E" w14:textId="77777777" w:rsidR="00DD2A4A" w:rsidRDefault="00000000">
      <w:pPr>
        <w:pStyle w:val="70"/>
        <w:tabs>
          <w:tab w:val="left" w:pos="1276"/>
        </w:tabs>
        <w:ind w:left="2976" w:hanging="1274"/>
        <w:jc w:val="both"/>
      </w:pPr>
      <w:r>
        <w:rPr>
          <w:rFonts w:ascii="標楷體" w:eastAsia="標楷體" w:hAnsi="標楷體"/>
          <w:spacing w:val="0"/>
          <w:sz w:val="28"/>
          <w:szCs w:val="28"/>
        </w:rPr>
        <w:t>(5-1-2-4)法人應訂定作業手冊，經民航局能力審查核准，並經民航局及(或)地方政府同意飛航活動申請。</w:t>
      </w:r>
    </w:p>
    <w:p w14:paraId="4121C741" w14:textId="77777777" w:rsidR="00DD2A4A" w:rsidRDefault="00000000">
      <w:pPr>
        <w:pStyle w:val="70"/>
        <w:tabs>
          <w:tab w:val="left" w:pos="1276"/>
        </w:tabs>
        <w:ind w:left="2693" w:hanging="991"/>
        <w:jc w:val="both"/>
      </w:pPr>
      <w:r>
        <w:rPr>
          <w:rFonts w:ascii="標楷體" w:eastAsia="標楷體" w:hAnsi="標楷體"/>
          <w:spacing w:val="0"/>
          <w:sz w:val="28"/>
          <w:szCs w:val="28"/>
        </w:rPr>
        <w:t>(5-1-2-5)其他：</w:t>
      </w:r>
      <w:r>
        <w:rPr>
          <w:rFonts w:ascii="標楷體" w:eastAsia="標楷體" w:hAnsi="標楷體"/>
          <w:spacing w:val="0"/>
          <w:sz w:val="28"/>
          <w:szCs w:val="28"/>
          <w:u w:val="single"/>
        </w:rPr>
        <w:t xml:space="preserve">　　　　　　　　　　</w:t>
      </w:r>
      <w:r>
        <w:rPr>
          <w:rFonts w:ascii="標楷體" w:eastAsia="標楷體" w:hAnsi="標楷體"/>
          <w:spacing w:val="0"/>
          <w:sz w:val="28"/>
          <w:szCs w:val="28"/>
        </w:rPr>
        <w:t>。</w:t>
      </w:r>
    </w:p>
    <w:p w14:paraId="47E5D26B" w14:textId="77777777" w:rsidR="00DD2A4A" w:rsidRDefault="00DD2A4A">
      <w:pPr>
        <w:pStyle w:val="70"/>
        <w:tabs>
          <w:tab w:val="left" w:pos="1276"/>
        </w:tabs>
        <w:ind w:left="1273" w:hanging="426"/>
        <w:jc w:val="center"/>
        <w:rPr>
          <w:rFonts w:ascii="微軟正黑體" w:eastAsia="微軟正黑體" w:hAnsi="微軟正黑體" w:cs="標楷體"/>
          <w:b/>
          <w:sz w:val="32"/>
          <w:szCs w:val="32"/>
        </w:rPr>
      </w:pPr>
    </w:p>
    <w:p w14:paraId="56C6297D" w14:textId="231B6267" w:rsidR="00DD2A4A" w:rsidRDefault="002D08A0">
      <w:pPr>
        <w:pStyle w:val="70"/>
        <w:tabs>
          <w:tab w:val="left" w:pos="1276"/>
        </w:tabs>
        <w:ind w:left="1273" w:hanging="426"/>
        <w:jc w:val="center"/>
      </w:pPr>
      <w:r w:rsidRPr="002D08A0">
        <w:rPr>
          <w:rFonts w:ascii="標楷體" w:eastAsia="標楷體" w:hAnsi="標楷體" w:cs="標楷體" w:hint="eastAsia"/>
          <w:b/>
          <w:sz w:val="28"/>
          <w:szCs w:val="28"/>
        </w:rPr>
        <w:t>遙控</w:t>
      </w:r>
      <w:r>
        <w:rPr>
          <w:rFonts w:ascii="標楷體" w:eastAsia="標楷體" w:hAnsi="標楷體" w:cs="標楷體"/>
          <w:b/>
          <w:sz w:val="28"/>
          <w:szCs w:val="28"/>
        </w:rPr>
        <w:t>無人</w:t>
      </w:r>
      <w:proofErr w:type="gramStart"/>
      <w:r>
        <w:rPr>
          <w:rFonts w:ascii="標楷體" w:eastAsia="標楷體" w:hAnsi="標楷體" w:cs="標楷體"/>
          <w:b/>
          <w:sz w:val="28"/>
          <w:szCs w:val="28"/>
        </w:rPr>
        <w:t>機資安</w:t>
      </w:r>
      <w:proofErr w:type="gramEnd"/>
      <w:r>
        <w:rPr>
          <w:rFonts w:ascii="標楷體" w:eastAsia="標楷體" w:hAnsi="標楷體" w:cs="標楷體"/>
          <w:b/>
          <w:sz w:val="28"/>
          <w:szCs w:val="28"/>
        </w:rPr>
        <w:t>檢測需求</w:t>
      </w:r>
      <w:r>
        <w:rPr>
          <w:rFonts w:ascii="標楷體" w:eastAsia="標楷體" w:hAnsi="標楷體" w:cs="標楷體"/>
          <w:b/>
          <w:sz w:val="20"/>
          <w:szCs w:val="16"/>
        </w:rPr>
        <w:t>(</w:t>
      </w:r>
      <w:proofErr w:type="gramStart"/>
      <w:r>
        <w:rPr>
          <w:rFonts w:ascii="標楷體" w:eastAsia="標楷體" w:hAnsi="標楷體" w:cs="標楷體"/>
          <w:b/>
          <w:sz w:val="20"/>
          <w:szCs w:val="16"/>
        </w:rPr>
        <w:t>註</w:t>
      </w:r>
      <w:proofErr w:type="gramEnd"/>
      <w:r>
        <w:rPr>
          <w:rFonts w:ascii="標楷體" w:eastAsia="標楷體" w:hAnsi="標楷體" w:cs="標楷體"/>
          <w:b/>
          <w:sz w:val="20"/>
          <w:szCs w:val="16"/>
        </w:rPr>
        <w:t>1)</w:t>
      </w:r>
    </w:p>
    <w:tbl>
      <w:tblPr>
        <w:tblW w:w="9493" w:type="dxa"/>
        <w:jc w:val="center"/>
        <w:tblCellMar>
          <w:left w:w="10" w:type="dxa"/>
          <w:right w:w="10" w:type="dxa"/>
        </w:tblCellMar>
        <w:tblLook w:val="0000" w:firstRow="0" w:lastRow="0" w:firstColumn="0" w:lastColumn="0" w:noHBand="0" w:noVBand="0"/>
      </w:tblPr>
      <w:tblGrid>
        <w:gridCol w:w="2830"/>
        <w:gridCol w:w="3261"/>
        <w:gridCol w:w="3402"/>
      </w:tblGrid>
      <w:tr w:rsidR="00DD2A4A" w14:paraId="18D7DC6B"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2795B" w14:textId="77777777" w:rsidR="00DD2A4A" w:rsidRDefault="00000000">
            <w:pPr>
              <w:pStyle w:val="af7"/>
              <w:snapToGrid w:val="0"/>
              <w:jc w:val="center"/>
            </w:pPr>
            <w:proofErr w:type="gramStart"/>
            <w:r>
              <w:rPr>
                <w:rFonts w:ascii="標楷體" w:hAnsi="標楷體" w:cs="標楷體"/>
                <w:b/>
                <w:sz w:val="20"/>
              </w:rPr>
              <w:t>適用資安檢測</w:t>
            </w:r>
            <w:proofErr w:type="gramEnd"/>
            <w:r>
              <w:rPr>
                <w:rFonts w:ascii="標楷體" w:hAnsi="標楷體" w:cs="標楷體"/>
                <w:b/>
                <w:sz w:val="20"/>
              </w:rPr>
              <w:t>等級</w:t>
            </w:r>
            <w:r>
              <w:rPr>
                <w:rFonts w:ascii="標楷體" w:hAnsi="標楷體" w:cs="標楷體"/>
                <w:b/>
                <w:sz w:val="20"/>
                <w:vertAlign w:val="superscript"/>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63C7A" w14:textId="77777777" w:rsidR="00DD2A4A" w:rsidRDefault="00000000">
            <w:pPr>
              <w:pStyle w:val="af7"/>
              <w:snapToGrid w:val="0"/>
              <w:jc w:val="center"/>
              <w:rPr>
                <w:rFonts w:ascii="標楷體" w:hAnsi="標楷體" w:cs="標楷體"/>
                <w:b/>
                <w:sz w:val="20"/>
              </w:rPr>
            </w:pPr>
            <w:r>
              <w:rPr>
                <w:rFonts w:ascii="標楷體" w:hAnsi="標楷體" w:cs="標楷體"/>
                <w:b/>
                <w:sz w:val="20"/>
              </w:rPr>
              <w:t>適用情形</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AD270" w14:textId="77777777" w:rsidR="00DD2A4A" w:rsidRDefault="00000000">
            <w:pPr>
              <w:pStyle w:val="af7"/>
              <w:snapToGrid w:val="0"/>
              <w:jc w:val="center"/>
              <w:rPr>
                <w:rFonts w:ascii="標楷體" w:hAnsi="標楷體" w:cs="標楷體"/>
                <w:b/>
                <w:sz w:val="20"/>
              </w:rPr>
            </w:pPr>
            <w:r>
              <w:rPr>
                <w:rFonts w:ascii="標楷體" w:hAnsi="標楷體" w:cs="標楷體"/>
                <w:b/>
                <w:sz w:val="20"/>
              </w:rPr>
              <w:t>排除適用情形</w:t>
            </w:r>
          </w:p>
        </w:tc>
      </w:tr>
      <w:tr w:rsidR="002D08A0" w14:paraId="20CC7039" w14:textId="77777777" w:rsidTr="00A01826">
        <w:trPr>
          <w:trHeight w:val="1003"/>
          <w:jc w:val="center"/>
        </w:trPr>
        <w:tc>
          <w:tcPr>
            <w:tcW w:w="28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C2FC485" w14:textId="7D34505E" w:rsidR="002D08A0" w:rsidRPr="002D08A0" w:rsidRDefault="002D08A0">
            <w:pPr>
              <w:pStyle w:val="af7"/>
              <w:snapToGrid w:val="0"/>
              <w:ind w:left="459" w:hanging="459"/>
              <w:jc w:val="both"/>
              <w:rPr>
                <w:sz w:val="20"/>
              </w:rPr>
            </w:pPr>
            <w:r w:rsidRPr="002D08A0">
              <w:rPr>
                <w:rFonts w:hint="eastAsia"/>
                <w:sz w:val="20"/>
              </w:rPr>
              <w:t>一、「遙控無人</w:t>
            </w:r>
            <w:proofErr w:type="gramStart"/>
            <w:r w:rsidRPr="002D08A0">
              <w:rPr>
                <w:rFonts w:hint="eastAsia"/>
                <w:sz w:val="20"/>
              </w:rPr>
              <w:t>機資安</w:t>
            </w:r>
            <w:proofErr w:type="gramEnd"/>
            <w:r w:rsidRPr="002D08A0">
              <w:rPr>
                <w:rFonts w:hint="eastAsia"/>
                <w:sz w:val="20"/>
              </w:rPr>
              <w:t>檢測規範」第</w:t>
            </w:r>
            <w:r w:rsidRPr="002D08A0">
              <w:rPr>
                <w:rFonts w:hint="eastAsia"/>
                <w:sz w:val="20"/>
              </w:rPr>
              <w:t>6</w:t>
            </w:r>
            <w:r w:rsidRPr="002D08A0">
              <w:rPr>
                <w:rFonts w:hint="eastAsia"/>
                <w:sz w:val="20"/>
              </w:rPr>
              <w:t>章檢測項目合格</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2FF61" w14:textId="77777777" w:rsidR="002D08A0" w:rsidRDefault="002D08A0">
            <w:pPr>
              <w:pStyle w:val="af7"/>
              <w:snapToGrid w:val="0"/>
              <w:ind w:left="270" w:hanging="270"/>
              <w:jc w:val="both"/>
              <w:rPr>
                <w:rFonts w:ascii="標楷體" w:hAnsi="標楷體" w:cs="標楷體"/>
                <w:bCs/>
                <w:sz w:val="20"/>
              </w:rPr>
            </w:pPr>
            <w:r>
              <w:rPr>
                <w:rFonts w:ascii="標楷體" w:hAnsi="標楷體" w:cs="標楷體"/>
                <w:bCs/>
                <w:sz w:val="20"/>
              </w:rPr>
              <w:t>有下列情形之</w:t>
            </w:r>
            <w:proofErr w:type="gramStart"/>
            <w:r>
              <w:rPr>
                <w:rFonts w:ascii="標楷體" w:hAnsi="標楷體" w:cs="標楷體"/>
                <w:bCs/>
                <w:sz w:val="20"/>
              </w:rPr>
              <w:t>一</w:t>
            </w:r>
            <w:proofErr w:type="gramEnd"/>
            <w:r>
              <w:rPr>
                <w:rFonts w:ascii="標楷體" w:hAnsi="標楷體" w:cs="標楷體"/>
                <w:bCs/>
                <w:sz w:val="20"/>
              </w:rPr>
              <w:t>者：</w:t>
            </w:r>
          </w:p>
          <w:p w14:paraId="055BF6A5" w14:textId="77777777" w:rsidR="002D08A0" w:rsidRDefault="002D08A0">
            <w:pPr>
              <w:pStyle w:val="af7"/>
              <w:snapToGrid w:val="0"/>
              <w:ind w:left="169" w:hanging="169"/>
              <w:jc w:val="both"/>
              <w:rPr>
                <w:rFonts w:ascii="標楷體" w:hAnsi="標楷體" w:cs="標楷體"/>
                <w:bCs/>
                <w:sz w:val="20"/>
              </w:rPr>
            </w:pPr>
            <w:r>
              <w:rPr>
                <w:rFonts w:ascii="標楷體" w:hAnsi="標楷體" w:cs="標楷體"/>
                <w:bCs/>
                <w:sz w:val="20"/>
              </w:rPr>
              <w:t>1.</w:t>
            </w:r>
            <w:proofErr w:type="gramStart"/>
            <w:r>
              <w:rPr>
                <w:rFonts w:ascii="標楷體" w:hAnsi="標楷體" w:cs="標楷體"/>
                <w:bCs/>
                <w:sz w:val="20"/>
              </w:rPr>
              <w:t>飛經禁航</w:t>
            </w:r>
            <w:proofErr w:type="gramEnd"/>
            <w:r>
              <w:rPr>
                <w:rFonts w:ascii="標楷體" w:hAnsi="標楷體" w:cs="標楷體"/>
                <w:bCs/>
                <w:sz w:val="20"/>
              </w:rPr>
              <w:t>區、限航區、民航局公告之航空站或飛行場四周或地方政府代中央機關公告之紅區</w:t>
            </w:r>
          </w:p>
          <w:p w14:paraId="3411D994" w14:textId="77777777" w:rsidR="002D08A0" w:rsidRDefault="002D08A0">
            <w:pPr>
              <w:pStyle w:val="af7"/>
              <w:snapToGrid w:val="0"/>
              <w:ind w:left="270" w:hanging="270"/>
              <w:jc w:val="both"/>
              <w:rPr>
                <w:rFonts w:ascii="標楷體" w:hAnsi="標楷體" w:cs="標楷體"/>
                <w:bCs/>
                <w:sz w:val="20"/>
              </w:rPr>
            </w:pPr>
            <w:r>
              <w:rPr>
                <w:rFonts w:ascii="標楷體" w:hAnsi="標楷體" w:cs="標楷體"/>
                <w:bCs/>
                <w:sz w:val="20"/>
              </w:rPr>
              <w:t>2.無人機重量25公斤以上</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4E11A" w14:textId="77777777" w:rsidR="002D08A0" w:rsidRDefault="002D08A0">
            <w:pPr>
              <w:pStyle w:val="af7"/>
              <w:snapToGrid w:val="0"/>
              <w:jc w:val="both"/>
              <w:rPr>
                <w:rFonts w:ascii="標楷體" w:hAnsi="標楷體" w:cs="標楷體"/>
                <w:bCs/>
                <w:sz w:val="20"/>
              </w:rPr>
            </w:pPr>
            <w:r>
              <w:rPr>
                <w:rFonts w:ascii="標楷體" w:hAnsi="標楷體" w:cs="標楷體"/>
                <w:bCs/>
                <w:sz w:val="20"/>
              </w:rPr>
              <w:t>經上級機關核轉目的事業主管機關(交通部)及資通安全主管機關(數位發展部) 同意免予適用者。</w:t>
            </w:r>
          </w:p>
        </w:tc>
      </w:tr>
      <w:tr w:rsidR="002D08A0" w14:paraId="45B525C6" w14:textId="77777777" w:rsidTr="00A01826">
        <w:trPr>
          <w:trHeight w:val="780"/>
          <w:jc w:val="center"/>
        </w:trPr>
        <w:tc>
          <w:tcPr>
            <w:tcW w:w="283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A0303" w14:textId="0747AF20" w:rsidR="002D08A0" w:rsidRPr="002D08A0" w:rsidRDefault="002D08A0">
            <w:pPr>
              <w:pStyle w:val="af7"/>
              <w:snapToGrid w:val="0"/>
              <w:ind w:left="459" w:hanging="459"/>
              <w:jc w:val="both"/>
              <w:rPr>
                <w:sz w:val="20"/>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26ECB" w14:textId="77777777" w:rsidR="002D08A0" w:rsidRDefault="002D08A0">
            <w:pPr>
              <w:pStyle w:val="af7"/>
              <w:snapToGrid w:val="0"/>
              <w:jc w:val="both"/>
              <w:rPr>
                <w:rFonts w:ascii="標楷體" w:hAnsi="標楷體" w:cs="標楷體"/>
                <w:bCs/>
                <w:sz w:val="20"/>
              </w:rPr>
            </w:pPr>
            <w:r>
              <w:rPr>
                <w:rFonts w:ascii="標楷體" w:hAnsi="標楷體" w:cs="標楷體"/>
                <w:bCs/>
                <w:sz w:val="20"/>
              </w:rPr>
              <w:t>飛經地方[直轄市、縣(市)]政府劃</w:t>
            </w:r>
            <w:proofErr w:type="gramStart"/>
            <w:r>
              <w:rPr>
                <w:rFonts w:ascii="標楷體" w:hAnsi="標楷體" w:cs="標楷體"/>
                <w:bCs/>
                <w:sz w:val="20"/>
              </w:rPr>
              <w:t>設紅區</w:t>
            </w:r>
            <w:proofErr w:type="gram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14062" w14:textId="77777777" w:rsidR="002D08A0" w:rsidRDefault="002D08A0">
            <w:pPr>
              <w:pStyle w:val="af7"/>
              <w:snapToGrid w:val="0"/>
              <w:jc w:val="both"/>
              <w:rPr>
                <w:rFonts w:ascii="標楷體" w:hAnsi="標楷體" w:cs="標楷體"/>
                <w:bCs/>
                <w:sz w:val="20"/>
              </w:rPr>
            </w:pPr>
            <w:r>
              <w:rPr>
                <w:rFonts w:ascii="標楷體" w:hAnsi="標楷體" w:cs="標楷體"/>
                <w:bCs/>
                <w:sz w:val="20"/>
              </w:rPr>
              <w:t>有下列情形之</w:t>
            </w:r>
            <w:proofErr w:type="gramStart"/>
            <w:r>
              <w:rPr>
                <w:rFonts w:ascii="標楷體" w:hAnsi="標楷體" w:cs="標楷體"/>
                <w:bCs/>
                <w:sz w:val="20"/>
              </w:rPr>
              <w:t>一</w:t>
            </w:r>
            <w:proofErr w:type="gramEnd"/>
            <w:r>
              <w:rPr>
                <w:rFonts w:ascii="標楷體" w:hAnsi="標楷體" w:cs="標楷體"/>
                <w:bCs/>
                <w:sz w:val="20"/>
              </w:rPr>
              <w:t>者，免予適用:</w:t>
            </w:r>
          </w:p>
          <w:p w14:paraId="07BFB2E4" w14:textId="77777777" w:rsidR="002D08A0" w:rsidRDefault="002D08A0">
            <w:pPr>
              <w:pStyle w:val="af7"/>
              <w:snapToGrid w:val="0"/>
              <w:ind w:left="270" w:hanging="270"/>
              <w:jc w:val="both"/>
              <w:rPr>
                <w:rFonts w:ascii="標楷體" w:hAnsi="標楷體" w:cs="標楷體"/>
                <w:bCs/>
                <w:sz w:val="20"/>
              </w:rPr>
            </w:pPr>
            <w:r>
              <w:rPr>
                <w:rFonts w:ascii="標楷體" w:hAnsi="標楷體" w:cs="標楷體"/>
                <w:bCs/>
                <w:sz w:val="20"/>
              </w:rPr>
              <w:t>1.無自主導航且無攝影功能。</w:t>
            </w:r>
          </w:p>
          <w:p w14:paraId="603E8CA6" w14:textId="77777777" w:rsidR="002D08A0" w:rsidRDefault="002D08A0">
            <w:pPr>
              <w:pStyle w:val="af7"/>
              <w:snapToGrid w:val="0"/>
              <w:ind w:left="270" w:hanging="270"/>
              <w:jc w:val="both"/>
              <w:rPr>
                <w:rFonts w:ascii="標楷體" w:hAnsi="標楷體" w:cs="標楷體"/>
                <w:bCs/>
                <w:sz w:val="20"/>
              </w:rPr>
            </w:pPr>
            <w:r>
              <w:rPr>
                <w:rFonts w:ascii="標楷體" w:hAnsi="標楷體" w:cs="標楷體"/>
                <w:bCs/>
                <w:sz w:val="20"/>
              </w:rPr>
              <w:t>2.經地方政府同意免予適用者。</w:t>
            </w:r>
          </w:p>
          <w:p w14:paraId="5AA6A281" w14:textId="77777777" w:rsidR="002D08A0" w:rsidRDefault="002D08A0">
            <w:pPr>
              <w:pStyle w:val="af7"/>
              <w:snapToGrid w:val="0"/>
              <w:ind w:left="270" w:hanging="270"/>
              <w:jc w:val="both"/>
              <w:rPr>
                <w:rFonts w:ascii="標楷體" w:hAnsi="標楷體" w:cs="標楷體"/>
                <w:bCs/>
                <w:sz w:val="20"/>
              </w:rPr>
            </w:pPr>
            <w:r>
              <w:rPr>
                <w:rFonts w:ascii="標楷體" w:hAnsi="標楷體" w:cs="標楷體"/>
                <w:bCs/>
                <w:sz w:val="20"/>
              </w:rPr>
              <w:t>3.</w:t>
            </w:r>
            <w:proofErr w:type="gramStart"/>
            <w:r>
              <w:rPr>
                <w:rFonts w:ascii="標楷體" w:hAnsi="標楷體" w:cs="標楷體"/>
                <w:bCs/>
                <w:sz w:val="20"/>
              </w:rPr>
              <w:t>紅區所在</w:t>
            </w:r>
            <w:proofErr w:type="gramEnd"/>
            <w:r>
              <w:rPr>
                <w:rFonts w:ascii="標楷體" w:hAnsi="標楷體" w:cs="標楷體"/>
                <w:bCs/>
                <w:sz w:val="20"/>
              </w:rPr>
              <w:t>機關辦理之教育訓練或競賽等低機敏性活動並報經地方政府備查。</w:t>
            </w:r>
          </w:p>
        </w:tc>
      </w:tr>
      <w:tr w:rsidR="00DD2A4A" w14:paraId="3BE740D2" w14:textId="77777777">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700E2" w14:textId="0AD81580" w:rsidR="00DD2A4A" w:rsidRPr="002D08A0" w:rsidRDefault="002D08A0">
            <w:pPr>
              <w:pStyle w:val="af7"/>
              <w:snapToGrid w:val="0"/>
              <w:ind w:left="459" w:hanging="459"/>
              <w:jc w:val="both"/>
              <w:rPr>
                <w:sz w:val="20"/>
              </w:rPr>
            </w:pPr>
            <w:r w:rsidRPr="002D08A0">
              <w:rPr>
                <w:rFonts w:hint="eastAsia"/>
                <w:sz w:val="20"/>
              </w:rPr>
              <w:t>二、「遙控無人</w:t>
            </w:r>
            <w:proofErr w:type="gramStart"/>
            <w:r w:rsidRPr="002D08A0">
              <w:rPr>
                <w:rFonts w:hint="eastAsia"/>
                <w:sz w:val="20"/>
              </w:rPr>
              <w:t>機資安</w:t>
            </w:r>
            <w:proofErr w:type="gramEnd"/>
            <w:r w:rsidRPr="002D08A0">
              <w:rPr>
                <w:rFonts w:hint="eastAsia"/>
                <w:sz w:val="20"/>
              </w:rPr>
              <w:t>檢測規範」第</w:t>
            </w:r>
            <w:r w:rsidRPr="002D08A0">
              <w:rPr>
                <w:rFonts w:hint="eastAsia"/>
                <w:sz w:val="20"/>
              </w:rPr>
              <w:t>7</w:t>
            </w:r>
            <w:r w:rsidRPr="002D08A0">
              <w:rPr>
                <w:rFonts w:hint="eastAsia"/>
                <w:sz w:val="20"/>
              </w:rPr>
              <w:t>章無人機群飛</w:t>
            </w:r>
            <w:proofErr w:type="gramStart"/>
            <w:r w:rsidRPr="002D08A0">
              <w:rPr>
                <w:rFonts w:hint="eastAsia"/>
                <w:sz w:val="20"/>
              </w:rPr>
              <w:t>系統資安檢測</w:t>
            </w:r>
            <w:proofErr w:type="gramEnd"/>
            <w:r w:rsidRPr="002D08A0">
              <w:rPr>
                <w:rFonts w:hint="eastAsia"/>
                <w:sz w:val="20"/>
              </w:rPr>
              <w:t>合格</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9C3C7" w14:textId="641619E4" w:rsidR="00DD2A4A" w:rsidRDefault="00000000">
            <w:pPr>
              <w:pStyle w:val="af7"/>
              <w:snapToGrid w:val="0"/>
              <w:jc w:val="both"/>
            </w:pPr>
            <w:proofErr w:type="gramStart"/>
            <w:r>
              <w:rPr>
                <w:rFonts w:ascii="標楷體" w:hAnsi="標楷體" w:cs="標楷體"/>
                <w:bCs/>
                <w:spacing w:val="-4"/>
                <w:sz w:val="20"/>
              </w:rPr>
              <w:t>群飛架數</w:t>
            </w:r>
            <w:proofErr w:type="gramEnd"/>
            <w:r>
              <w:rPr>
                <w:rFonts w:ascii="標楷體" w:hAnsi="標楷體" w:cs="標楷體"/>
                <w:bCs/>
                <w:spacing w:val="-4"/>
                <w:sz w:val="20"/>
              </w:rPr>
              <w:t>200架以上</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895CA" w14:textId="77777777" w:rsidR="00DD2A4A" w:rsidRDefault="00DD2A4A">
            <w:pPr>
              <w:pStyle w:val="af7"/>
              <w:snapToGrid w:val="0"/>
              <w:jc w:val="both"/>
              <w:rPr>
                <w:rFonts w:ascii="標楷體" w:hAnsi="標楷體" w:cs="標楷體"/>
                <w:bCs/>
                <w:dstrike/>
                <w:sz w:val="20"/>
              </w:rPr>
            </w:pPr>
          </w:p>
        </w:tc>
      </w:tr>
    </w:tbl>
    <w:p w14:paraId="31AE9B58" w14:textId="0F5263BE" w:rsidR="00DD2A4A" w:rsidRDefault="00000000">
      <w:pPr>
        <w:pStyle w:val="70"/>
        <w:spacing w:line="240" w:lineRule="exact"/>
        <w:ind w:left="567" w:hanging="567"/>
        <w:jc w:val="both"/>
        <w:rPr>
          <w:rFonts w:ascii="標楷體" w:eastAsia="標楷體" w:hAnsi="標楷體"/>
          <w:spacing w:val="0"/>
          <w:sz w:val="20"/>
        </w:rPr>
      </w:pPr>
      <w:proofErr w:type="gramStart"/>
      <w:r>
        <w:rPr>
          <w:rFonts w:ascii="標楷體" w:eastAsia="標楷體" w:hAnsi="標楷體"/>
          <w:spacing w:val="0"/>
          <w:sz w:val="20"/>
        </w:rPr>
        <w:t>註</w:t>
      </w:r>
      <w:proofErr w:type="gramEnd"/>
      <w:r>
        <w:rPr>
          <w:rFonts w:ascii="標楷體" w:eastAsia="標楷體" w:hAnsi="標楷體"/>
          <w:spacing w:val="0"/>
          <w:sz w:val="20"/>
        </w:rPr>
        <w:t>1 ：本表無人</w:t>
      </w:r>
      <w:proofErr w:type="gramStart"/>
      <w:r>
        <w:rPr>
          <w:rFonts w:ascii="標楷體" w:eastAsia="標楷體" w:hAnsi="標楷體"/>
          <w:spacing w:val="0"/>
          <w:sz w:val="20"/>
        </w:rPr>
        <w:t>機資安</w:t>
      </w:r>
      <w:proofErr w:type="gramEnd"/>
      <w:r>
        <w:rPr>
          <w:rFonts w:ascii="標楷體" w:eastAsia="標楷體" w:hAnsi="標楷體"/>
          <w:spacing w:val="0"/>
          <w:sz w:val="20"/>
        </w:rPr>
        <w:t>檢測需求係針對一般機關採購取得或使用無人機之基本需求，機關得依個案特性提高檢測安全等級</w:t>
      </w:r>
      <w:r w:rsidR="002D08A0" w:rsidRPr="002D08A0">
        <w:rPr>
          <w:rFonts w:ascii="標楷體" w:eastAsia="標楷體" w:hAnsi="標楷體" w:hint="eastAsia"/>
          <w:spacing w:val="0"/>
          <w:sz w:val="20"/>
        </w:rPr>
        <w:t>，並以不低於上開檢測需求為原則。</w:t>
      </w:r>
    </w:p>
    <w:p w14:paraId="128A5DC2" w14:textId="74530F8B" w:rsidR="00DD2A4A" w:rsidRDefault="00000000">
      <w:pPr>
        <w:pStyle w:val="70"/>
        <w:tabs>
          <w:tab w:val="left" w:pos="851"/>
        </w:tabs>
        <w:spacing w:line="240" w:lineRule="exact"/>
        <w:ind w:left="567" w:hanging="568"/>
        <w:jc w:val="both"/>
        <w:rPr>
          <w:rFonts w:ascii="標楷體" w:eastAsia="標楷體" w:hAnsi="標楷體"/>
          <w:spacing w:val="0"/>
          <w:sz w:val="20"/>
        </w:rPr>
      </w:pPr>
      <w:proofErr w:type="gramStart"/>
      <w:r>
        <w:rPr>
          <w:rFonts w:ascii="標楷體" w:eastAsia="標楷體" w:hAnsi="標楷體"/>
          <w:spacing w:val="0"/>
          <w:sz w:val="20"/>
        </w:rPr>
        <w:t>註</w:t>
      </w:r>
      <w:proofErr w:type="gramEnd"/>
      <w:r>
        <w:rPr>
          <w:rFonts w:ascii="標楷體" w:eastAsia="標楷體" w:hAnsi="標楷體"/>
          <w:spacing w:val="0"/>
          <w:sz w:val="20"/>
        </w:rPr>
        <w:t>2 ：</w:t>
      </w:r>
      <w:r w:rsidR="002D08A0" w:rsidRPr="002D08A0">
        <w:rPr>
          <w:rFonts w:ascii="標楷體" w:eastAsia="標楷體" w:hAnsi="標楷體" w:hint="eastAsia"/>
          <w:spacing w:val="0"/>
          <w:sz w:val="20"/>
        </w:rPr>
        <w:t>數位</w:t>
      </w:r>
      <w:proofErr w:type="gramStart"/>
      <w:r w:rsidR="002D08A0" w:rsidRPr="002D08A0">
        <w:rPr>
          <w:rFonts w:ascii="標楷體" w:eastAsia="標楷體" w:hAnsi="標楷體" w:hint="eastAsia"/>
          <w:spacing w:val="0"/>
          <w:sz w:val="20"/>
        </w:rPr>
        <w:t>發展部以114年1月8日</w:t>
      </w:r>
      <w:proofErr w:type="gramEnd"/>
      <w:r w:rsidR="002D08A0" w:rsidRPr="002D08A0">
        <w:rPr>
          <w:rFonts w:ascii="標楷體" w:eastAsia="標楷體" w:hAnsi="標楷體" w:hint="eastAsia"/>
          <w:spacing w:val="0"/>
          <w:sz w:val="20"/>
        </w:rPr>
        <w:t>數位韌性字第 11350028201號公告，該部113年12月26日會銜交通部公告「遙控無人</w:t>
      </w:r>
      <w:proofErr w:type="gramStart"/>
      <w:r w:rsidR="002D08A0" w:rsidRPr="002D08A0">
        <w:rPr>
          <w:rFonts w:ascii="標楷體" w:eastAsia="標楷體" w:hAnsi="標楷體" w:hint="eastAsia"/>
          <w:spacing w:val="0"/>
          <w:sz w:val="20"/>
        </w:rPr>
        <w:t>機資安</w:t>
      </w:r>
      <w:proofErr w:type="gramEnd"/>
      <w:r w:rsidR="002D08A0" w:rsidRPr="002D08A0">
        <w:rPr>
          <w:rFonts w:ascii="標楷體" w:eastAsia="標楷體" w:hAnsi="標楷體" w:hint="eastAsia"/>
          <w:spacing w:val="0"/>
          <w:sz w:val="20"/>
        </w:rPr>
        <w:t>檢測規範」前，已向公告所列檢測專業機構或法人取得依「遙控無人</w:t>
      </w:r>
      <w:proofErr w:type="gramStart"/>
      <w:r w:rsidR="002D08A0" w:rsidRPr="002D08A0">
        <w:rPr>
          <w:rFonts w:ascii="標楷體" w:eastAsia="標楷體" w:hAnsi="標楷體" w:hint="eastAsia"/>
          <w:spacing w:val="0"/>
          <w:sz w:val="20"/>
        </w:rPr>
        <w:t>機資安</w:t>
      </w:r>
      <w:proofErr w:type="gramEnd"/>
      <w:r w:rsidR="002D08A0" w:rsidRPr="002D08A0">
        <w:rPr>
          <w:rFonts w:ascii="標楷體" w:eastAsia="標楷體" w:hAnsi="標楷體" w:hint="eastAsia"/>
          <w:spacing w:val="0"/>
          <w:sz w:val="20"/>
        </w:rPr>
        <w:t>保障規範」2.0所發給之檢測報告者，得向該機構或法人申請換發相當檢測項目之遙控無人</w:t>
      </w:r>
      <w:proofErr w:type="gramStart"/>
      <w:r w:rsidR="002D08A0" w:rsidRPr="002D08A0">
        <w:rPr>
          <w:rFonts w:ascii="標楷體" w:eastAsia="標楷體" w:hAnsi="標楷體" w:hint="eastAsia"/>
          <w:spacing w:val="0"/>
          <w:sz w:val="20"/>
        </w:rPr>
        <w:t>機資安</w:t>
      </w:r>
      <w:proofErr w:type="gramEnd"/>
      <w:r w:rsidR="002D08A0" w:rsidRPr="002D08A0">
        <w:rPr>
          <w:rFonts w:ascii="標楷體" w:eastAsia="標楷體" w:hAnsi="標楷體" w:hint="eastAsia"/>
          <w:spacing w:val="0"/>
          <w:sz w:val="20"/>
        </w:rPr>
        <w:t>檢測合格報告。</w:t>
      </w:r>
    </w:p>
    <w:p w14:paraId="088C5D08" w14:textId="5310AE7E" w:rsidR="00DD2A4A" w:rsidRDefault="00000000" w:rsidP="002D08A0">
      <w:pPr>
        <w:pStyle w:val="70"/>
        <w:tabs>
          <w:tab w:val="left" w:pos="1560"/>
        </w:tabs>
        <w:spacing w:line="240" w:lineRule="exact"/>
        <w:ind w:left="567" w:hanging="568"/>
        <w:jc w:val="both"/>
      </w:pPr>
      <w:proofErr w:type="gramStart"/>
      <w:r>
        <w:rPr>
          <w:rFonts w:ascii="標楷體" w:eastAsia="標楷體" w:hAnsi="標楷體"/>
          <w:spacing w:val="0"/>
          <w:sz w:val="20"/>
        </w:rPr>
        <w:t>註</w:t>
      </w:r>
      <w:proofErr w:type="gramEnd"/>
      <w:r>
        <w:rPr>
          <w:rFonts w:ascii="標楷體" w:eastAsia="標楷體" w:hAnsi="標楷體"/>
          <w:spacing w:val="0"/>
          <w:sz w:val="20"/>
        </w:rPr>
        <w:t>3 ：機關應視個案實際情形於採購預算</w:t>
      </w:r>
      <w:proofErr w:type="gramStart"/>
      <w:r>
        <w:rPr>
          <w:rFonts w:ascii="標楷體" w:eastAsia="標楷體" w:hAnsi="標楷體"/>
          <w:spacing w:val="0"/>
          <w:sz w:val="20"/>
        </w:rPr>
        <w:t>編列資安檢測</w:t>
      </w:r>
      <w:proofErr w:type="gramEnd"/>
      <w:r>
        <w:rPr>
          <w:rFonts w:ascii="標楷體" w:eastAsia="標楷體" w:hAnsi="標楷體"/>
          <w:spacing w:val="0"/>
          <w:sz w:val="20"/>
        </w:rPr>
        <w:t>費用。客製化之財物採購，第1次型式檢測費用由機關預算支應；勞務採購，機關依使用架數、使用頻率等因素評估所需檢測費用。</w:t>
      </w:r>
    </w:p>
    <w:p w14:paraId="0BD99F0D" w14:textId="77777777" w:rsidR="00DD2A4A" w:rsidRDefault="00DD2A4A">
      <w:pPr>
        <w:pStyle w:val="70"/>
        <w:tabs>
          <w:tab w:val="left" w:pos="1276"/>
        </w:tabs>
        <w:ind w:left="1273" w:hanging="426"/>
        <w:jc w:val="both"/>
        <w:rPr>
          <w:rFonts w:ascii="標楷體" w:eastAsia="標楷體" w:hAnsi="標楷體"/>
          <w:b/>
          <w:bCs/>
          <w:spacing w:val="0"/>
          <w:sz w:val="28"/>
          <w:szCs w:val="28"/>
        </w:rPr>
      </w:pPr>
    </w:p>
    <w:p w14:paraId="36B77078" w14:textId="77777777" w:rsidR="00DD2A4A" w:rsidRDefault="00000000">
      <w:pPr>
        <w:pStyle w:val="70"/>
        <w:tabs>
          <w:tab w:val="left" w:pos="1276"/>
        </w:tabs>
        <w:ind w:left="1273" w:hanging="426"/>
        <w:jc w:val="both"/>
      </w:pPr>
      <w:r>
        <w:rPr>
          <w:rFonts w:ascii="標楷體" w:eastAsia="標楷體" w:hAnsi="標楷體"/>
          <w:b/>
          <w:bCs/>
          <w:spacing w:val="0"/>
          <w:sz w:val="28"/>
          <w:szCs w:val="28"/>
        </w:rPr>
        <w:t>(6)廠商履約過程中不得提供及使用中國大陸廠牌資通訊產品，包含軟體、硬體及服務。</w:t>
      </w:r>
    </w:p>
    <w:p w14:paraId="36626EA8" w14:textId="77777777" w:rsidR="00DD2A4A" w:rsidRDefault="00000000">
      <w:pPr>
        <w:pStyle w:val="70"/>
        <w:numPr>
          <w:ilvl w:val="0"/>
          <w:numId w:val="41"/>
        </w:numPr>
        <w:ind w:left="851" w:hanging="851"/>
        <w:jc w:val="both"/>
        <w:rPr>
          <w:rFonts w:ascii="標楷體" w:eastAsia="標楷體" w:hAnsi="標楷體"/>
          <w:spacing w:val="0"/>
          <w:sz w:val="28"/>
        </w:rPr>
      </w:pPr>
      <w:r>
        <w:rPr>
          <w:rFonts w:ascii="標楷體" w:eastAsia="標楷體" w:hAnsi="標楷體"/>
          <w:spacing w:val="0"/>
          <w:sz w:val="28"/>
        </w:rPr>
        <w:t>本採購：非以統包辦理招標。</w:t>
      </w:r>
    </w:p>
    <w:p w14:paraId="793BEC4F" w14:textId="77777777" w:rsidR="00DD2A4A" w:rsidRDefault="00000000">
      <w:pPr>
        <w:pStyle w:val="70"/>
        <w:numPr>
          <w:ilvl w:val="0"/>
          <w:numId w:val="41"/>
        </w:numPr>
        <w:ind w:left="794" w:hanging="794"/>
        <w:jc w:val="both"/>
        <w:rPr>
          <w:rFonts w:ascii="標楷體" w:eastAsia="標楷體" w:hAnsi="標楷體"/>
          <w:spacing w:val="0"/>
          <w:sz w:val="28"/>
        </w:rPr>
      </w:pPr>
      <w:r>
        <w:rPr>
          <w:rFonts w:ascii="標楷體" w:eastAsia="標楷體" w:hAnsi="標楷體"/>
          <w:spacing w:val="0"/>
          <w:sz w:val="28"/>
        </w:rPr>
        <w:t>本採購：</w:t>
      </w:r>
    </w:p>
    <w:p w14:paraId="0AE58545" w14:textId="77777777" w:rsidR="00DD2A4A" w:rsidRDefault="00000000">
      <w:pPr>
        <w:pStyle w:val="70"/>
        <w:ind w:left="1560" w:hanging="708"/>
        <w:jc w:val="both"/>
      </w:pPr>
      <w:r>
        <w:rPr>
          <w:rFonts w:ascii="標楷體" w:eastAsia="標楷體" w:hAnsi="標楷體"/>
          <w:spacing w:val="0"/>
          <w:sz w:val="28"/>
        </w:rPr>
        <w:t>□(1)依採購法第25條規定</w:t>
      </w:r>
      <w:r>
        <w:rPr>
          <w:rFonts w:ascii="標楷體" w:eastAsia="標楷體" w:hAnsi="標楷體"/>
          <w:sz w:val="28"/>
        </w:rPr>
        <w:t>允許廠商共同投標(招標</w:t>
      </w:r>
      <w:proofErr w:type="gramStart"/>
      <w:r>
        <w:rPr>
          <w:rFonts w:ascii="標楷體" w:eastAsia="標楷體" w:hAnsi="標楷體"/>
          <w:sz w:val="28"/>
        </w:rPr>
        <w:t>文件已附共同</w:t>
      </w:r>
      <w:proofErr w:type="gramEnd"/>
      <w:r>
        <w:rPr>
          <w:rFonts w:ascii="標楷體" w:eastAsia="標楷體" w:hAnsi="標楷體"/>
          <w:sz w:val="28"/>
        </w:rPr>
        <w:t>投標協議書範本</w:t>
      </w:r>
      <w:r>
        <w:rPr>
          <w:rFonts w:ascii="標楷體" w:eastAsia="標楷體" w:hAnsi="標楷體"/>
          <w:spacing w:val="0"/>
          <w:sz w:val="28"/>
        </w:rPr>
        <w:t>)；</w:t>
      </w:r>
      <w:r>
        <w:rPr>
          <w:rFonts w:ascii="標楷體" w:eastAsia="標楷體" w:hAnsi="標楷體"/>
          <w:sz w:val="28"/>
        </w:rPr>
        <w:t>廠商家數上限為</w:t>
      </w:r>
      <w:r>
        <w:rPr>
          <w:rFonts w:ascii="標楷體" w:eastAsia="標楷體" w:hAnsi="標楷體"/>
          <w:spacing w:val="0"/>
          <w:sz w:val="28"/>
        </w:rPr>
        <w:t>□</w:t>
      </w:r>
      <w:r>
        <w:rPr>
          <w:rFonts w:ascii="標楷體" w:eastAsia="標楷體" w:hAnsi="標楷體"/>
          <w:sz w:val="28"/>
        </w:rPr>
        <w:t>2家</w:t>
      </w:r>
      <w:r>
        <w:rPr>
          <w:rFonts w:ascii="標楷體" w:eastAsia="標楷體" w:hAnsi="標楷體"/>
          <w:spacing w:val="0"/>
          <w:sz w:val="28"/>
        </w:rPr>
        <w:t>；□</w:t>
      </w:r>
      <w:r>
        <w:rPr>
          <w:rFonts w:ascii="標楷體" w:eastAsia="標楷體" w:hAnsi="標楷體"/>
          <w:sz w:val="28"/>
        </w:rPr>
        <w:t>3家</w:t>
      </w:r>
      <w:r>
        <w:rPr>
          <w:rFonts w:ascii="標楷體" w:eastAsia="標楷體" w:hAnsi="標楷體"/>
          <w:spacing w:val="0"/>
          <w:sz w:val="28"/>
        </w:rPr>
        <w:t>；□</w:t>
      </w:r>
      <w:r>
        <w:rPr>
          <w:rFonts w:ascii="標楷體" w:eastAsia="標楷體" w:hAnsi="標楷體"/>
          <w:sz w:val="28"/>
        </w:rPr>
        <w:t>4家</w:t>
      </w:r>
      <w:r>
        <w:rPr>
          <w:rFonts w:ascii="標楷體" w:eastAsia="標楷體" w:hAnsi="標楷體"/>
          <w:spacing w:val="0"/>
          <w:sz w:val="28"/>
        </w:rPr>
        <w:t>；□</w:t>
      </w:r>
      <w:r>
        <w:rPr>
          <w:rFonts w:ascii="標楷體" w:eastAsia="標楷體" w:hAnsi="標楷體"/>
          <w:sz w:val="28"/>
        </w:rPr>
        <w:t>5家。</w:t>
      </w:r>
    </w:p>
    <w:p w14:paraId="22365134" w14:textId="77777777" w:rsidR="00DD2A4A" w:rsidRDefault="00000000">
      <w:pPr>
        <w:pStyle w:val="70"/>
        <w:ind w:left="840" w:firstLine="0"/>
        <w:jc w:val="both"/>
      </w:pPr>
      <w:r>
        <w:rPr>
          <w:rFonts w:ascii="標楷體" w:eastAsia="標楷體" w:hAnsi="標楷體"/>
          <w:spacing w:val="0"/>
          <w:sz w:val="28"/>
        </w:rPr>
        <w:t>□(2)不</w:t>
      </w:r>
      <w:r>
        <w:rPr>
          <w:rFonts w:ascii="標楷體" w:eastAsia="標楷體" w:hAnsi="標楷體"/>
          <w:sz w:val="28"/>
        </w:rPr>
        <w:t>允許廠商共同投標。</w:t>
      </w:r>
    </w:p>
    <w:p w14:paraId="18D60705" w14:textId="77777777" w:rsidR="00DD2A4A" w:rsidRDefault="00000000">
      <w:pPr>
        <w:pStyle w:val="70"/>
        <w:numPr>
          <w:ilvl w:val="0"/>
          <w:numId w:val="41"/>
        </w:numPr>
        <w:ind w:left="851" w:hanging="851"/>
        <w:jc w:val="both"/>
      </w:pPr>
      <w:r>
        <w:rPr>
          <w:rFonts w:ascii="標楷體" w:eastAsia="標楷體" w:hAnsi="標楷體"/>
          <w:spacing w:val="0"/>
          <w:sz w:val="28"/>
        </w:rPr>
        <w:t>廠商</w:t>
      </w:r>
      <w:r>
        <w:rPr>
          <w:rFonts w:eastAsia="標楷體"/>
          <w:color w:val="000000"/>
          <w:sz w:val="28"/>
        </w:rPr>
        <w:t>投標文件遞送方式</w:t>
      </w:r>
      <w:r>
        <w:rPr>
          <w:rFonts w:ascii="標楷體" w:eastAsia="標楷體" w:hAnsi="標楷體"/>
          <w:spacing w:val="0"/>
          <w:sz w:val="28"/>
        </w:rPr>
        <w:t>：</w:t>
      </w:r>
    </w:p>
    <w:p w14:paraId="65D7F719" w14:textId="77777777" w:rsidR="00DD2A4A" w:rsidRDefault="00000000">
      <w:pPr>
        <w:pStyle w:val="70"/>
        <w:ind w:left="850" w:firstLine="0"/>
        <w:jc w:val="both"/>
        <w:rPr>
          <w:rFonts w:ascii="標楷體" w:eastAsia="標楷體" w:hAnsi="標楷體"/>
          <w:spacing w:val="0"/>
          <w:sz w:val="28"/>
        </w:rPr>
      </w:pPr>
      <w:r>
        <w:rPr>
          <w:rFonts w:ascii="標楷體" w:eastAsia="標楷體" w:hAnsi="標楷體"/>
          <w:spacing w:val="0"/>
          <w:sz w:val="28"/>
        </w:rPr>
        <w:t>□(1)以書面方式投標。</w:t>
      </w:r>
    </w:p>
    <w:p w14:paraId="292F6156" w14:textId="77777777" w:rsidR="00DD2A4A" w:rsidRDefault="00000000">
      <w:pPr>
        <w:pStyle w:val="70"/>
        <w:ind w:left="850" w:firstLine="0"/>
        <w:jc w:val="both"/>
      </w:pPr>
      <w:r>
        <w:rPr>
          <w:rFonts w:ascii="標楷體" w:eastAsia="標楷體" w:hAnsi="標楷體"/>
          <w:spacing w:val="0"/>
          <w:sz w:val="28"/>
        </w:rPr>
        <w:t>□(2)以電子資料傳輸方式投標：</w:t>
      </w:r>
    </w:p>
    <w:p w14:paraId="19B5DF42" w14:textId="77777777" w:rsidR="00DD2A4A" w:rsidRDefault="00000000">
      <w:pPr>
        <w:pStyle w:val="70"/>
        <w:ind w:left="1843" w:hanging="283"/>
        <w:jc w:val="both"/>
      </w:pPr>
      <w:r>
        <w:rPr>
          <w:rFonts w:ascii="標楷體" w:eastAsia="標楷體" w:hAnsi="標楷體"/>
          <w:spacing w:val="0"/>
          <w:sz w:val="28"/>
        </w:rPr>
        <w:t>□(2-1)廠商無法以電子投標，應以書面投標項目(</w:t>
      </w:r>
      <w:proofErr w:type="gramStart"/>
      <w:r>
        <w:rPr>
          <w:rFonts w:ascii="標楷體" w:eastAsia="標楷體" w:hAnsi="標楷體"/>
          <w:spacing w:val="0"/>
          <w:sz w:val="28"/>
        </w:rPr>
        <w:t>無者免填</w:t>
      </w:r>
      <w:proofErr w:type="gramEnd"/>
      <w:r>
        <w:rPr>
          <w:rFonts w:ascii="標楷體" w:eastAsia="標楷體" w:hAnsi="標楷體"/>
          <w:spacing w:val="0"/>
          <w:sz w:val="28"/>
        </w:rPr>
        <w:t>)：</w:t>
      </w:r>
      <w:r>
        <w:rPr>
          <w:rFonts w:eastAsia="標楷體"/>
          <w:sz w:val="28"/>
        </w:rPr>
        <w:t>________________________________________________</w:t>
      </w:r>
    </w:p>
    <w:p w14:paraId="7142B799" w14:textId="77777777" w:rsidR="00DD2A4A" w:rsidRDefault="00000000">
      <w:pPr>
        <w:pStyle w:val="70"/>
        <w:ind w:left="1843" w:hanging="283"/>
        <w:jc w:val="both"/>
      </w:pPr>
      <w:r>
        <w:rPr>
          <w:rFonts w:ascii="標楷體" w:eastAsia="標楷體" w:hAnsi="標楷體"/>
          <w:spacing w:val="0"/>
          <w:sz w:val="28"/>
        </w:rPr>
        <w:t>□(2-2)</w:t>
      </w:r>
      <w:r>
        <w:rPr>
          <w:rFonts w:eastAsia="標楷體"/>
          <w:sz w:val="28"/>
        </w:rPr>
        <w:t xml:space="preserve"> </w:t>
      </w:r>
      <w:r>
        <w:rPr>
          <w:rFonts w:eastAsia="標楷體"/>
          <w:sz w:val="28"/>
        </w:rPr>
        <w:t>廠商以電子資料傳輸之內容，應另以書面提供予機關之項目（如有不符者，以電子傳輸資料為</w:t>
      </w:r>
      <w:proofErr w:type="gramStart"/>
      <w:r>
        <w:rPr>
          <w:rFonts w:eastAsia="標楷體"/>
          <w:sz w:val="28"/>
        </w:rPr>
        <w:t>準</w:t>
      </w:r>
      <w:proofErr w:type="gramEnd"/>
      <w:r>
        <w:rPr>
          <w:rFonts w:eastAsia="標楷體"/>
          <w:sz w:val="28"/>
        </w:rPr>
        <w:t>）：</w:t>
      </w:r>
    </w:p>
    <w:p w14:paraId="278A5382" w14:textId="77777777" w:rsidR="00DD2A4A" w:rsidRDefault="00000000">
      <w:pPr>
        <w:pStyle w:val="70"/>
        <w:ind w:left="1841" w:firstLine="0"/>
        <w:jc w:val="both"/>
      </w:pPr>
      <w:r>
        <w:rPr>
          <w:rFonts w:eastAsia="標楷體"/>
          <w:sz w:val="28"/>
        </w:rPr>
        <w:t>________________________________________________</w:t>
      </w:r>
    </w:p>
    <w:p w14:paraId="00B25D80" w14:textId="77777777" w:rsidR="00DD2A4A" w:rsidRDefault="00000000">
      <w:pPr>
        <w:pStyle w:val="70"/>
        <w:numPr>
          <w:ilvl w:val="0"/>
          <w:numId w:val="41"/>
        </w:numPr>
        <w:ind w:left="851" w:hanging="851"/>
        <w:jc w:val="both"/>
      </w:pPr>
      <w:r>
        <w:rPr>
          <w:rFonts w:ascii="標楷體" w:eastAsia="標楷體" w:hAnsi="標楷體"/>
          <w:sz w:val="28"/>
        </w:rPr>
        <w:t>廠商對招標文件內容有疑義者，應</w:t>
      </w:r>
      <w:r>
        <w:rPr>
          <w:rFonts w:ascii="標楷體" w:eastAsia="標楷體" w:hAnsi="標楷體"/>
          <w:spacing w:val="0"/>
          <w:sz w:val="28"/>
        </w:rPr>
        <w:t>以書面向招標機關請求釋疑之期限：</w:t>
      </w:r>
      <w:r>
        <w:rPr>
          <w:rFonts w:ascii="標楷體" w:eastAsia="標楷體" w:hAnsi="標楷體"/>
          <w:sz w:val="28"/>
        </w:rPr>
        <w:t>自公告日或邀標日起等標期之四分之一，其尾數不足1日者，以1日計。</w:t>
      </w:r>
    </w:p>
    <w:p w14:paraId="55B99E9D" w14:textId="77777777" w:rsidR="00DD2A4A" w:rsidRDefault="00000000">
      <w:pPr>
        <w:pStyle w:val="70"/>
        <w:numPr>
          <w:ilvl w:val="0"/>
          <w:numId w:val="41"/>
        </w:numPr>
        <w:ind w:left="907" w:hanging="907"/>
        <w:jc w:val="both"/>
        <w:rPr>
          <w:rFonts w:ascii="標楷體" w:eastAsia="標楷體" w:hAnsi="標楷體"/>
          <w:spacing w:val="6"/>
          <w:sz w:val="28"/>
        </w:rPr>
      </w:pPr>
      <w:r>
        <w:rPr>
          <w:rFonts w:ascii="標楷體" w:eastAsia="標楷體" w:hAnsi="標楷體"/>
          <w:spacing w:val="6"/>
          <w:sz w:val="28"/>
        </w:rPr>
        <w:t>機關以書面答復前條請求釋疑廠商之期限：依採購法施行細則第</w:t>
      </w:r>
    </w:p>
    <w:p w14:paraId="4D06BFD5" w14:textId="77777777" w:rsidR="00DD2A4A" w:rsidRDefault="00000000">
      <w:pPr>
        <w:pStyle w:val="70"/>
        <w:ind w:left="851" w:firstLine="0"/>
        <w:jc w:val="both"/>
        <w:rPr>
          <w:rFonts w:ascii="標楷體" w:eastAsia="標楷體" w:hAnsi="標楷體"/>
          <w:spacing w:val="6"/>
          <w:sz w:val="28"/>
        </w:rPr>
      </w:pPr>
      <w:r>
        <w:rPr>
          <w:rFonts w:ascii="標楷體" w:eastAsia="標楷體" w:hAnsi="標楷體"/>
          <w:spacing w:val="6"/>
          <w:sz w:val="28"/>
        </w:rPr>
        <w:t>43條第3項規定。</w:t>
      </w:r>
      <w:proofErr w:type="gramStart"/>
      <w:r>
        <w:rPr>
          <w:rFonts w:ascii="標楷體" w:eastAsia="標楷體" w:hAnsi="標楷體"/>
          <w:spacing w:val="6"/>
          <w:sz w:val="28"/>
        </w:rPr>
        <w:t>（</w:t>
      </w:r>
      <w:proofErr w:type="gramEnd"/>
      <w:r>
        <w:rPr>
          <w:rFonts w:ascii="標楷體" w:eastAsia="標楷體" w:hAnsi="標楷體"/>
          <w:spacing w:val="6"/>
          <w:sz w:val="28"/>
        </w:rPr>
        <w:t>機關最後釋疑之次日起算至截止投標日或資格審查截止收件日之日數，不得少於原等標期之四分之一，其未滿1日者以1日計；前述日數有不足者，截止日至少應延後至補足不足之日數。）</w:t>
      </w:r>
    </w:p>
    <w:p w14:paraId="16FA28AC" w14:textId="77777777" w:rsidR="00DD2A4A" w:rsidRDefault="00000000">
      <w:pPr>
        <w:pStyle w:val="70"/>
        <w:numPr>
          <w:ilvl w:val="0"/>
          <w:numId w:val="41"/>
        </w:numPr>
        <w:ind w:left="851" w:hanging="851"/>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採購法第33條第3項：</w:t>
      </w:r>
    </w:p>
    <w:p w14:paraId="15F6FD3E" w14:textId="77777777" w:rsidR="00DD2A4A" w:rsidRDefault="00000000">
      <w:pPr>
        <w:pStyle w:val="70"/>
        <w:ind w:left="992" w:firstLine="0"/>
        <w:jc w:val="both"/>
      </w:pPr>
      <w:r>
        <w:rPr>
          <w:rFonts w:ascii="標楷體" w:eastAsia="標楷體" w:hAnsi="標楷體"/>
          <w:spacing w:val="0"/>
          <w:sz w:val="28"/>
        </w:rPr>
        <w:t>□(1)</w:t>
      </w:r>
      <w:r>
        <w:rPr>
          <w:rFonts w:ascii="標楷體" w:eastAsia="標楷體" w:hAnsi="標楷體"/>
          <w:sz w:val="28"/>
        </w:rPr>
        <w:t>允許廠商於開標前補正非契約必要之點之文件。</w:t>
      </w:r>
    </w:p>
    <w:p w14:paraId="3F5DF430" w14:textId="77777777" w:rsidR="00DD2A4A" w:rsidRDefault="00000000">
      <w:pPr>
        <w:pStyle w:val="70"/>
        <w:ind w:left="0" w:firstLine="0"/>
        <w:jc w:val="both"/>
      </w:pPr>
      <w:r>
        <w:rPr>
          <w:rFonts w:ascii="標楷體" w:eastAsia="標楷體" w:hAnsi="標楷體"/>
          <w:spacing w:val="0"/>
          <w:sz w:val="28"/>
        </w:rPr>
        <w:t xml:space="preserve">       □(2)不</w:t>
      </w:r>
      <w:r>
        <w:rPr>
          <w:rFonts w:ascii="標楷體" w:eastAsia="標楷體" w:hAnsi="標楷體"/>
          <w:sz w:val="28"/>
        </w:rPr>
        <w:t>允許廠商於開標前補正非契約必要之點之文件。</w:t>
      </w:r>
    </w:p>
    <w:p w14:paraId="126DA5EA" w14:textId="77777777" w:rsidR="00DD2A4A" w:rsidRDefault="00000000">
      <w:pPr>
        <w:pStyle w:val="30"/>
        <w:numPr>
          <w:ilvl w:val="0"/>
          <w:numId w:val="41"/>
        </w:numPr>
        <w:ind w:left="1134" w:hanging="1134"/>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採購法第35條：</w:t>
      </w:r>
    </w:p>
    <w:p w14:paraId="1382B8A2" w14:textId="77777777" w:rsidR="00DD2A4A" w:rsidRDefault="00000000">
      <w:pPr>
        <w:pStyle w:val="70"/>
        <w:ind w:left="1701" w:hanging="1701"/>
        <w:jc w:val="both"/>
      </w:pPr>
      <w:r>
        <w:rPr>
          <w:rFonts w:ascii="標楷體" w:eastAsia="標楷體" w:hAnsi="標楷體"/>
          <w:spacing w:val="0"/>
          <w:sz w:val="28"/>
        </w:rPr>
        <w:t xml:space="preserve">       □(1)</w:t>
      </w:r>
      <w:r>
        <w:rPr>
          <w:rFonts w:ascii="標楷體" w:eastAsia="標楷體" w:hAnsi="標楷體"/>
          <w:sz w:val="28"/>
        </w:rPr>
        <w:t>允許廠商於在不降低原有功能條件下，可提出可縮減工期、減省經費或提高效率之替代方案</w:t>
      </w:r>
      <w:r>
        <w:rPr>
          <w:rFonts w:ascii="標楷體" w:eastAsia="標楷體" w:hAnsi="標楷體"/>
          <w:spacing w:val="0"/>
          <w:sz w:val="28"/>
        </w:rPr>
        <w:t>(由機關依『替代方案實施辦法』規定於招標文件載明允許項目及有關事項)。其提出替代方案之時機為：(機關依個案需求於下列方式二擇</w:t>
      </w:r>
      <w:proofErr w:type="gramStart"/>
      <w:r>
        <w:rPr>
          <w:rFonts w:ascii="標楷體" w:eastAsia="標楷體" w:hAnsi="標楷體"/>
          <w:spacing w:val="0"/>
          <w:sz w:val="28"/>
        </w:rPr>
        <w:t>一</w:t>
      </w:r>
      <w:proofErr w:type="gramEnd"/>
      <w:r>
        <w:rPr>
          <w:rFonts w:ascii="標楷體" w:eastAsia="標楷體" w:hAnsi="標楷體"/>
          <w:spacing w:val="0"/>
          <w:sz w:val="28"/>
        </w:rPr>
        <w:t>勾選)</w:t>
      </w:r>
    </w:p>
    <w:p w14:paraId="18F1E24A" w14:textId="77777777" w:rsidR="00DD2A4A" w:rsidRDefault="00000000">
      <w:pPr>
        <w:spacing w:line="360" w:lineRule="exact"/>
        <w:ind w:left="1843" w:hanging="1843"/>
        <w:jc w:val="both"/>
      </w:pPr>
      <w:r>
        <w:rPr>
          <w:rFonts w:ascii="標楷體" w:eastAsia="標楷體" w:hAnsi="標楷體"/>
          <w:kern w:val="0"/>
          <w:sz w:val="28"/>
        </w:rPr>
        <w:t xml:space="preserve">           </w:t>
      </w:r>
      <w:r>
        <w:rPr>
          <w:rFonts w:ascii="標楷體" w:eastAsia="標楷體" w:hAnsi="標楷體"/>
          <w:sz w:val="28"/>
        </w:rPr>
        <w:t>□</w:t>
      </w:r>
      <w:r>
        <w:rPr>
          <w:rFonts w:ascii="標楷體" w:eastAsia="標楷體" w:hAnsi="標楷體"/>
          <w:kern w:val="0"/>
          <w:sz w:val="28"/>
        </w:rPr>
        <w:t>投標廠商得於投標文件內預先提出，其應提出之技術、工法、材料或設備之項目暨審查方式，詳招標文件。</w:t>
      </w:r>
    </w:p>
    <w:p w14:paraId="1282F6A5" w14:textId="77777777" w:rsidR="00DD2A4A" w:rsidRDefault="00000000">
      <w:pPr>
        <w:pStyle w:val="30"/>
        <w:ind w:left="1843" w:hanging="1843"/>
        <w:jc w:val="both"/>
      </w:pPr>
      <w:r>
        <w:rPr>
          <w:rFonts w:ascii="標楷體" w:eastAsia="標楷體" w:hAnsi="標楷體"/>
          <w:spacing w:val="0"/>
          <w:kern w:val="3"/>
          <w:sz w:val="28"/>
        </w:rPr>
        <w:t xml:space="preserve">           </w:t>
      </w:r>
      <w:r>
        <w:rPr>
          <w:rFonts w:ascii="標楷體" w:eastAsia="標楷體" w:hAnsi="標楷體"/>
          <w:spacing w:val="0"/>
          <w:sz w:val="28"/>
        </w:rPr>
        <w:t>□</w:t>
      </w:r>
      <w:r>
        <w:rPr>
          <w:rFonts w:ascii="標楷體" w:eastAsia="標楷體" w:hAnsi="標楷體"/>
          <w:spacing w:val="0"/>
          <w:kern w:val="3"/>
          <w:sz w:val="28"/>
        </w:rPr>
        <w:t>得標廠商得於得標後提出，其應提出之技術、工法、材料或設備之項目暨審查方式，詳招標文件。</w:t>
      </w:r>
    </w:p>
    <w:p w14:paraId="453CCF8A" w14:textId="77777777" w:rsidR="00DD2A4A" w:rsidRDefault="00000000">
      <w:pPr>
        <w:pStyle w:val="30"/>
        <w:ind w:left="1418" w:hanging="1418"/>
        <w:jc w:val="both"/>
      </w:pPr>
      <w:r>
        <w:rPr>
          <w:rFonts w:ascii="標楷體" w:eastAsia="標楷體" w:hAnsi="標楷體"/>
          <w:spacing w:val="0"/>
          <w:sz w:val="28"/>
        </w:rPr>
        <w:t xml:space="preserve">       □(2)不</w:t>
      </w:r>
      <w:r>
        <w:rPr>
          <w:rFonts w:ascii="標楷體" w:eastAsia="標楷體" w:hAnsi="標楷體"/>
          <w:sz w:val="28"/>
        </w:rPr>
        <w:t>允許提出替代方案。</w:t>
      </w:r>
    </w:p>
    <w:p w14:paraId="48F2B26E" w14:textId="14368E80" w:rsidR="00DD2A4A" w:rsidRDefault="00000000">
      <w:pPr>
        <w:pStyle w:val="70"/>
        <w:numPr>
          <w:ilvl w:val="0"/>
          <w:numId w:val="41"/>
        </w:numPr>
        <w:ind w:left="1134" w:hanging="1134"/>
        <w:jc w:val="both"/>
      </w:pPr>
      <w:r>
        <w:rPr>
          <w:rFonts w:ascii="標楷體" w:eastAsia="標楷體" w:hAnsi="標楷體"/>
          <w:spacing w:val="0"/>
          <w:sz w:val="28"/>
        </w:rPr>
        <w:t>投標文件(含報價)有效期：自投標時起至開標後______日止</w:t>
      </w:r>
      <w:r>
        <w:rPr>
          <w:rFonts w:ascii="標楷體" w:eastAsia="標楷體" w:hAnsi="標楷體"/>
          <w:bCs/>
          <w:spacing w:val="0"/>
          <w:sz w:val="28"/>
        </w:rPr>
        <w:t>(依預定決標日載明；未</w:t>
      </w:r>
      <w:proofErr w:type="gramStart"/>
      <w:r>
        <w:rPr>
          <w:rFonts w:ascii="標楷體" w:eastAsia="標楷體" w:hAnsi="標楷體"/>
          <w:bCs/>
          <w:spacing w:val="0"/>
          <w:sz w:val="28"/>
        </w:rPr>
        <w:t>載明者為</w:t>
      </w:r>
      <w:proofErr w:type="gramEnd"/>
      <w:r>
        <w:rPr>
          <w:rFonts w:ascii="標楷體" w:eastAsia="標楷體" w:hAnsi="標楷體"/>
          <w:bCs/>
          <w:spacing w:val="0"/>
          <w:sz w:val="28"/>
        </w:rPr>
        <w:t>30日)</w:t>
      </w:r>
      <w:r>
        <w:rPr>
          <w:rFonts w:ascii="標楷體" w:eastAsia="標楷體" w:hAnsi="標楷體"/>
          <w:spacing w:val="0"/>
          <w:sz w:val="28"/>
        </w:rPr>
        <w:t>。如機關無法於前開</w:t>
      </w:r>
      <w:proofErr w:type="gramStart"/>
      <w:r>
        <w:rPr>
          <w:rFonts w:ascii="標楷體" w:eastAsia="標楷體" w:hAnsi="標楷體"/>
          <w:spacing w:val="0"/>
          <w:sz w:val="28"/>
        </w:rPr>
        <w:t>有效期內決標</w:t>
      </w:r>
      <w:proofErr w:type="gramEnd"/>
      <w:r>
        <w:rPr>
          <w:rFonts w:ascii="標楷體" w:eastAsia="標楷體" w:hAnsi="標楷體"/>
          <w:spacing w:val="0"/>
          <w:sz w:val="28"/>
        </w:rPr>
        <w:t>，得於必要時(期限將屆前)洽請廠商延長投標文件之有效期延長至實際決標日；如廠商不同意延長，投標</w:t>
      </w:r>
      <w:proofErr w:type="gramStart"/>
      <w:r>
        <w:rPr>
          <w:rFonts w:ascii="標楷體" w:eastAsia="標楷體" w:hAnsi="標楷體"/>
          <w:spacing w:val="0"/>
          <w:sz w:val="28"/>
        </w:rPr>
        <w:t>文件逾上開</w:t>
      </w:r>
      <w:proofErr w:type="gramEnd"/>
      <w:r>
        <w:rPr>
          <w:rFonts w:ascii="標楷體" w:eastAsia="標楷體" w:hAnsi="標楷體"/>
          <w:spacing w:val="0"/>
          <w:sz w:val="28"/>
        </w:rPr>
        <w:t>有效期，則為不合格標。</w:t>
      </w:r>
      <w:r w:rsidR="00D37145" w:rsidRPr="00D37145">
        <w:rPr>
          <w:rFonts w:ascii="標楷體" w:eastAsia="標楷體" w:hAnsi="標楷體" w:hint="eastAsia"/>
          <w:spacing w:val="0"/>
          <w:sz w:val="28"/>
        </w:rPr>
        <w:t>至於</w:t>
      </w:r>
      <w:proofErr w:type="gramStart"/>
      <w:r w:rsidR="00D37145" w:rsidRPr="00D37145">
        <w:rPr>
          <w:rFonts w:ascii="標楷體" w:eastAsia="標楷體" w:hAnsi="標楷體" w:hint="eastAsia"/>
          <w:spacing w:val="0"/>
          <w:sz w:val="28"/>
        </w:rPr>
        <w:t>押</w:t>
      </w:r>
      <w:proofErr w:type="gramEnd"/>
      <w:r w:rsidR="00D37145" w:rsidRPr="00D37145">
        <w:rPr>
          <w:rFonts w:ascii="標楷體" w:eastAsia="標楷體" w:hAnsi="標楷體" w:hint="eastAsia"/>
          <w:spacing w:val="0"/>
          <w:sz w:val="28"/>
        </w:rPr>
        <w:t>標金有效期，依第35點辦理。</w:t>
      </w:r>
    </w:p>
    <w:p w14:paraId="21B402E0" w14:textId="77777777" w:rsidR="00DD2A4A" w:rsidRDefault="00000000">
      <w:pPr>
        <w:pStyle w:val="70"/>
        <w:numPr>
          <w:ilvl w:val="0"/>
          <w:numId w:val="41"/>
        </w:numPr>
        <w:ind w:left="1134" w:hanging="1134"/>
        <w:jc w:val="both"/>
      </w:pPr>
      <w:r>
        <w:rPr>
          <w:rFonts w:ascii="標楷體" w:eastAsia="標楷體" w:hAnsi="標楷體"/>
          <w:spacing w:val="0"/>
          <w:sz w:val="28"/>
        </w:rPr>
        <w:t>廠商應遞送</w:t>
      </w:r>
      <w:r>
        <w:rPr>
          <w:rFonts w:ascii="標楷體" w:eastAsia="標楷體" w:hAnsi="標楷體"/>
          <w:sz w:val="28"/>
        </w:rPr>
        <w:t>投標文件份數</w:t>
      </w:r>
      <w:r>
        <w:rPr>
          <w:rFonts w:ascii="標楷體" w:eastAsia="標楷體" w:hAnsi="標楷體"/>
          <w:spacing w:val="0"/>
          <w:sz w:val="28"/>
        </w:rPr>
        <w:t>：</w:t>
      </w:r>
    </w:p>
    <w:p w14:paraId="11DF07D8"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□(1)1式1份。</w:t>
      </w:r>
    </w:p>
    <w:p w14:paraId="343CB359" w14:textId="77777777" w:rsidR="00DD2A4A" w:rsidRDefault="00000000">
      <w:pPr>
        <w:pStyle w:val="70"/>
        <w:ind w:left="0" w:firstLine="0"/>
        <w:jc w:val="both"/>
      </w:pPr>
      <w:r>
        <w:rPr>
          <w:rFonts w:ascii="標楷體" w:eastAsia="標楷體" w:hAnsi="標楷體"/>
          <w:spacing w:val="0"/>
          <w:sz w:val="28"/>
        </w:rPr>
        <w:t xml:space="preserve">       □(2)其他(由招標機關敘明)：      </w:t>
      </w:r>
    </w:p>
    <w:p w14:paraId="17B93AEC"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投標文件</w:t>
      </w:r>
    </w:p>
    <w:p w14:paraId="38161E31" w14:textId="77777777" w:rsidR="00DD2A4A"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w:t>
      </w:r>
      <w:proofErr w:type="gramStart"/>
      <w:r>
        <w:rPr>
          <w:rFonts w:ascii="標楷體" w:eastAsia="標楷體" w:hAnsi="標楷體"/>
          <w:spacing w:val="0"/>
          <w:sz w:val="28"/>
        </w:rPr>
        <w:t>ㄧ</w:t>
      </w:r>
      <w:proofErr w:type="gramEnd"/>
      <w:r>
        <w:rPr>
          <w:rFonts w:ascii="標楷體" w:eastAsia="標楷體" w:hAnsi="標楷體"/>
          <w:spacing w:val="0"/>
          <w:sz w:val="28"/>
        </w:rPr>
        <w:t>)使用文字：</w:t>
      </w:r>
    </w:p>
    <w:p w14:paraId="439108F4"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□(1)中文(正體字)。</w:t>
      </w:r>
    </w:p>
    <w:p w14:paraId="2E115999"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□(2)中文(正體字)，但特殊技術或材料之圖文資料得使用英文。</w:t>
      </w:r>
    </w:p>
    <w:p w14:paraId="6AA71E11"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□(3)其他(由招標機關敘明)：</w:t>
      </w:r>
    </w:p>
    <w:p w14:paraId="28396A10" w14:textId="77777777" w:rsidR="00DD2A4A" w:rsidRDefault="00000000">
      <w:pPr>
        <w:pStyle w:val="70"/>
        <w:ind w:left="1701" w:hanging="1701"/>
        <w:jc w:val="both"/>
        <w:rPr>
          <w:rFonts w:ascii="標楷體" w:eastAsia="標楷體" w:hAnsi="標楷體"/>
          <w:spacing w:val="0"/>
          <w:sz w:val="28"/>
        </w:rPr>
      </w:pPr>
      <w:r>
        <w:rPr>
          <w:rFonts w:ascii="標楷體" w:eastAsia="標楷體" w:hAnsi="標楷體"/>
          <w:spacing w:val="0"/>
          <w:sz w:val="28"/>
        </w:rPr>
        <w:t xml:space="preserve">        (二)投標廠商之投標文件，應僅限於招標文件有規定，且與招標</w:t>
      </w:r>
      <w:proofErr w:type="gramStart"/>
      <w:r>
        <w:rPr>
          <w:rFonts w:ascii="標楷體" w:eastAsia="標楷體" w:hAnsi="標楷體"/>
          <w:spacing w:val="0"/>
          <w:sz w:val="28"/>
        </w:rPr>
        <w:t>標</w:t>
      </w:r>
      <w:proofErr w:type="gramEnd"/>
      <w:r>
        <w:rPr>
          <w:rFonts w:ascii="標楷體" w:eastAsia="標楷體" w:hAnsi="標楷體"/>
          <w:spacing w:val="0"/>
          <w:sz w:val="28"/>
        </w:rPr>
        <w:t>的有關者；與規格有關之產品型錄或說明書，招標文件未規定</w:t>
      </w:r>
      <w:proofErr w:type="gramStart"/>
      <w:r>
        <w:rPr>
          <w:rFonts w:ascii="標楷體" w:eastAsia="標楷體" w:hAnsi="標楷體"/>
          <w:spacing w:val="0"/>
          <w:sz w:val="28"/>
        </w:rPr>
        <w:t>應整冊</w:t>
      </w:r>
      <w:proofErr w:type="gramEnd"/>
      <w:r>
        <w:rPr>
          <w:rFonts w:ascii="標楷體" w:eastAsia="標楷體" w:hAnsi="標楷體"/>
          <w:spacing w:val="0"/>
          <w:sz w:val="28"/>
        </w:rPr>
        <w:t>提出時，僅得附招標文件有規定且與招標</w:t>
      </w:r>
      <w:proofErr w:type="gramStart"/>
      <w:r>
        <w:rPr>
          <w:rFonts w:ascii="標楷體" w:eastAsia="標楷體" w:hAnsi="標楷體"/>
          <w:spacing w:val="0"/>
          <w:sz w:val="28"/>
        </w:rPr>
        <w:t>標</w:t>
      </w:r>
      <w:proofErr w:type="gramEnd"/>
      <w:r>
        <w:rPr>
          <w:rFonts w:ascii="標楷體" w:eastAsia="標楷體" w:hAnsi="標楷體"/>
          <w:spacing w:val="0"/>
          <w:sz w:val="28"/>
        </w:rPr>
        <w:t>的有關者。投標文件如附有非屬招標文件規定之其他文件，視同未</w:t>
      </w:r>
      <w:proofErr w:type="gramStart"/>
      <w:r>
        <w:rPr>
          <w:rFonts w:ascii="標楷體" w:eastAsia="標楷體" w:hAnsi="標楷體"/>
          <w:spacing w:val="0"/>
          <w:sz w:val="28"/>
        </w:rPr>
        <w:t>附</w:t>
      </w:r>
      <w:proofErr w:type="gramEnd"/>
      <w:r>
        <w:rPr>
          <w:rFonts w:ascii="標楷體" w:eastAsia="標楷體" w:hAnsi="標楷體"/>
          <w:spacing w:val="0"/>
          <w:sz w:val="28"/>
        </w:rPr>
        <w:t>，附記招標文件未規定之條件，視為未附記，且本機關不予審查，投標廠商亦不得以此文件向本機關有所主張。</w:t>
      </w:r>
    </w:p>
    <w:p w14:paraId="3DA6B344" w14:textId="77777777" w:rsidR="00DD2A4A" w:rsidRDefault="00000000">
      <w:pPr>
        <w:pStyle w:val="70"/>
        <w:ind w:left="1701" w:hanging="1701"/>
        <w:jc w:val="both"/>
        <w:rPr>
          <w:rFonts w:ascii="標楷體" w:eastAsia="標楷體" w:hAnsi="標楷體"/>
          <w:spacing w:val="0"/>
          <w:sz w:val="28"/>
        </w:rPr>
      </w:pPr>
      <w:r>
        <w:rPr>
          <w:rFonts w:ascii="標楷體" w:eastAsia="標楷體" w:hAnsi="標楷體"/>
          <w:spacing w:val="0"/>
          <w:sz w:val="28"/>
        </w:rPr>
        <w:t xml:space="preserve">        (三)招標文件規定得以外國文字書寫檢附之投標文件，應附中文譯本，其中文譯本之內容與原文不一致時，除資格文件以原文為</w:t>
      </w:r>
      <w:proofErr w:type="gramStart"/>
      <w:r>
        <w:rPr>
          <w:rFonts w:ascii="標楷體" w:eastAsia="標楷體" w:hAnsi="標楷體"/>
          <w:spacing w:val="0"/>
          <w:sz w:val="28"/>
        </w:rPr>
        <w:t>準</w:t>
      </w:r>
      <w:proofErr w:type="gramEnd"/>
      <w:r>
        <w:rPr>
          <w:rFonts w:ascii="標楷體" w:eastAsia="標楷體" w:hAnsi="標楷體"/>
          <w:spacing w:val="0"/>
          <w:sz w:val="28"/>
        </w:rPr>
        <w:t>外，餘投標</w:t>
      </w:r>
      <w:proofErr w:type="gramStart"/>
      <w:r>
        <w:rPr>
          <w:rFonts w:ascii="標楷體" w:eastAsia="標楷體" w:hAnsi="標楷體"/>
          <w:spacing w:val="0"/>
          <w:sz w:val="28"/>
        </w:rPr>
        <w:t>文件均以中文</w:t>
      </w:r>
      <w:proofErr w:type="gramEnd"/>
      <w:r>
        <w:rPr>
          <w:rFonts w:ascii="標楷體" w:eastAsia="標楷體" w:hAnsi="標楷體"/>
          <w:spacing w:val="0"/>
          <w:sz w:val="28"/>
        </w:rPr>
        <w:t>譯本為</w:t>
      </w:r>
      <w:proofErr w:type="gramStart"/>
      <w:r>
        <w:rPr>
          <w:rFonts w:ascii="標楷體" w:eastAsia="標楷體" w:hAnsi="標楷體"/>
          <w:spacing w:val="0"/>
          <w:sz w:val="28"/>
        </w:rPr>
        <w:t>準</w:t>
      </w:r>
      <w:proofErr w:type="gramEnd"/>
      <w:r>
        <w:rPr>
          <w:rFonts w:ascii="標楷體" w:eastAsia="標楷體" w:hAnsi="標楷體"/>
          <w:spacing w:val="0"/>
          <w:sz w:val="28"/>
        </w:rPr>
        <w:t>。</w:t>
      </w:r>
    </w:p>
    <w:p w14:paraId="3F380E2C" w14:textId="77777777" w:rsidR="00DD2A4A" w:rsidRDefault="00000000">
      <w:pPr>
        <w:pStyle w:val="70"/>
        <w:ind w:left="1701" w:hanging="1701"/>
        <w:jc w:val="both"/>
        <w:rPr>
          <w:rFonts w:ascii="標楷體" w:eastAsia="標楷體" w:hAnsi="標楷體"/>
          <w:spacing w:val="0"/>
          <w:sz w:val="28"/>
        </w:rPr>
      </w:pPr>
      <w:r>
        <w:rPr>
          <w:rFonts w:ascii="標楷體" w:eastAsia="標楷體" w:hAnsi="標楷體"/>
          <w:spacing w:val="0"/>
          <w:sz w:val="28"/>
        </w:rPr>
        <w:t xml:space="preserve">        (四)投標廠商因投標所需之任何費用，不論本標案</w:t>
      </w:r>
      <w:proofErr w:type="gramStart"/>
      <w:r>
        <w:rPr>
          <w:rFonts w:ascii="標楷體" w:eastAsia="標楷體" w:hAnsi="標楷體"/>
          <w:spacing w:val="0"/>
          <w:sz w:val="28"/>
        </w:rPr>
        <w:t>有無決標</w:t>
      </w:r>
      <w:proofErr w:type="gramEnd"/>
      <w:r>
        <w:rPr>
          <w:rFonts w:ascii="標楷體" w:eastAsia="標楷體" w:hAnsi="標楷體"/>
          <w:spacing w:val="0"/>
          <w:sz w:val="28"/>
        </w:rPr>
        <w:t>，</w:t>
      </w:r>
      <w:proofErr w:type="gramStart"/>
      <w:r>
        <w:rPr>
          <w:rFonts w:ascii="標楷體" w:eastAsia="標楷體" w:hAnsi="標楷體"/>
          <w:spacing w:val="0"/>
          <w:sz w:val="28"/>
        </w:rPr>
        <w:t>均由投標</w:t>
      </w:r>
      <w:proofErr w:type="gramEnd"/>
      <w:r>
        <w:rPr>
          <w:rFonts w:ascii="標楷體" w:eastAsia="標楷體" w:hAnsi="標楷體"/>
          <w:spacing w:val="0"/>
          <w:sz w:val="28"/>
        </w:rPr>
        <w:t>廠商自行負擔。</w:t>
      </w:r>
    </w:p>
    <w:p w14:paraId="648478FC" w14:textId="77777777" w:rsidR="00DD2A4A" w:rsidRDefault="00000000">
      <w:pPr>
        <w:pStyle w:val="30"/>
        <w:numPr>
          <w:ilvl w:val="0"/>
          <w:numId w:val="41"/>
        </w:numPr>
        <w:ind w:left="1134" w:hanging="1134"/>
        <w:jc w:val="both"/>
      </w:pPr>
      <w:r>
        <w:rPr>
          <w:rFonts w:ascii="標楷體" w:eastAsia="標楷體" w:hAnsi="標楷體"/>
          <w:spacing w:val="0"/>
          <w:sz w:val="28"/>
        </w:rPr>
        <w:t>公開開標案件之開標時間(依採購法不公開</w:t>
      </w:r>
      <w:proofErr w:type="gramStart"/>
      <w:r>
        <w:rPr>
          <w:rFonts w:ascii="標楷體" w:eastAsia="標楷體" w:hAnsi="標楷體"/>
          <w:spacing w:val="0"/>
          <w:sz w:val="28"/>
        </w:rPr>
        <w:t>者免填</w:t>
      </w:r>
      <w:proofErr w:type="gramEnd"/>
      <w:r>
        <w:rPr>
          <w:rFonts w:ascii="標楷體" w:eastAsia="標楷體" w:hAnsi="標楷體"/>
          <w:spacing w:val="0"/>
          <w:sz w:val="28"/>
        </w:rPr>
        <w:t>)：</w:t>
      </w:r>
      <w:r>
        <w:rPr>
          <w:rFonts w:ascii="標楷體" w:eastAsia="標楷體" w:hAnsi="標楷體"/>
          <w:b/>
          <w:bCs/>
          <w:spacing w:val="0"/>
          <w:sz w:val="28"/>
        </w:rPr>
        <w:t>依招標公告或邀標通知所訂之時間開標。</w:t>
      </w:r>
    </w:p>
    <w:p w14:paraId="492254EE" w14:textId="77777777" w:rsidR="00DD2A4A" w:rsidRDefault="00000000">
      <w:pPr>
        <w:pStyle w:val="30"/>
        <w:ind w:left="1702" w:hanging="567"/>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)另機關為鼓勵及推廣電子領標，減少資源浪費，就同一採購招標案件辦理第二次及以後各次招標時，廠商</w:t>
      </w:r>
      <w:proofErr w:type="gramStart"/>
      <w:r>
        <w:rPr>
          <w:rFonts w:ascii="標楷體" w:eastAsia="標楷體" w:hAnsi="標楷體"/>
          <w:sz w:val="28"/>
          <w:szCs w:val="28"/>
        </w:rPr>
        <w:t>採</w:t>
      </w:r>
      <w:proofErr w:type="gramEnd"/>
      <w:r>
        <w:rPr>
          <w:rFonts w:ascii="標楷體" w:eastAsia="標楷體" w:hAnsi="標楷體"/>
          <w:sz w:val="28"/>
          <w:szCs w:val="28"/>
        </w:rPr>
        <w:t>電子領標者，得免收招標文件費用。</w:t>
      </w:r>
    </w:p>
    <w:p w14:paraId="45211231" w14:textId="77777777" w:rsidR="00DD2A4A" w:rsidRDefault="00000000">
      <w:pPr>
        <w:pStyle w:val="30"/>
        <w:ind w:left="1699" w:hanging="566"/>
        <w:jc w:val="both"/>
        <w:rPr>
          <w:rFonts w:ascii="標楷體" w:eastAsia="標楷體" w:hAnsi="標楷體"/>
          <w:spacing w:val="0"/>
          <w:sz w:val="28"/>
        </w:rPr>
      </w:pPr>
      <w:r>
        <w:rPr>
          <w:rFonts w:ascii="標楷體" w:eastAsia="標楷體" w:hAnsi="標楷體"/>
          <w:spacing w:val="0"/>
          <w:sz w:val="28"/>
        </w:rPr>
        <w:t>(二)開標日為辦公日，而該日因故停止辦公，開標時間以次一辦公日之同一開標時間代之。</w:t>
      </w:r>
    </w:p>
    <w:p w14:paraId="20C3B293" w14:textId="77777777" w:rsidR="00DD2A4A" w:rsidRDefault="00000000">
      <w:pPr>
        <w:pStyle w:val="30"/>
        <w:ind w:left="1699" w:hanging="566"/>
        <w:jc w:val="both"/>
      </w:pPr>
      <w:r>
        <w:rPr>
          <w:rFonts w:ascii="標楷體" w:eastAsia="標楷體" w:hAnsi="標楷體"/>
          <w:spacing w:val="0"/>
          <w:sz w:val="28"/>
        </w:rPr>
        <w:t>(三)</w:t>
      </w:r>
      <w:r>
        <w:rPr>
          <w:rFonts w:ascii="標楷體" w:eastAsia="標楷體" w:hAnsi="標楷體"/>
          <w:sz w:val="28"/>
          <w:szCs w:val="28"/>
        </w:rPr>
        <w:t>機關對招標文件內容有所更正、不予開標決標、延期開標、取消採購之情形者，將登載於政府電子採購網，廠商應於原訂投標截止期限前自行至該網址詳閱公告附加說明。</w:t>
      </w:r>
    </w:p>
    <w:p w14:paraId="0EA683E7" w14:textId="77777777" w:rsidR="00DD2A4A" w:rsidRDefault="00000000">
      <w:pPr>
        <w:pStyle w:val="70"/>
        <w:numPr>
          <w:ilvl w:val="0"/>
          <w:numId w:val="41"/>
        </w:numPr>
        <w:ind w:left="1134" w:hanging="1134"/>
        <w:jc w:val="both"/>
      </w:pPr>
      <w:r>
        <w:rPr>
          <w:rFonts w:ascii="標楷體" w:eastAsia="標楷體" w:hAnsi="標楷體"/>
          <w:spacing w:val="0"/>
          <w:sz w:val="28"/>
        </w:rPr>
        <w:t>公開開標案件之開標地點(依採購法不公開</w:t>
      </w:r>
      <w:proofErr w:type="gramStart"/>
      <w:r>
        <w:rPr>
          <w:rFonts w:ascii="標楷體" w:eastAsia="標楷體" w:hAnsi="標楷體"/>
          <w:spacing w:val="0"/>
          <w:sz w:val="28"/>
        </w:rPr>
        <w:t>者免填</w:t>
      </w:r>
      <w:proofErr w:type="gramEnd"/>
      <w:r>
        <w:rPr>
          <w:rFonts w:ascii="標楷體" w:eastAsia="標楷體" w:hAnsi="標楷體"/>
          <w:spacing w:val="0"/>
          <w:sz w:val="28"/>
        </w:rPr>
        <w:t>)：</w:t>
      </w:r>
      <w:r>
        <w:rPr>
          <w:rFonts w:ascii="標楷體" w:eastAsia="標楷體" w:hAnsi="標楷體"/>
          <w:b/>
          <w:bCs/>
          <w:spacing w:val="0"/>
          <w:sz w:val="28"/>
        </w:rPr>
        <w:t>依招標公告或邀標通知所訂之地點開標。</w:t>
      </w:r>
    </w:p>
    <w:p w14:paraId="251EE7DF" w14:textId="77777777" w:rsidR="00DD2A4A" w:rsidRDefault="00000000">
      <w:pPr>
        <w:pStyle w:val="70"/>
        <w:numPr>
          <w:ilvl w:val="0"/>
          <w:numId w:val="41"/>
        </w:numPr>
        <w:ind w:left="1134" w:hanging="1134"/>
        <w:jc w:val="both"/>
      </w:pPr>
      <w:r>
        <w:rPr>
          <w:rFonts w:ascii="標楷體" w:eastAsia="標楷體" w:hAnsi="標楷體"/>
          <w:spacing w:val="0"/>
          <w:sz w:val="28"/>
        </w:rPr>
        <w:t>公開開標案件有權參加開標之每一投標廠商人數(非投標廠商之人員不得參與開標) (依採購法不公開或不限制廠商出席人數</w:t>
      </w:r>
      <w:proofErr w:type="gramStart"/>
      <w:r>
        <w:rPr>
          <w:rFonts w:ascii="標楷體" w:eastAsia="標楷體" w:hAnsi="標楷體"/>
          <w:spacing w:val="0"/>
          <w:sz w:val="28"/>
        </w:rPr>
        <w:t>者免填</w:t>
      </w:r>
      <w:proofErr w:type="gramEnd"/>
      <w:r>
        <w:rPr>
          <w:rFonts w:ascii="標楷體" w:eastAsia="標楷體" w:hAnsi="標楷體"/>
          <w:spacing w:val="0"/>
          <w:sz w:val="28"/>
        </w:rPr>
        <w:t>)：</w:t>
      </w:r>
      <w:r>
        <w:rPr>
          <w:rFonts w:ascii="標楷體" w:eastAsia="標楷體" w:hAnsi="標楷體"/>
          <w:spacing w:val="0"/>
          <w:sz w:val="28"/>
          <w:u w:val="single"/>
        </w:rPr>
        <w:t>2</w:t>
      </w:r>
      <w:r>
        <w:rPr>
          <w:rFonts w:ascii="標楷體" w:eastAsia="標楷體" w:hAnsi="標楷體"/>
          <w:spacing w:val="0"/>
          <w:sz w:val="28"/>
        </w:rPr>
        <w:t>人</w:t>
      </w:r>
    </w:p>
    <w:p w14:paraId="2DB21D45" w14:textId="77777777" w:rsidR="00DD2A4A"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開標現場注意事項：</w:t>
      </w:r>
    </w:p>
    <w:p w14:paraId="2519AFF1" w14:textId="77777777" w:rsidR="00DD2A4A" w:rsidRDefault="00000000">
      <w:pPr>
        <w:pStyle w:val="70"/>
        <w:ind w:left="1560" w:hanging="567"/>
        <w:jc w:val="both"/>
      </w:pPr>
      <w:r>
        <w:rPr>
          <w:rFonts w:ascii="標楷體" w:eastAsia="標楷體" w:hAnsi="標楷體"/>
          <w:spacing w:val="0"/>
          <w:sz w:val="28"/>
        </w:rPr>
        <w:t>(</w:t>
      </w:r>
      <w:proofErr w:type="gramStart"/>
      <w:r>
        <w:rPr>
          <w:rFonts w:ascii="標楷體" w:eastAsia="標楷體" w:hAnsi="標楷體"/>
          <w:spacing w:val="0"/>
          <w:sz w:val="28"/>
        </w:rPr>
        <w:t>ㄧ</w:t>
      </w:r>
      <w:proofErr w:type="gramEnd"/>
      <w:r>
        <w:rPr>
          <w:rFonts w:ascii="標楷體" w:eastAsia="標楷體" w:hAnsi="標楷體"/>
          <w:spacing w:val="0"/>
          <w:sz w:val="28"/>
        </w:rPr>
        <w:t>)</w:t>
      </w:r>
      <w:r>
        <w:rPr>
          <w:rFonts w:ascii="標楷體" w:eastAsia="標楷體" w:hAnsi="標楷體"/>
          <w:spacing w:val="0"/>
          <w:sz w:val="28"/>
          <w:szCs w:val="28"/>
        </w:rPr>
        <w:t>請</w:t>
      </w:r>
      <w:proofErr w:type="gramStart"/>
      <w:r>
        <w:rPr>
          <w:rFonts w:ascii="標楷體" w:eastAsia="標楷體" w:hAnsi="標楷體"/>
          <w:spacing w:val="0"/>
          <w:sz w:val="28"/>
          <w:szCs w:val="28"/>
        </w:rPr>
        <w:t>廠商依</w:t>
      </w:r>
      <w:r>
        <w:rPr>
          <w:rFonts w:ascii="標楷體" w:eastAsia="標楷體" w:hAnsi="標楷體"/>
          <w:spacing w:val="0"/>
          <w:sz w:val="28"/>
        </w:rPr>
        <w:t>邀標</w:t>
      </w:r>
      <w:proofErr w:type="gramEnd"/>
      <w:r>
        <w:rPr>
          <w:rFonts w:ascii="標楷體" w:eastAsia="標楷體" w:hAnsi="標楷體"/>
          <w:spacing w:val="0"/>
          <w:sz w:val="28"/>
        </w:rPr>
        <w:t>通知、</w:t>
      </w:r>
      <w:r>
        <w:rPr>
          <w:rFonts w:ascii="標楷體" w:eastAsia="標楷體" w:hAnsi="標楷體"/>
          <w:spacing w:val="0"/>
          <w:sz w:val="28"/>
          <w:szCs w:val="28"/>
        </w:rPr>
        <w:t>招標文件或公告所定開標時間派員到指定開標場所(本機關</w:t>
      </w:r>
      <w:proofErr w:type="gramStart"/>
      <w:r>
        <w:rPr>
          <w:rFonts w:ascii="標楷體" w:eastAsia="標楷體" w:hAnsi="標楷體"/>
          <w:spacing w:val="0"/>
          <w:sz w:val="28"/>
          <w:szCs w:val="28"/>
        </w:rPr>
        <w:t>不</w:t>
      </w:r>
      <w:proofErr w:type="gramEnd"/>
      <w:r>
        <w:rPr>
          <w:rFonts w:ascii="標楷體" w:eastAsia="標楷體" w:hAnsi="標楷體"/>
          <w:spacing w:val="0"/>
          <w:sz w:val="28"/>
          <w:szCs w:val="28"/>
        </w:rPr>
        <w:t>另行通知)，</w:t>
      </w:r>
      <w:proofErr w:type="gramStart"/>
      <w:r>
        <w:rPr>
          <w:rFonts w:ascii="標楷體" w:eastAsia="標楷體" w:hAnsi="標楷體"/>
          <w:spacing w:val="0"/>
          <w:sz w:val="28"/>
          <w:szCs w:val="28"/>
        </w:rPr>
        <w:t>以備依採購</w:t>
      </w:r>
      <w:proofErr w:type="gramEnd"/>
      <w:r>
        <w:rPr>
          <w:rFonts w:ascii="標楷體" w:eastAsia="標楷體" w:hAnsi="標楷體"/>
          <w:spacing w:val="0"/>
          <w:sz w:val="28"/>
          <w:szCs w:val="28"/>
        </w:rPr>
        <w:t>法第51條、第53條或第54條、第57條辦理時提出說明、減價、</w:t>
      </w:r>
      <w:proofErr w:type="gramStart"/>
      <w:r>
        <w:rPr>
          <w:rFonts w:ascii="標楷體" w:eastAsia="標楷體" w:hAnsi="標楷體"/>
          <w:spacing w:val="0"/>
          <w:sz w:val="28"/>
          <w:szCs w:val="28"/>
        </w:rPr>
        <w:t>比減價格</w:t>
      </w:r>
      <w:proofErr w:type="gramEnd"/>
      <w:r>
        <w:rPr>
          <w:rFonts w:ascii="標楷體" w:eastAsia="標楷體" w:hAnsi="標楷體"/>
          <w:spacing w:val="0"/>
          <w:sz w:val="28"/>
          <w:szCs w:val="28"/>
        </w:rPr>
        <w:t>、協商，未派員到場依通知期限辦理者，視同放棄。</w:t>
      </w:r>
    </w:p>
    <w:p w14:paraId="657F7C27" w14:textId="77777777" w:rsidR="00DD2A4A" w:rsidRDefault="00000000">
      <w:pPr>
        <w:pStyle w:val="70"/>
        <w:ind w:left="1559" w:hanging="568"/>
        <w:jc w:val="both"/>
        <w:rPr>
          <w:rFonts w:ascii="標楷體" w:eastAsia="標楷體" w:hAnsi="標楷體"/>
          <w:spacing w:val="0"/>
          <w:sz w:val="28"/>
        </w:rPr>
      </w:pPr>
      <w:r>
        <w:rPr>
          <w:rFonts w:ascii="標楷體" w:eastAsia="標楷體" w:hAnsi="標楷體"/>
          <w:spacing w:val="0"/>
          <w:sz w:val="28"/>
        </w:rPr>
        <w:t>(</w:t>
      </w:r>
      <w:r>
        <w:rPr>
          <w:rFonts w:ascii="標楷體" w:eastAsia="標楷體" w:hAnsi="標楷體"/>
          <w:spacing w:val="0"/>
          <w:sz w:val="28"/>
        </w:rPr>
        <w:softHyphen/>
        <w:t>二)投標廠商請由負責人或代理人攜帶身分證明文件、授權委託書正本參與開標，並依本機關要求出示之。授權委託書之填寫須明確。(如附錄三)</w:t>
      </w:r>
    </w:p>
    <w:p w14:paraId="66CAC892" w14:textId="77777777" w:rsidR="00DD2A4A" w:rsidRDefault="00000000">
      <w:pPr>
        <w:pStyle w:val="70"/>
        <w:ind w:left="1559" w:hanging="568"/>
        <w:jc w:val="both"/>
        <w:rPr>
          <w:rFonts w:ascii="標楷體" w:eastAsia="標楷體" w:hAnsi="標楷體"/>
          <w:spacing w:val="0"/>
          <w:sz w:val="28"/>
        </w:rPr>
      </w:pPr>
      <w:r>
        <w:rPr>
          <w:rFonts w:ascii="標楷體" w:eastAsia="標楷體" w:hAnsi="標楷體"/>
          <w:spacing w:val="0"/>
          <w:sz w:val="28"/>
        </w:rPr>
        <w:t>(三)廠商負責人如未到場或代理人未攜帶授權委託書（或無法當場提出者），視同放棄參與開標或當次提出說明、比減價、</w:t>
      </w:r>
      <w:proofErr w:type="gramStart"/>
      <w:r>
        <w:rPr>
          <w:rFonts w:ascii="標楷體" w:eastAsia="標楷體" w:hAnsi="標楷體"/>
          <w:spacing w:val="0"/>
          <w:sz w:val="28"/>
        </w:rPr>
        <w:t>領退押標金</w:t>
      </w:r>
      <w:proofErr w:type="gramEnd"/>
      <w:r>
        <w:rPr>
          <w:rFonts w:ascii="標楷體" w:eastAsia="標楷體" w:hAnsi="標楷體"/>
          <w:spacing w:val="0"/>
          <w:sz w:val="28"/>
        </w:rPr>
        <w:t>等事項。</w:t>
      </w:r>
    </w:p>
    <w:p w14:paraId="0C7D722B" w14:textId="77777777" w:rsidR="00DD2A4A" w:rsidRDefault="00000000">
      <w:pPr>
        <w:pStyle w:val="70"/>
        <w:ind w:left="1559" w:hanging="568"/>
        <w:jc w:val="both"/>
        <w:rPr>
          <w:rFonts w:ascii="標楷體" w:eastAsia="標楷體" w:hAnsi="標楷體"/>
          <w:spacing w:val="0"/>
          <w:sz w:val="28"/>
        </w:rPr>
      </w:pPr>
      <w:r>
        <w:rPr>
          <w:rFonts w:ascii="標楷體" w:eastAsia="標楷體" w:hAnsi="標楷體"/>
          <w:spacing w:val="0"/>
          <w:sz w:val="28"/>
        </w:rPr>
        <w:t>(四)開標現場使用語言、文字等皆以中文表達，投標廠商(含外國廠商)若有需要應自聘翻譯人員會同出席翻譯。</w:t>
      </w:r>
    </w:p>
    <w:p w14:paraId="43918907" w14:textId="77777777" w:rsidR="00DD2A4A" w:rsidRDefault="00000000">
      <w:pPr>
        <w:pStyle w:val="70"/>
        <w:ind w:left="1417" w:hanging="426"/>
        <w:jc w:val="both"/>
        <w:rPr>
          <w:rFonts w:ascii="標楷體" w:eastAsia="標楷體" w:hAnsi="標楷體"/>
          <w:spacing w:val="0"/>
          <w:sz w:val="28"/>
        </w:rPr>
      </w:pPr>
      <w:r>
        <w:rPr>
          <w:rFonts w:ascii="標楷體" w:eastAsia="標楷體" w:hAnsi="標楷體"/>
          <w:spacing w:val="0"/>
          <w:sz w:val="28"/>
        </w:rPr>
        <w:t>(五)投標廠商不得於開標及後續採購作業(評選等)現場錄音錄影。</w:t>
      </w:r>
    </w:p>
    <w:p w14:paraId="4142AE3B" w14:textId="3EFBABF9"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依採購法不公開開標之依據</w:t>
      </w:r>
      <w:r w:rsidR="006C6975" w:rsidRPr="003B5EB6">
        <w:rPr>
          <w:rFonts w:ascii="標楷體" w:eastAsia="標楷體" w:hAnsi="標楷體"/>
          <w:color w:val="EE0000"/>
          <w:spacing w:val="0"/>
          <w:sz w:val="28"/>
        </w:rPr>
        <w:t>(</w:t>
      </w:r>
      <w:r w:rsidR="004D0C8D" w:rsidRPr="003B5EB6">
        <w:rPr>
          <w:rFonts w:ascii="標楷體" w:eastAsia="標楷體" w:hAnsi="標楷體" w:hint="eastAsia"/>
          <w:color w:val="EE0000"/>
          <w:spacing w:val="0"/>
          <w:sz w:val="28"/>
        </w:rPr>
        <w:t>公開</w:t>
      </w:r>
      <w:proofErr w:type="gramStart"/>
      <w:r w:rsidR="006C6975" w:rsidRPr="003B5EB6">
        <w:rPr>
          <w:rFonts w:ascii="標楷體" w:eastAsia="標楷體" w:hAnsi="標楷體"/>
          <w:color w:val="EE0000"/>
          <w:spacing w:val="0"/>
          <w:sz w:val="28"/>
        </w:rPr>
        <w:t>者免填</w:t>
      </w:r>
      <w:proofErr w:type="gramEnd"/>
      <w:r w:rsidR="006C6975" w:rsidRPr="003B5EB6">
        <w:rPr>
          <w:rFonts w:ascii="標楷體" w:eastAsia="標楷體" w:hAnsi="標楷體"/>
          <w:color w:val="EE0000"/>
          <w:spacing w:val="0"/>
          <w:sz w:val="28"/>
        </w:rPr>
        <w:t>)</w:t>
      </w:r>
      <w:r>
        <w:rPr>
          <w:rFonts w:ascii="標楷體" w:eastAsia="標楷體" w:hAnsi="標楷體"/>
          <w:spacing w:val="0"/>
          <w:sz w:val="28"/>
        </w:rPr>
        <w:t>：</w:t>
      </w:r>
    </w:p>
    <w:p w14:paraId="3622DB5C" w14:textId="77777777" w:rsidR="00DD2A4A" w:rsidRDefault="00000000">
      <w:pPr>
        <w:pStyle w:val="70"/>
        <w:ind w:left="0" w:firstLine="0"/>
        <w:jc w:val="both"/>
      </w:pPr>
      <w:r>
        <w:rPr>
          <w:rFonts w:ascii="標楷體" w:eastAsia="標楷體" w:hAnsi="標楷體"/>
          <w:spacing w:val="0"/>
          <w:sz w:val="28"/>
        </w:rPr>
        <w:t xml:space="preserve">        □(1)依採購法第57條第1款規定。</w:t>
      </w:r>
    </w:p>
    <w:p w14:paraId="72462EA9" w14:textId="3DAA0F25" w:rsidR="00DD2A4A" w:rsidRDefault="00000000" w:rsidP="006C6975">
      <w:pPr>
        <w:pStyle w:val="70"/>
        <w:ind w:leftChars="472" w:left="1133" w:firstLine="0"/>
        <w:jc w:val="both"/>
      </w:pPr>
      <w:r>
        <w:rPr>
          <w:rFonts w:ascii="標楷體" w:eastAsia="標楷體" w:hAnsi="標楷體"/>
          <w:spacing w:val="0"/>
          <w:sz w:val="28"/>
        </w:rPr>
        <w:t>□(2)</w:t>
      </w:r>
      <w:r>
        <w:rPr>
          <w:rFonts w:ascii="標楷體" w:eastAsia="標楷體" w:hAnsi="標楷體"/>
          <w:spacing w:val="0"/>
          <w:sz w:val="28"/>
          <w:szCs w:val="28"/>
        </w:rPr>
        <w:t>中</w:t>
      </w:r>
      <w:r>
        <w:rPr>
          <w:rFonts w:ascii="標楷體" w:eastAsia="標楷體" w:hAnsi="標楷體"/>
          <w:spacing w:val="0"/>
          <w:sz w:val="28"/>
        </w:rPr>
        <w:t>央機關未達公告金額採購招標辦法第4條第1項。</w:t>
      </w:r>
    </w:p>
    <w:p w14:paraId="09790C39" w14:textId="77777777" w:rsidR="00DD2A4A" w:rsidRDefault="00000000">
      <w:pPr>
        <w:pStyle w:val="70"/>
        <w:ind w:left="1133" w:firstLine="0"/>
        <w:jc w:val="both"/>
      </w:pPr>
      <w:r>
        <w:rPr>
          <w:rFonts w:ascii="標楷體" w:eastAsia="標楷體" w:hAnsi="標楷體"/>
          <w:spacing w:val="0"/>
          <w:sz w:val="28"/>
        </w:rPr>
        <w:t>□(3)其他經主管機關認定者：____________（請載明核准文號）：</w:t>
      </w:r>
    </w:p>
    <w:p w14:paraId="03D69FE2"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本採購開標</w:t>
      </w:r>
      <w:proofErr w:type="gramStart"/>
      <w:r>
        <w:rPr>
          <w:rFonts w:ascii="標楷體" w:eastAsia="標楷體" w:hAnsi="標楷體"/>
          <w:spacing w:val="0"/>
          <w:sz w:val="28"/>
        </w:rPr>
        <w:t>採</w:t>
      </w:r>
      <w:proofErr w:type="gramEnd"/>
      <w:r>
        <w:rPr>
          <w:rFonts w:ascii="標楷體" w:eastAsia="標楷體" w:hAnsi="標楷體"/>
          <w:spacing w:val="0"/>
          <w:sz w:val="28"/>
        </w:rPr>
        <w:t>：不分段開標。所有投標文件置於一</w:t>
      </w:r>
      <w:proofErr w:type="gramStart"/>
      <w:r>
        <w:rPr>
          <w:rFonts w:ascii="標楷體" w:eastAsia="標楷體" w:hAnsi="標楷體"/>
          <w:spacing w:val="0"/>
          <w:sz w:val="28"/>
        </w:rPr>
        <w:t>標封內</w:t>
      </w:r>
      <w:proofErr w:type="gramEnd"/>
      <w:r>
        <w:rPr>
          <w:rFonts w:ascii="標楷體" w:eastAsia="標楷體" w:hAnsi="標楷體"/>
          <w:spacing w:val="0"/>
          <w:sz w:val="28"/>
        </w:rPr>
        <w:t>，不必按文件屬性分別裝封；本機關就廠商投標文件不分段開標審標。</w:t>
      </w:r>
    </w:p>
    <w:p w14:paraId="5BC044EA" w14:textId="77777777" w:rsidR="00DD2A4A" w:rsidRDefault="00000000">
      <w:pPr>
        <w:pStyle w:val="70"/>
        <w:numPr>
          <w:ilvl w:val="0"/>
          <w:numId w:val="41"/>
        </w:numPr>
        <w:ind w:left="1134" w:hanging="1134"/>
        <w:jc w:val="both"/>
      </w:pPr>
      <w:proofErr w:type="gramStart"/>
      <w:r>
        <w:rPr>
          <w:rFonts w:ascii="標楷體" w:eastAsia="標楷體" w:hAnsi="標楷體"/>
          <w:spacing w:val="0"/>
          <w:sz w:val="28"/>
        </w:rPr>
        <w:t>押</w:t>
      </w:r>
      <w:proofErr w:type="gramEnd"/>
      <w:r>
        <w:rPr>
          <w:rFonts w:ascii="標楷體" w:eastAsia="標楷體" w:hAnsi="標楷體"/>
          <w:spacing w:val="0"/>
          <w:sz w:val="28"/>
        </w:rPr>
        <w:t>標金金額(</w:t>
      </w:r>
      <w:proofErr w:type="gramStart"/>
      <w:r>
        <w:rPr>
          <w:rFonts w:ascii="標楷體" w:eastAsia="標楷體" w:hAnsi="標楷體"/>
          <w:spacing w:val="0"/>
          <w:sz w:val="28"/>
        </w:rPr>
        <w:t>無押標金</w:t>
      </w:r>
      <w:proofErr w:type="gramEnd"/>
      <w:r>
        <w:rPr>
          <w:rFonts w:ascii="標楷體" w:eastAsia="標楷體" w:hAnsi="標楷體"/>
          <w:spacing w:val="0"/>
          <w:sz w:val="28"/>
        </w:rPr>
        <w:t>者</w:t>
      </w:r>
      <w:proofErr w:type="gramStart"/>
      <w:r>
        <w:rPr>
          <w:rFonts w:ascii="標楷體" w:eastAsia="標楷體" w:hAnsi="標楷體"/>
          <w:spacing w:val="0"/>
          <w:sz w:val="28"/>
        </w:rPr>
        <w:t>免填，有押</w:t>
      </w:r>
      <w:proofErr w:type="gramEnd"/>
      <w:r>
        <w:rPr>
          <w:rFonts w:ascii="標楷體" w:eastAsia="標楷體" w:hAnsi="標楷體"/>
          <w:spacing w:val="0"/>
          <w:sz w:val="28"/>
        </w:rPr>
        <w:t>標金者以</w:t>
      </w:r>
      <w:proofErr w:type="gramStart"/>
      <w:r>
        <w:rPr>
          <w:rFonts w:ascii="標楷體" w:eastAsia="標楷體" w:hAnsi="標楷體"/>
          <w:spacing w:val="0"/>
          <w:sz w:val="28"/>
        </w:rPr>
        <w:t>不</w:t>
      </w:r>
      <w:proofErr w:type="gramEnd"/>
      <w:r>
        <w:rPr>
          <w:rFonts w:ascii="標楷體" w:eastAsia="標楷體" w:hAnsi="標楷體"/>
          <w:spacing w:val="0"/>
          <w:sz w:val="28"/>
        </w:rPr>
        <w:t>逾預算金額、預估採購總額或標價之5%為原則，但</w:t>
      </w:r>
      <w:proofErr w:type="gramStart"/>
      <w:r>
        <w:rPr>
          <w:rFonts w:ascii="標楷體" w:eastAsia="標楷體" w:hAnsi="標楷體"/>
          <w:spacing w:val="0"/>
          <w:sz w:val="28"/>
        </w:rPr>
        <w:t>不得逾新臺幣</w:t>
      </w:r>
      <w:proofErr w:type="gramEnd"/>
      <w:r>
        <w:rPr>
          <w:rFonts w:ascii="標楷體" w:eastAsia="標楷體" w:hAnsi="標楷體"/>
          <w:spacing w:val="0"/>
          <w:sz w:val="28"/>
        </w:rPr>
        <w:t>5</w:t>
      </w:r>
      <w:proofErr w:type="gramStart"/>
      <w:r>
        <w:rPr>
          <w:rFonts w:ascii="標楷體" w:eastAsia="標楷體" w:hAnsi="標楷體"/>
          <w:spacing w:val="0"/>
          <w:sz w:val="28"/>
        </w:rPr>
        <w:t>千萬</w:t>
      </w:r>
      <w:proofErr w:type="gramEnd"/>
      <w:r>
        <w:rPr>
          <w:rFonts w:ascii="標楷體" w:eastAsia="標楷體" w:hAnsi="標楷體"/>
          <w:spacing w:val="0"/>
          <w:sz w:val="28"/>
        </w:rPr>
        <w:t>元。</w:t>
      </w:r>
      <w:proofErr w:type="gramStart"/>
      <w:r>
        <w:rPr>
          <w:rFonts w:ascii="標楷體" w:eastAsia="標楷體" w:hAnsi="標楷體"/>
          <w:sz w:val="28"/>
        </w:rPr>
        <w:t>採</w:t>
      </w:r>
      <w:proofErr w:type="gramEnd"/>
      <w:r>
        <w:rPr>
          <w:rFonts w:ascii="標楷體" w:eastAsia="標楷體" w:hAnsi="標楷體"/>
          <w:sz w:val="28"/>
        </w:rPr>
        <w:t>單價決標之採購，應為一定金額。</w:t>
      </w:r>
      <w:r>
        <w:rPr>
          <w:rFonts w:ascii="標楷體" w:eastAsia="標楷體" w:hAnsi="標楷體"/>
          <w:spacing w:val="0"/>
          <w:sz w:val="28"/>
        </w:rPr>
        <w:t>)：</w:t>
      </w:r>
    </w:p>
    <w:p w14:paraId="7A20BE77"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□(1)一定金額：     </w:t>
      </w:r>
    </w:p>
    <w:p w14:paraId="5537C5ED"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□(2)標價之一定比率：_____%</w:t>
      </w:r>
    </w:p>
    <w:p w14:paraId="57B1081D" w14:textId="77777777" w:rsidR="00DD2A4A" w:rsidRDefault="00000000">
      <w:pPr>
        <w:pStyle w:val="70"/>
        <w:ind w:left="1134" w:hanging="1134"/>
        <w:jc w:val="both"/>
      </w:pPr>
      <w:r>
        <w:rPr>
          <w:rFonts w:ascii="標楷體" w:eastAsia="標楷體" w:hAnsi="標楷體"/>
          <w:spacing w:val="0"/>
          <w:sz w:val="28"/>
        </w:rPr>
        <w:t xml:space="preserve">        </w:t>
      </w:r>
      <w:proofErr w:type="gramStart"/>
      <w:r>
        <w:rPr>
          <w:rFonts w:ascii="標楷體" w:eastAsia="標楷體" w:hAnsi="標楷體"/>
          <w:sz w:val="28"/>
        </w:rPr>
        <w:t>押</w:t>
      </w:r>
      <w:proofErr w:type="gramEnd"/>
      <w:r>
        <w:rPr>
          <w:rFonts w:ascii="標楷體" w:eastAsia="標楷體" w:hAnsi="標楷體"/>
          <w:sz w:val="28"/>
        </w:rPr>
        <w:t>標金金額如</w:t>
      </w:r>
      <w:proofErr w:type="gramStart"/>
      <w:r>
        <w:rPr>
          <w:rFonts w:ascii="標楷體" w:eastAsia="標楷體" w:hAnsi="標楷體"/>
          <w:sz w:val="28"/>
        </w:rPr>
        <w:t>採</w:t>
      </w:r>
      <w:proofErr w:type="gramEnd"/>
      <w:r>
        <w:rPr>
          <w:rFonts w:ascii="標楷體" w:eastAsia="標楷體" w:hAnsi="標楷體"/>
          <w:sz w:val="28"/>
        </w:rPr>
        <w:t>分項複數決標者，廠商得依所投標之項目或數量分別或合併繳納；其屬合併者，應為所投標項目</w:t>
      </w:r>
      <w:proofErr w:type="gramStart"/>
      <w:r>
        <w:rPr>
          <w:rFonts w:ascii="標楷體" w:eastAsia="標楷體" w:hAnsi="標楷體"/>
          <w:sz w:val="28"/>
        </w:rPr>
        <w:t>應繳押標金</w:t>
      </w:r>
      <w:proofErr w:type="gramEnd"/>
      <w:r>
        <w:rPr>
          <w:rFonts w:ascii="標楷體" w:eastAsia="標楷體" w:hAnsi="標楷體"/>
          <w:sz w:val="28"/>
        </w:rPr>
        <w:t>之總和。(</w:t>
      </w:r>
      <w:proofErr w:type="gramStart"/>
      <w:r>
        <w:rPr>
          <w:rFonts w:ascii="標楷體" w:eastAsia="標楷體" w:hAnsi="標楷體"/>
          <w:sz w:val="28"/>
        </w:rPr>
        <w:t>為利押標金</w:t>
      </w:r>
      <w:proofErr w:type="gramEnd"/>
      <w:r>
        <w:rPr>
          <w:rFonts w:ascii="標楷體" w:eastAsia="標楷體" w:hAnsi="標楷體"/>
          <w:sz w:val="28"/>
        </w:rPr>
        <w:t>發還，建議投標廠商分別繳納)</w:t>
      </w:r>
    </w:p>
    <w:p w14:paraId="3D911368" w14:textId="77777777" w:rsidR="00DD2A4A" w:rsidRDefault="00000000">
      <w:pPr>
        <w:pStyle w:val="70"/>
        <w:numPr>
          <w:ilvl w:val="0"/>
          <w:numId w:val="41"/>
        </w:numPr>
        <w:ind w:left="1134" w:hanging="1134"/>
        <w:jc w:val="both"/>
      </w:pPr>
      <w:proofErr w:type="gramStart"/>
      <w:r>
        <w:rPr>
          <w:rFonts w:ascii="標楷體" w:eastAsia="標楷體" w:hAnsi="標楷體"/>
          <w:spacing w:val="0"/>
          <w:sz w:val="28"/>
        </w:rPr>
        <w:t>採</w:t>
      </w:r>
      <w:proofErr w:type="gramEnd"/>
      <w:r>
        <w:rPr>
          <w:rFonts w:ascii="標楷體" w:eastAsia="標楷體" w:hAnsi="標楷體"/>
          <w:spacing w:val="0"/>
          <w:sz w:val="28"/>
        </w:rPr>
        <w:t>電子投標之廠商，押標金予以減收金額(</w:t>
      </w:r>
      <w:proofErr w:type="gramStart"/>
      <w:r>
        <w:rPr>
          <w:rFonts w:ascii="標楷體" w:eastAsia="標楷體" w:hAnsi="標楷體"/>
          <w:spacing w:val="0"/>
          <w:sz w:val="28"/>
        </w:rPr>
        <w:t>不逾押</w:t>
      </w:r>
      <w:proofErr w:type="gramEnd"/>
      <w:r>
        <w:rPr>
          <w:rFonts w:ascii="標楷體" w:eastAsia="標楷體" w:hAnsi="標楷體"/>
          <w:spacing w:val="0"/>
          <w:sz w:val="28"/>
        </w:rPr>
        <w:t>標金金額之10%</w:t>
      </w:r>
      <w:r>
        <w:rPr>
          <w:rFonts w:ascii="標楷體" w:eastAsia="標楷體" w:hAnsi="標楷體"/>
          <w:b/>
          <w:spacing w:val="0"/>
          <w:sz w:val="28"/>
        </w:rPr>
        <w:t>；</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
    <w:p w14:paraId="01A25294" w14:textId="77777777" w:rsidR="00DD2A4A" w:rsidRDefault="00000000">
      <w:pPr>
        <w:pStyle w:val="70"/>
        <w:numPr>
          <w:ilvl w:val="0"/>
          <w:numId w:val="41"/>
        </w:numPr>
        <w:ind w:left="1134" w:hanging="1134"/>
        <w:jc w:val="both"/>
      </w:pPr>
      <w:r>
        <w:rPr>
          <w:rFonts w:ascii="標楷體" w:eastAsia="標楷體" w:hAnsi="標楷體" w:cs="新細明體"/>
          <w:sz w:val="28"/>
          <w:szCs w:val="22"/>
        </w:rPr>
        <w:t>本採購投標廠商：</w:t>
      </w:r>
    </w:p>
    <w:p w14:paraId="4B46AA6B" w14:textId="56ED3B20" w:rsidR="00DD2A4A" w:rsidRDefault="00F51A05">
      <w:pPr>
        <w:pStyle w:val="70"/>
        <w:ind w:left="1416" w:hanging="283"/>
        <w:jc w:val="both"/>
      </w:pPr>
      <w:r w:rsidRPr="003B5EB6">
        <w:rPr>
          <w:rFonts w:ascii="標楷體" w:eastAsia="標楷體" w:hAnsi="標楷體" w:hint="eastAsia"/>
          <w:color w:val="EE0000"/>
          <w:spacing w:val="0"/>
          <w:sz w:val="28"/>
        </w:rPr>
        <w:t>■</w:t>
      </w: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r w:rsidR="00DD2A4A">
        <w:fldChar w:fldCharType="begin"/>
      </w:r>
      <w:r w:rsidR="00DD2A4A">
        <w:instrText>HYPERLINK "https://web.pcc.gov.tw/</w:instrText>
      </w:r>
      <w:r w:rsidR="00DD2A4A">
        <w:instrText>常用查詢</w:instrText>
      </w:r>
      <w:r w:rsidR="00DD2A4A">
        <w:instrText>/</w:instrText>
      </w:r>
      <w:r w:rsidR="00DD2A4A">
        <w:instrText>優良廠商名單</w:instrText>
      </w:r>
      <w:r w:rsidR="00DD2A4A">
        <w:instrText>/"</w:instrText>
      </w:r>
      <w:r w:rsidR="00DD2A4A">
        <w:fldChar w:fldCharType="separate"/>
      </w:r>
      <w:r w:rsidR="00DD2A4A">
        <w:rPr>
          <w:rFonts w:ascii="標楷體" w:eastAsia="標楷體" w:hAnsi="標楷體"/>
          <w:spacing w:val="0"/>
          <w:sz w:val="28"/>
        </w:rPr>
        <w:t>https://web.pcc.gov.tw/常用查詢/優良廠商名單/</w:t>
      </w:r>
      <w:r w:rsidR="00DD2A4A">
        <w:fldChar w:fldCharType="end"/>
      </w:r>
      <w:r>
        <w:rPr>
          <w:rFonts w:ascii="標楷體" w:eastAsia="標楷體" w:hAnsi="標楷體"/>
          <w:spacing w:val="0"/>
          <w:sz w:val="28"/>
        </w:rPr>
        <w:t>有效名單列表)，押標金予以減收金額：</w:t>
      </w:r>
    </w:p>
    <w:p w14:paraId="71049C9E" w14:textId="0C9CEC9F" w:rsidR="00DD2A4A" w:rsidRDefault="00F51A05">
      <w:pPr>
        <w:pStyle w:val="70"/>
        <w:ind w:left="1843" w:hanging="299"/>
        <w:jc w:val="both"/>
      </w:pPr>
      <w:r w:rsidRPr="003B5EB6">
        <w:rPr>
          <w:rFonts w:ascii="標楷體" w:eastAsia="標楷體" w:hAnsi="標楷體" w:hint="eastAsia"/>
          <w:color w:val="EE0000"/>
          <w:spacing w:val="0"/>
          <w:sz w:val="28"/>
        </w:rPr>
        <w:t>■</w:t>
      </w:r>
      <w:r>
        <w:rPr>
          <w:rFonts w:ascii="標楷體" w:eastAsia="標楷體" w:hAnsi="標楷體"/>
          <w:sz w:val="28"/>
        </w:rPr>
        <w:t>行政院公共工程委員會公共工程金質獎之得獎廠商，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58F94538" w14:textId="77777777" w:rsidR="00DD2A4A" w:rsidRDefault="00000000">
      <w:pPr>
        <w:pStyle w:val="70"/>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w:t>
      </w:r>
      <w:proofErr w:type="gramStart"/>
      <w:r>
        <w:rPr>
          <w:rFonts w:ascii="標楷體" w:eastAsia="標楷體" w:hAnsi="標楷體"/>
          <w:spacing w:val="0"/>
          <w:sz w:val="28"/>
        </w:rPr>
        <w:t>擘</w:t>
      </w:r>
      <w:proofErr w:type="gramEnd"/>
      <w:r>
        <w:rPr>
          <w:rFonts w:ascii="標楷體" w:eastAsia="標楷體" w:hAnsi="標楷體"/>
          <w:spacing w:val="0"/>
          <w:sz w:val="28"/>
        </w:rPr>
        <w:t>獎」、「交通部</w:t>
      </w:r>
      <w:proofErr w:type="gramStart"/>
      <w:r>
        <w:rPr>
          <w:rFonts w:ascii="標楷體" w:eastAsia="標楷體" w:hAnsi="標楷體"/>
          <w:spacing w:val="0"/>
          <w:sz w:val="28"/>
        </w:rPr>
        <w:t>金路獎</w:t>
      </w:r>
      <w:proofErr w:type="gramEnd"/>
      <w:r>
        <w:rPr>
          <w:rFonts w:ascii="標楷體" w:eastAsia="標楷體" w:hAnsi="標楷體"/>
          <w:spacing w:val="0"/>
          <w:sz w:val="28"/>
        </w:rPr>
        <w:t>」、「經濟部公共工程優質獎」等」，由招標機關敘明獎項名稱及減收額度，其減收總額度</w:t>
      </w:r>
      <w:proofErr w:type="gramStart"/>
      <w:r>
        <w:rPr>
          <w:rFonts w:ascii="標楷體" w:eastAsia="標楷體" w:hAnsi="標楷體"/>
          <w:spacing w:val="0"/>
          <w:sz w:val="28"/>
        </w:rPr>
        <w:t>不</w:t>
      </w:r>
      <w:proofErr w:type="gramEnd"/>
      <w:r>
        <w:rPr>
          <w:rFonts w:ascii="標楷體" w:eastAsia="標楷體" w:hAnsi="標楷體"/>
          <w:spacing w:val="0"/>
          <w:sz w:val="28"/>
        </w:rPr>
        <w:t>逾原定應繳總額之50%)：</w:t>
      </w:r>
    </w:p>
    <w:p w14:paraId="6DE15DDE" w14:textId="77777777" w:rsidR="00DD2A4A" w:rsidRDefault="00000000">
      <w:pPr>
        <w:pStyle w:val="70"/>
        <w:ind w:left="2552" w:hanging="709"/>
        <w:jc w:val="both"/>
      </w:pPr>
      <w:r>
        <w:rPr>
          <w:rFonts w:ascii="標楷體" w:eastAsia="標楷體" w:hAnsi="標楷體"/>
          <w:spacing w:val="0"/>
          <w:sz w:val="28"/>
        </w:rPr>
        <w:t>□(1)</w:t>
      </w:r>
      <w:proofErr w:type="gramStart"/>
      <w:r>
        <w:rPr>
          <w:rFonts w:ascii="標楷體" w:eastAsia="標楷體" w:hAnsi="標楷體"/>
          <w:sz w:val="28"/>
        </w:rPr>
        <w:t>臺</w:t>
      </w:r>
      <w:proofErr w:type="gramEnd"/>
      <w:r>
        <w:rPr>
          <w:rFonts w:ascii="標楷體" w:eastAsia="標楷體" w:hAnsi="標楷體"/>
          <w:sz w:val="28"/>
        </w:rPr>
        <w:t>中市政府公共工程獎之獲獎廠商，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79DAF665" w14:textId="77777777" w:rsidR="00DD2A4A" w:rsidRDefault="00000000">
      <w:pPr>
        <w:pStyle w:val="70"/>
        <w:ind w:left="2552" w:hanging="709"/>
        <w:jc w:val="both"/>
      </w:pPr>
      <w:r>
        <w:rPr>
          <w:rFonts w:ascii="標楷體" w:eastAsia="標楷體" w:hAnsi="標楷體"/>
          <w:spacing w:val="0"/>
          <w:sz w:val="28"/>
        </w:rPr>
        <w:t>□(2)</w:t>
      </w:r>
      <w:proofErr w:type="gramStart"/>
      <w:r>
        <w:rPr>
          <w:rFonts w:ascii="標楷體" w:eastAsia="標楷體" w:hAnsi="標楷體"/>
          <w:sz w:val="28"/>
        </w:rPr>
        <w:t>臺</w:t>
      </w:r>
      <w:proofErr w:type="gramEnd"/>
      <w:r>
        <w:rPr>
          <w:rFonts w:ascii="標楷體" w:eastAsia="標楷體" w:hAnsi="標楷體"/>
          <w:sz w:val="28"/>
        </w:rPr>
        <w:t>中市政府金安心工程計畫優良廠商，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602B7E7F" w14:textId="77777777" w:rsidR="00DD2A4A" w:rsidRDefault="00000000">
      <w:pPr>
        <w:pStyle w:val="70"/>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者，押標金予以減收之金額(</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w:t>
      </w:r>
      <w:r>
        <w:rPr>
          <w:rFonts w:ascii="標楷體" w:eastAsia="標楷體" w:hAnsi="標楷體"/>
          <w:spacing w:val="0"/>
          <w:sz w:val="28"/>
          <w:u w:val="single"/>
        </w:rPr>
        <w:t xml:space="preserve">  </w:t>
      </w:r>
      <w:r>
        <w:rPr>
          <w:rFonts w:ascii="標楷體" w:eastAsia="標楷體" w:hAnsi="標楷體"/>
          <w:spacing w:val="0"/>
          <w:sz w:val="28"/>
        </w:rPr>
        <w:t>%。</w:t>
      </w:r>
    </w:p>
    <w:p w14:paraId="7FA0A713" w14:textId="77777777" w:rsidR="00DD2A4A" w:rsidRDefault="00000000">
      <w:pPr>
        <w:pStyle w:val="70"/>
        <w:ind w:left="1418" w:hanging="285"/>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，參與案件屬營造業法所稱營</w:t>
      </w:r>
      <w:proofErr w:type="gramStart"/>
      <w:r>
        <w:rPr>
          <w:rFonts w:ascii="標楷體" w:eastAsia="標楷體" w:hAnsi="標楷體"/>
          <w:spacing w:val="0"/>
          <w:sz w:val="28"/>
        </w:rPr>
        <w:t>繕</w:t>
      </w:r>
      <w:proofErr w:type="gramEnd"/>
      <w:r>
        <w:rPr>
          <w:rFonts w:ascii="標楷體" w:eastAsia="標楷體" w:hAnsi="標楷體"/>
          <w:spacing w:val="0"/>
          <w:sz w:val="28"/>
        </w:rPr>
        <w:t>工程之工程採購者，押標金予以減收金額，其減收金額</w:t>
      </w:r>
      <w:proofErr w:type="gramStart"/>
      <w:r>
        <w:rPr>
          <w:rFonts w:ascii="標楷體" w:eastAsia="標楷體" w:hAnsi="標楷體"/>
          <w:spacing w:val="0"/>
          <w:sz w:val="28"/>
        </w:rPr>
        <w:t>不</w:t>
      </w:r>
      <w:proofErr w:type="gramEnd"/>
      <w:r>
        <w:rPr>
          <w:rFonts w:ascii="標楷體" w:eastAsia="標楷體" w:hAnsi="標楷體"/>
          <w:spacing w:val="0"/>
          <w:sz w:val="28"/>
        </w:rPr>
        <w:t>併入前2項減收總額度計算（無者免填，惟押標金、工程保證金或工程保留款應至少擇一項給予獎勵）：</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w:t>
      </w:r>
      <w:r>
        <w:rPr>
          <w:rFonts w:ascii="標楷體" w:eastAsia="標楷體" w:hAnsi="標楷體"/>
          <w:spacing w:val="0"/>
          <w:sz w:val="28"/>
          <w:u w:val="single"/>
        </w:rPr>
        <w:t xml:space="preserve">  </w:t>
      </w:r>
      <w:r>
        <w:rPr>
          <w:rFonts w:ascii="標楷體" w:eastAsia="標楷體" w:hAnsi="標楷體"/>
          <w:spacing w:val="0"/>
          <w:sz w:val="28"/>
        </w:rPr>
        <w:t>%。</w:t>
      </w:r>
    </w:p>
    <w:p w14:paraId="5136750B" w14:textId="74E0DF4B" w:rsidR="00DD2A4A" w:rsidRDefault="00000000">
      <w:pPr>
        <w:pStyle w:val="70"/>
        <w:numPr>
          <w:ilvl w:val="0"/>
          <w:numId w:val="41"/>
        </w:numPr>
        <w:ind w:left="1134" w:hanging="1134"/>
        <w:jc w:val="both"/>
        <w:rPr>
          <w:rFonts w:ascii="標楷體" w:eastAsia="標楷體" w:hAnsi="標楷體"/>
          <w:spacing w:val="0"/>
          <w:sz w:val="28"/>
        </w:rPr>
      </w:pPr>
      <w:proofErr w:type="gramStart"/>
      <w:r>
        <w:rPr>
          <w:rFonts w:ascii="標楷體" w:eastAsia="標楷體" w:hAnsi="標楷體"/>
          <w:spacing w:val="0"/>
          <w:sz w:val="28"/>
        </w:rPr>
        <w:t>押</w:t>
      </w:r>
      <w:proofErr w:type="gramEnd"/>
      <w:r>
        <w:rPr>
          <w:rFonts w:ascii="標楷體" w:eastAsia="標楷體" w:hAnsi="標楷體"/>
          <w:spacing w:val="0"/>
          <w:sz w:val="28"/>
        </w:rPr>
        <w:t>標金有效期(</w:t>
      </w:r>
      <w:proofErr w:type="gramStart"/>
      <w:r>
        <w:rPr>
          <w:rFonts w:ascii="標楷體" w:eastAsia="標楷體" w:hAnsi="標楷體"/>
          <w:spacing w:val="0"/>
          <w:sz w:val="28"/>
        </w:rPr>
        <w:t>無押標金者免填</w:t>
      </w:r>
      <w:proofErr w:type="gramEnd"/>
      <w:r>
        <w:rPr>
          <w:rFonts w:ascii="標楷體" w:eastAsia="標楷體" w:hAnsi="標楷體"/>
          <w:spacing w:val="0"/>
          <w:sz w:val="28"/>
        </w:rPr>
        <w:t>)：</w:t>
      </w:r>
      <w:r w:rsidR="00D37145" w:rsidRPr="00D37145">
        <w:rPr>
          <w:rFonts w:ascii="標楷體" w:eastAsia="標楷體" w:hAnsi="標楷體" w:hint="eastAsia"/>
          <w:spacing w:val="0"/>
          <w:sz w:val="28"/>
          <w:u w:val="single"/>
        </w:rPr>
        <w:t xml:space="preserve">   </w:t>
      </w:r>
      <w:r w:rsidR="00D37145" w:rsidRPr="00D37145">
        <w:rPr>
          <w:rFonts w:ascii="標楷體" w:eastAsia="標楷體" w:hAnsi="標楷體" w:hint="eastAsia"/>
          <w:spacing w:val="0"/>
          <w:sz w:val="28"/>
        </w:rPr>
        <w:t>年</w:t>
      </w:r>
      <w:r w:rsidR="00D37145" w:rsidRPr="00D37145">
        <w:rPr>
          <w:rFonts w:ascii="標楷體" w:eastAsia="標楷體" w:hAnsi="標楷體" w:hint="eastAsia"/>
          <w:spacing w:val="0"/>
          <w:sz w:val="28"/>
          <w:u w:val="single"/>
        </w:rPr>
        <w:t xml:space="preserve">   </w:t>
      </w:r>
      <w:r w:rsidR="00D37145" w:rsidRPr="00D37145">
        <w:rPr>
          <w:rFonts w:ascii="標楷體" w:eastAsia="標楷體" w:hAnsi="標楷體" w:hint="eastAsia"/>
          <w:spacing w:val="0"/>
          <w:sz w:val="28"/>
        </w:rPr>
        <w:t>月</w:t>
      </w:r>
      <w:r w:rsidR="00D37145" w:rsidRPr="00D37145">
        <w:rPr>
          <w:rFonts w:ascii="標楷體" w:eastAsia="標楷體" w:hAnsi="標楷體" w:hint="eastAsia"/>
          <w:spacing w:val="0"/>
          <w:sz w:val="28"/>
          <w:u w:val="single"/>
        </w:rPr>
        <w:t xml:space="preserve">   </w:t>
      </w:r>
      <w:r w:rsidR="00D37145" w:rsidRPr="00D37145">
        <w:rPr>
          <w:rFonts w:ascii="標楷體" w:eastAsia="標楷體" w:hAnsi="標楷體" w:hint="eastAsia"/>
          <w:spacing w:val="0"/>
          <w:sz w:val="28"/>
        </w:rPr>
        <w:t>日。</w:t>
      </w:r>
    </w:p>
    <w:p w14:paraId="31350BA0" w14:textId="46D4FA59" w:rsidR="00DD2A4A" w:rsidRDefault="00000000">
      <w:pPr>
        <w:pStyle w:val="70"/>
        <w:ind w:left="1134" w:firstLine="0"/>
        <w:jc w:val="both"/>
      </w:pPr>
      <w:proofErr w:type="gramStart"/>
      <w:r>
        <w:rPr>
          <w:rFonts w:ascii="標楷體" w:eastAsia="標楷體" w:hAnsi="標楷體"/>
          <w:spacing w:val="0"/>
          <w:sz w:val="28"/>
        </w:rPr>
        <w:t>押</w:t>
      </w:r>
      <w:proofErr w:type="gramEnd"/>
      <w:r>
        <w:rPr>
          <w:rFonts w:ascii="標楷體" w:eastAsia="標楷體" w:hAnsi="標楷體"/>
          <w:spacing w:val="0"/>
          <w:sz w:val="28"/>
        </w:rPr>
        <w:t>標金以銀行開發或</w:t>
      </w:r>
      <w:proofErr w:type="gramStart"/>
      <w:r>
        <w:rPr>
          <w:rFonts w:ascii="標楷體" w:eastAsia="標楷體" w:hAnsi="標楷體"/>
          <w:spacing w:val="0"/>
          <w:sz w:val="28"/>
        </w:rPr>
        <w:t>保兌之</w:t>
      </w:r>
      <w:proofErr w:type="gramEnd"/>
      <w:r>
        <w:rPr>
          <w:rFonts w:ascii="標楷體" w:eastAsia="標楷體" w:hAnsi="標楷體"/>
          <w:spacing w:val="0"/>
          <w:sz w:val="28"/>
        </w:rPr>
        <w:t>不可撤銷擔保信用狀、銀行書面連帶保證書、保險公司之連帶保證保險單繳納者，其有效期應較報價有效期長30日以上(即依本須知第24點再加30日)</w:t>
      </w:r>
      <w:r w:rsidR="00D37145">
        <w:rPr>
          <w:rFonts w:ascii="標楷體" w:eastAsia="標楷體" w:hAnsi="標楷體" w:hint="eastAsia"/>
          <w:spacing w:val="0"/>
          <w:sz w:val="28"/>
        </w:rPr>
        <w:t>。</w:t>
      </w:r>
      <w:r w:rsidR="00D37145" w:rsidRPr="00D37145">
        <w:rPr>
          <w:rFonts w:ascii="標楷體" w:eastAsia="標楷體" w:hAnsi="標楷體" w:hint="eastAsia"/>
          <w:spacing w:val="0"/>
          <w:sz w:val="28"/>
        </w:rPr>
        <w:t>上開有效期，機關</w:t>
      </w:r>
      <w:proofErr w:type="gramStart"/>
      <w:r w:rsidR="00D37145" w:rsidRPr="00D37145">
        <w:rPr>
          <w:rFonts w:ascii="標楷體" w:eastAsia="標楷體" w:hAnsi="標楷體" w:hint="eastAsia"/>
          <w:spacing w:val="0"/>
          <w:sz w:val="28"/>
        </w:rPr>
        <w:t>洽</w:t>
      </w:r>
      <w:proofErr w:type="gramEnd"/>
      <w:r w:rsidR="00D37145" w:rsidRPr="00D37145">
        <w:rPr>
          <w:rFonts w:ascii="標楷體" w:eastAsia="標楷體" w:hAnsi="標楷體" w:hint="eastAsia"/>
          <w:spacing w:val="0"/>
          <w:sz w:val="28"/>
        </w:rPr>
        <w:t>廠商延長投標文件有效期者，其押標金之有效期應隨辦理延長。</w:t>
      </w:r>
    </w:p>
    <w:p w14:paraId="5B0BD0CA" w14:textId="77777777" w:rsidR="00DD2A4A" w:rsidRDefault="00000000">
      <w:pPr>
        <w:pStyle w:val="70"/>
        <w:numPr>
          <w:ilvl w:val="0"/>
          <w:numId w:val="41"/>
        </w:numPr>
        <w:ind w:left="1134" w:hanging="1134"/>
        <w:jc w:val="both"/>
        <w:rPr>
          <w:rFonts w:ascii="標楷體" w:eastAsia="標楷體" w:hAnsi="標楷體"/>
          <w:spacing w:val="0"/>
          <w:sz w:val="28"/>
        </w:rPr>
      </w:pPr>
      <w:proofErr w:type="gramStart"/>
      <w:r>
        <w:rPr>
          <w:rFonts w:ascii="標楷體" w:eastAsia="標楷體" w:hAnsi="標楷體"/>
          <w:spacing w:val="0"/>
          <w:sz w:val="28"/>
        </w:rPr>
        <w:t>押</w:t>
      </w:r>
      <w:proofErr w:type="gramEnd"/>
      <w:r>
        <w:rPr>
          <w:rFonts w:ascii="標楷體" w:eastAsia="標楷體" w:hAnsi="標楷體"/>
          <w:spacing w:val="0"/>
          <w:sz w:val="28"/>
        </w:rPr>
        <w:t>標金繳納期限：截止投標期限前繳納(</w:t>
      </w:r>
      <w:proofErr w:type="gramStart"/>
      <w:r>
        <w:rPr>
          <w:rFonts w:ascii="標楷體" w:eastAsia="標楷體" w:hAnsi="標楷體"/>
          <w:spacing w:val="0"/>
          <w:sz w:val="28"/>
        </w:rPr>
        <w:t>無押標金</w:t>
      </w:r>
      <w:proofErr w:type="gramEnd"/>
      <w:r>
        <w:rPr>
          <w:rFonts w:ascii="標楷體" w:eastAsia="標楷體" w:hAnsi="標楷體"/>
          <w:spacing w:val="0"/>
          <w:sz w:val="28"/>
        </w:rPr>
        <w:t>者不適用)</w:t>
      </w:r>
    </w:p>
    <w:p w14:paraId="6F55C326" w14:textId="77777777" w:rsidR="00DD2A4A" w:rsidRDefault="00000000">
      <w:pPr>
        <w:pStyle w:val="70"/>
        <w:numPr>
          <w:ilvl w:val="0"/>
          <w:numId w:val="41"/>
        </w:numPr>
        <w:ind w:left="1134" w:hanging="1134"/>
        <w:jc w:val="both"/>
      </w:pPr>
      <w:r>
        <w:rPr>
          <w:rFonts w:ascii="標楷體" w:eastAsia="標楷體" w:hAnsi="標楷體"/>
          <w:spacing w:val="0"/>
          <w:sz w:val="28"/>
        </w:rPr>
        <w:t>以現金繳納</w:t>
      </w:r>
      <w:proofErr w:type="gramStart"/>
      <w:r>
        <w:rPr>
          <w:rFonts w:ascii="標楷體" w:eastAsia="標楷體" w:hAnsi="標楷體"/>
          <w:spacing w:val="0"/>
          <w:sz w:val="28"/>
        </w:rPr>
        <w:t>押</w:t>
      </w:r>
      <w:proofErr w:type="gramEnd"/>
      <w:r>
        <w:rPr>
          <w:rFonts w:ascii="標楷體" w:eastAsia="標楷體" w:hAnsi="標楷體"/>
          <w:spacing w:val="0"/>
          <w:sz w:val="28"/>
        </w:rPr>
        <w:t>標金之繳納處所或金融機構帳號(</w:t>
      </w:r>
      <w:proofErr w:type="gramStart"/>
      <w:r>
        <w:rPr>
          <w:rFonts w:ascii="標楷體" w:eastAsia="標楷體" w:hAnsi="標楷體"/>
          <w:spacing w:val="0"/>
          <w:sz w:val="28"/>
        </w:rPr>
        <w:t>無押標金者免填</w:t>
      </w:r>
      <w:proofErr w:type="gramEnd"/>
      <w:r>
        <w:rPr>
          <w:rFonts w:ascii="標楷體" w:eastAsia="標楷體" w:hAnsi="標楷體"/>
          <w:spacing w:val="0"/>
          <w:sz w:val="28"/>
        </w:rPr>
        <w:t>)：</w:t>
      </w:r>
    </w:p>
    <w:p w14:paraId="482C8CFA" w14:textId="77777777" w:rsidR="00DD2A4A" w:rsidRDefault="00000000">
      <w:pPr>
        <w:pStyle w:val="70"/>
        <w:ind w:left="1701" w:hanging="708"/>
        <w:jc w:val="both"/>
        <w:rPr>
          <w:rFonts w:ascii="標楷體" w:eastAsia="標楷體" w:hAnsi="標楷體"/>
          <w:spacing w:val="0"/>
          <w:sz w:val="28"/>
        </w:rPr>
      </w:pPr>
      <w:r>
        <w:rPr>
          <w:rFonts w:ascii="標楷體" w:eastAsia="標楷體" w:hAnsi="標楷體"/>
          <w:spacing w:val="0"/>
          <w:sz w:val="28"/>
        </w:rPr>
        <w:t>□(1)政府電子採購</w:t>
      </w:r>
      <w:proofErr w:type="gramStart"/>
      <w:r>
        <w:rPr>
          <w:rFonts w:ascii="標楷體" w:eastAsia="標楷體" w:hAnsi="標楷體"/>
          <w:spacing w:val="0"/>
          <w:sz w:val="28"/>
        </w:rPr>
        <w:t>網線上繳納</w:t>
      </w:r>
      <w:proofErr w:type="gramEnd"/>
      <w:r>
        <w:rPr>
          <w:rFonts w:ascii="標楷體" w:eastAsia="標楷體" w:hAnsi="標楷體"/>
          <w:spacing w:val="0"/>
          <w:sz w:val="28"/>
        </w:rPr>
        <w:t>。（距截止投標期限不足5分鐘時，將無法使用本方式繳納</w:t>
      </w:r>
      <w:proofErr w:type="gramStart"/>
      <w:r>
        <w:rPr>
          <w:rFonts w:ascii="標楷體" w:eastAsia="標楷體" w:hAnsi="標楷體"/>
          <w:spacing w:val="0"/>
          <w:sz w:val="28"/>
        </w:rPr>
        <w:t>押</w:t>
      </w:r>
      <w:proofErr w:type="gramEnd"/>
      <w:r>
        <w:rPr>
          <w:rFonts w:ascii="標楷體" w:eastAsia="標楷體" w:hAnsi="標楷體"/>
          <w:spacing w:val="0"/>
          <w:sz w:val="28"/>
        </w:rPr>
        <w:t>標金，請廠商提早作業）</w:t>
      </w:r>
    </w:p>
    <w:p w14:paraId="70293C8B" w14:textId="77777777" w:rsidR="00DD2A4A" w:rsidRDefault="00000000">
      <w:pPr>
        <w:pStyle w:val="70"/>
        <w:ind w:left="1276" w:firstLine="0"/>
        <w:jc w:val="both"/>
        <w:rPr>
          <w:rFonts w:ascii="標楷體" w:eastAsia="標楷體" w:hAnsi="標楷體"/>
          <w:spacing w:val="0"/>
          <w:sz w:val="28"/>
        </w:rPr>
      </w:pPr>
      <w:r>
        <w:rPr>
          <w:rFonts w:ascii="標楷體" w:eastAsia="標楷體" w:hAnsi="標楷體"/>
          <w:spacing w:val="0"/>
          <w:sz w:val="28"/>
        </w:rPr>
        <w:t>(2)</w:t>
      </w:r>
      <w:bookmarkStart w:id="5" w:name="_Hlk155616794"/>
      <w:r>
        <w:rPr>
          <w:rFonts w:ascii="標楷體" w:eastAsia="標楷體" w:hAnsi="標楷體"/>
          <w:spacing w:val="0"/>
          <w:sz w:val="28"/>
        </w:rPr>
        <w:t>未</w:t>
      </w:r>
      <w:proofErr w:type="gramStart"/>
      <w:r>
        <w:rPr>
          <w:rFonts w:ascii="標楷體" w:eastAsia="標楷體" w:hAnsi="標楷體"/>
          <w:spacing w:val="0"/>
          <w:sz w:val="28"/>
        </w:rPr>
        <w:t>採線上</w:t>
      </w:r>
      <w:proofErr w:type="gramEnd"/>
      <w:r>
        <w:rPr>
          <w:rFonts w:ascii="標楷體" w:eastAsia="標楷體" w:hAnsi="標楷體"/>
          <w:spacing w:val="0"/>
          <w:sz w:val="28"/>
        </w:rPr>
        <w:t>繳納者，其繳納處所或金融機構帳號：</w:t>
      </w:r>
    </w:p>
    <w:p w14:paraId="790485A5" w14:textId="77777777" w:rsidR="00DD2A4A" w:rsidRDefault="00000000">
      <w:pPr>
        <w:pStyle w:val="70"/>
        <w:ind w:left="1701" w:firstLine="0"/>
        <w:jc w:val="both"/>
      </w:pPr>
      <w:r>
        <w:rPr>
          <w:rFonts w:ascii="標楷體" w:eastAsia="標楷體" w:hAnsi="標楷體"/>
          <w:spacing w:val="0"/>
          <w:sz w:val="28"/>
        </w:rPr>
        <w:t>投標廠商以現金繳納者(現金不得直接附入投標文件中)</w:t>
      </w:r>
      <w:r>
        <w:rPr>
          <w:rFonts w:ascii="標楷體" w:eastAsia="標楷體" w:hAnsi="標楷體"/>
          <w:sz w:val="28"/>
        </w:rPr>
        <w:t>繳納至下列</w:t>
      </w:r>
      <w:r>
        <w:rPr>
          <w:rFonts w:ascii="標楷體" w:eastAsia="標楷體" w:hAnsi="標楷體"/>
          <w:bCs/>
          <w:sz w:val="28"/>
        </w:rPr>
        <w:t>金融機構</w:t>
      </w:r>
      <w:r>
        <w:rPr>
          <w:rFonts w:ascii="標楷體" w:eastAsia="標楷體" w:hAnsi="標楷體"/>
          <w:spacing w:val="0"/>
          <w:sz w:val="28"/>
        </w:rPr>
        <w:t>，並取得</w:t>
      </w:r>
      <w:proofErr w:type="gramStart"/>
      <w:r>
        <w:rPr>
          <w:rFonts w:ascii="標楷體" w:eastAsia="標楷體" w:hAnsi="標楷體"/>
          <w:spacing w:val="0"/>
          <w:sz w:val="28"/>
        </w:rPr>
        <w:t>收據聯附入</w:t>
      </w:r>
      <w:proofErr w:type="gramEnd"/>
      <w:r>
        <w:rPr>
          <w:rFonts w:ascii="標楷體" w:eastAsia="標楷體" w:hAnsi="標楷體"/>
          <w:spacing w:val="0"/>
          <w:sz w:val="28"/>
        </w:rPr>
        <w:t>投標文件中參與投標</w:t>
      </w:r>
      <w:r>
        <w:rPr>
          <w:rFonts w:ascii="標楷體" w:eastAsia="標楷體" w:hAnsi="標楷體"/>
          <w:bCs/>
          <w:sz w:val="28"/>
        </w:rPr>
        <w:t>：</w:t>
      </w:r>
    </w:p>
    <w:p w14:paraId="3D881389" w14:textId="77777777" w:rsidR="00DD2A4A" w:rsidRDefault="00000000">
      <w:pPr>
        <w:pStyle w:val="70"/>
        <w:ind w:left="1985" w:firstLine="0"/>
        <w:jc w:val="both"/>
      </w:pPr>
      <w:r>
        <w:rPr>
          <w:rFonts w:ascii="標楷體" w:eastAsia="標楷體" w:hAnsi="標楷體"/>
          <w:bCs/>
          <w:sz w:val="28"/>
          <w:u w:val="single"/>
        </w:rPr>
        <w:t>0040107臺灣銀行</w:t>
      </w:r>
      <w:proofErr w:type="gramStart"/>
      <w:r>
        <w:rPr>
          <w:rFonts w:ascii="標楷體" w:eastAsia="標楷體" w:hAnsi="標楷體"/>
          <w:bCs/>
          <w:sz w:val="28"/>
          <w:u w:val="single"/>
        </w:rPr>
        <w:t>臺</w:t>
      </w:r>
      <w:proofErr w:type="gramEnd"/>
      <w:r>
        <w:rPr>
          <w:rFonts w:ascii="標楷體" w:eastAsia="標楷體" w:hAnsi="標楷體"/>
          <w:bCs/>
          <w:sz w:val="28"/>
          <w:u w:val="single"/>
        </w:rPr>
        <w:t>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28624DB5" w14:textId="77777777" w:rsidR="00DD2A4A" w:rsidRDefault="00000000">
      <w:pPr>
        <w:pStyle w:val="70"/>
        <w:ind w:left="1985" w:hanging="12"/>
        <w:jc w:val="both"/>
      </w:pPr>
      <w:r>
        <w:rPr>
          <w:rFonts w:ascii="標楷體" w:eastAsia="標楷體" w:hAnsi="標楷體"/>
          <w:bCs/>
          <w:sz w:val="28"/>
        </w:rPr>
        <w:t>帳戶名稱：</w:t>
      </w:r>
      <w:proofErr w:type="gramStart"/>
      <w:r>
        <w:rPr>
          <w:rFonts w:ascii="標楷體" w:eastAsia="標楷體" w:hAnsi="標楷體"/>
          <w:bCs/>
          <w:sz w:val="28"/>
          <w:u w:val="single"/>
        </w:rPr>
        <w:t>臺</w:t>
      </w:r>
      <w:proofErr w:type="gramEnd"/>
      <w:r>
        <w:rPr>
          <w:rFonts w:ascii="標楷體" w:eastAsia="標楷體" w:hAnsi="標楷體"/>
          <w:bCs/>
          <w:sz w:val="28"/>
          <w:u w:val="single"/>
        </w:rPr>
        <w:t>中市</w:t>
      </w:r>
      <w:proofErr w:type="gramStart"/>
      <w:r>
        <w:rPr>
          <w:rFonts w:ascii="標楷體" w:eastAsia="標楷體" w:hAnsi="標楷體"/>
          <w:bCs/>
          <w:sz w:val="28"/>
          <w:u w:val="single"/>
        </w:rPr>
        <w:t>市</w:t>
      </w:r>
      <w:proofErr w:type="gramEnd"/>
      <w:r>
        <w:rPr>
          <w:rFonts w:ascii="標楷體" w:eastAsia="標楷體" w:hAnsi="標楷體"/>
          <w:bCs/>
          <w:sz w:val="28"/>
          <w:u w:val="single"/>
        </w:rPr>
        <w:t>庫總存款戶</w:t>
      </w:r>
    </w:p>
    <w:bookmarkEnd w:id="5"/>
    <w:p w14:paraId="5E4BD18C" w14:textId="77777777" w:rsidR="00DD2A4A" w:rsidRDefault="00000000">
      <w:pPr>
        <w:pStyle w:val="70"/>
        <w:ind w:left="1701" w:hanging="427"/>
        <w:jc w:val="both"/>
      </w:pPr>
      <w:r>
        <w:rPr>
          <w:rFonts w:ascii="標楷體" w:eastAsia="標楷體" w:hAnsi="標楷體"/>
          <w:spacing w:val="0"/>
          <w:sz w:val="28"/>
        </w:rPr>
        <w:t>(3)投標廠商以本須知其他方式繳納</w:t>
      </w:r>
      <w:proofErr w:type="gramStart"/>
      <w:r>
        <w:rPr>
          <w:rFonts w:ascii="標楷體" w:eastAsia="標楷體" w:hAnsi="標楷體"/>
          <w:spacing w:val="0"/>
          <w:sz w:val="28"/>
        </w:rPr>
        <w:t>押</w:t>
      </w:r>
      <w:proofErr w:type="gramEnd"/>
      <w:r>
        <w:rPr>
          <w:rFonts w:ascii="標楷體" w:eastAsia="標楷體" w:hAnsi="標楷體"/>
          <w:spacing w:val="0"/>
          <w:sz w:val="28"/>
        </w:rPr>
        <w:t>標金者，依其性質，應</w:t>
      </w:r>
      <w:r>
        <w:rPr>
          <w:rFonts w:ascii="標楷體" w:eastAsia="標楷體" w:hAnsi="標楷體"/>
          <w:bCs/>
          <w:spacing w:val="0"/>
          <w:sz w:val="28"/>
        </w:rPr>
        <w:t>分別記載本機關</w:t>
      </w:r>
      <w:r>
        <w:rPr>
          <w:rFonts w:ascii="標楷體" w:eastAsia="標楷體" w:hAnsi="標楷體"/>
          <w:bCs/>
          <w:spacing w:val="0"/>
          <w:sz w:val="28"/>
          <w:u w:val="thick"/>
        </w:rPr>
        <w:t>(即「</w:t>
      </w:r>
      <w:proofErr w:type="gramStart"/>
      <w:r>
        <w:rPr>
          <w:rFonts w:ascii="標楷體" w:eastAsia="標楷體" w:hAnsi="標楷體"/>
          <w:b/>
          <w:spacing w:val="0"/>
          <w:sz w:val="28"/>
          <w:szCs w:val="28"/>
          <w:u w:val="thick"/>
        </w:rPr>
        <w:t>臺</w:t>
      </w:r>
      <w:proofErr w:type="gramEnd"/>
      <w:r>
        <w:rPr>
          <w:rFonts w:ascii="標楷體" w:eastAsia="標楷體" w:hAnsi="標楷體"/>
          <w:b/>
          <w:spacing w:val="0"/>
          <w:sz w:val="28"/>
          <w:szCs w:val="28"/>
          <w:u w:val="thick"/>
        </w:rPr>
        <w:t>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，其格式應符合採購法主管機關所訂格式；將其直接附入投標文件中參與投標。</w:t>
      </w:r>
    </w:p>
    <w:p w14:paraId="1DB2DBED" w14:textId="77777777" w:rsidR="00DD2A4A" w:rsidRDefault="00000000">
      <w:pPr>
        <w:pStyle w:val="70"/>
        <w:numPr>
          <w:ilvl w:val="0"/>
          <w:numId w:val="41"/>
        </w:numPr>
        <w:ind w:left="1134" w:hanging="1134"/>
        <w:jc w:val="both"/>
        <w:rPr>
          <w:rFonts w:ascii="標楷體" w:eastAsia="標楷體" w:hAnsi="標楷體"/>
          <w:spacing w:val="0"/>
          <w:sz w:val="28"/>
        </w:rPr>
      </w:pPr>
      <w:proofErr w:type="gramStart"/>
      <w:r>
        <w:rPr>
          <w:rFonts w:ascii="標楷體" w:eastAsia="標楷體" w:hAnsi="標楷體"/>
          <w:spacing w:val="0"/>
          <w:sz w:val="28"/>
        </w:rPr>
        <w:t>無押標金</w:t>
      </w:r>
      <w:proofErr w:type="gramEnd"/>
      <w:r>
        <w:rPr>
          <w:rFonts w:ascii="標楷體" w:eastAsia="標楷體" w:hAnsi="標楷體"/>
          <w:spacing w:val="0"/>
          <w:sz w:val="28"/>
        </w:rPr>
        <w:t>之理由為：</w:t>
      </w:r>
    </w:p>
    <w:p w14:paraId="71ABD46F" w14:textId="77777777" w:rsidR="00DD2A4A" w:rsidRDefault="00000000">
      <w:pPr>
        <w:pStyle w:val="70"/>
        <w:ind w:left="1814" w:hanging="1814"/>
        <w:jc w:val="both"/>
      </w:pPr>
      <w:r>
        <w:rPr>
          <w:rFonts w:ascii="標楷體" w:eastAsia="標楷體" w:hAnsi="標楷體"/>
          <w:spacing w:val="0"/>
          <w:sz w:val="28"/>
        </w:rPr>
        <w:t xml:space="preserve">        □(1)</w:t>
      </w:r>
      <w:r>
        <w:rPr>
          <w:rFonts w:ascii="標楷體" w:eastAsia="標楷體" w:hAnsi="標楷體"/>
          <w:sz w:val="28"/>
        </w:rPr>
        <w:t>勞務採購。</w:t>
      </w:r>
    </w:p>
    <w:p w14:paraId="68018F26" w14:textId="77777777" w:rsidR="00DD2A4A" w:rsidRDefault="00000000">
      <w:pPr>
        <w:pStyle w:val="70"/>
        <w:ind w:left="0" w:firstLine="0"/>
        <w:jc w:val="both"/>
      </w:pPr>
      <w:r>
        <w:rPr>
          <w:rFonts w:ascii="標楷體" w:eastAsia="標楷體" w:hAnsi="標楷體"/>
          <w:spacing w:val="0"/>
          <w:sz w:val="28"/>
        </w:rPr>
        <w:t xml:space="preserve">        □(2)</w:t>
      </w:r>
      <w:r>
        <w:rPr>
          <w:rFonts w:ascii="標楷體" w:eastAsia="標楷體" w:hAnsi="標楷體"/>
          <w:sz w:val="28"/>
        </w:rPr>
        <w:t>未達公告金額之工程、財物採購</w:t>
      </w:r>
      <w:r>
        <w:rPr>
          <w:rFonts w:ascii="標楷體" w:eastAsia="標楷體" w:hAnsi="標楷體"/>
          <w:spacing w:val="0"/>
          <w:sz w:val="28"/>
        </w:rPr>
        <w:t>。</w:t>
      </w:r>
    </w:p>
    <w:p w14:paraId="1EDD8324" w14:textId="77777777" w:rsidR="00DD2A4A" w:rsidRDefault="00000000">
      <w:pPr>
        <w:pStyle w:val="70"/>
        <w:ind w:left="0" w:firstLine="0"/>
        <w:jc w:val="both"/>
      </w:pPr>
      <w:r>
        <w:rPr>
          <w:rFonts w:ascii="標楷體" w:eastAsia="標楷體" w:hAnsi="標楷體"/>
          <w:spacing w:val="0"/>
          <w:sz w:val="28"/>
        </w:rPr>
        <w:t xml:space="preserve">        □(3)</w:t>
      </w:r>
      <w:r>
        <w:rPr>
          <w:rFonts w:ascii="標楷體" w:eastAsia="標楷體" w:hAnsi="標楷體"/>
          <w:sz w:val="28"/>
        </w:rPr>
        <w:t>以議價方式辦理之採購。</w:t>
      </w:r>
    </w:p>
    <w:p w14:paraId="32FCC9DB" w14:textId="77777777" w:rsidR="00DD2A4A" w:rsidRDefault="00000000">
      <w:pPr>
        <w:pStyle w:val="70"/>
        <w:ind w:left="1871" w:hanging="1871"/>
        <w:jc w:val="both"/>
        <w:rPr>
          <w:rFonts w:ascii="標楷體" w:eastAsia="標楷體" w:hAnsi="標楷體"/>
          <w:spacing w:val="0"/>
          <w:sz w:val="28"/>
        </w:rPr>
      </w:pPr>
      <w:r>
        <w:rPr>
          <w:rFonts w:ascii="標楷體" w:eastAsia="標楷體" w:hAnsi="標楷體"/>
          <w:spacing w:val="0"/>
          <w:sz w:val="28"/>
        </w:rPr>
        <w:t xml:space="preserve">        □(4)依市場交易慣例或採購案特性，無收取</w:t>
      </w:r>
      <w:proofErr w:type="gramStart"/>
      <w:r>
        <w:rPr>
          <w:rFonts w:ascii="標楷體" w:eastAsia="標楷體" w:hAnsi="標楷體"/>
          <w:spacing w:val="0"/>
          <w:sz w:val="28"/>
        </w:rPr>
        <w:t>押</w:t>
      </w:r>
      <w:proofErr w:type="gramEnd"/>
      <w:r>
        <w:rPr>
          <w:rFonts w:ascii="標楷體" w:eastAsia="標楷體" w:hAnsi="標楷體"/>
          <w:spacing w:val="0"/>
          <w:sz w:val="28"/>
        </w:rPr>
        <w:t xml:space="preserve">標金之必要或可能者。 </w:t>
      </w:r>
    </w:p>
    <w:p w14:paraId="26D89EDE" w14:textId="77777777" w:rsidR="00DD2A4A" w:rsidRDefault="00000000">
      <w:pPr>
        <w:pStyle w:val="70"/>
        <w:numPr>
          <w:ilvl w:val="0"/>
          <w:numId w:val="41"/>
        </w:numPr>
        <w:ind w:left="1134" w:hanging="1134"/>
        <w:jc w:val="both"/>
      </w:pPr>
      <w:r>
        <w:rPr>
          <w:rFonts w:ascii="標楷體" w:eastAsia="標楷體" w:hAnsi="標楷體"/>
          <w:spacing w:val="0"/>
          <w:sz w:val="28"/>
        </w:rPr>
        <w:t>履約保證金金額(</w:t>
      </w:r>
      <w:proofErr w:type="gramStart"/>
      <w:r>
        <w:rPr>
          <w:rFonts w:ascii="標楷體" w:eastAsia="標楷體" w:hAnsi="標楷體"/>
          <w:spacing w:val="0"/>
          <w:sz w:val="28"/>
        </w:rPr>
        <w:t>無者免填</w:t>
      </w:r>
      <w:proofErr w:type="gramEnd"/>
      <w:r>
        <w:rPr>
          <w:rFonts w:ascii="標楷體" w:eastAsia="標楷體" w:hAnsi="標楷體"/>
          <w:spacing w:val="0"/>
          <w:sz w:val="28"/>
        </w:rPr>
        <w:t>)：□</w:t>
      </w:r>
      <w:r>
        <w:rPr>
          <w:rFonts w:ascii="標楷體" w:eastAsia="標楷體" w:hAnsi="標楷體"/>
          <w:sz w:val="28"/>
        </w:rPr>
        <w:t>一定金額：</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pacing w:val="0"/>
          <w:sz w:val="28"/>
        </w:rPr>
        <w:t>□</w:t>
      </w:r>
      <w:r>
        <w:rPr>
          <w:rFonts w:ascii="標楷體" w:eastAsia="標楷體" w:hAnsi="標楷體"/>
          <w:sz w:val="28"/>
        </w:rPr>
        <w:t>契約金額之一定比率：</w:t>
      </w:r>
      <w:r>
        <w:rPr>
          <w:rFonts w:ascii="標楷體" w:eastAsia="標楷體" w:hAnsi="標楷體"/>
          <w:sz w:val="28"/>
          <w:u w:val="single"/>
        </w:rPr>
        <w:t xml:space="preserve">     </w:t>
      </w:r>
      <w:r>
        <w:rPr>
          <w:rFonts w:ascii="標楷體" w:eastAsia="標楷體" w:hAnsi="標楷體"/>
          <w:sz w:val="28"/>
        </w:rPr>
        <w:t>%。(以</w:t>
      </w:r>
      <w:proofErr w:type="gramStart"/>
      <w:r>
        <w:rPr>
          <w:rFonts w:ascii="標楷體" w:eastAsia="標楷體" w:hAnsi="標楷體"/>
          <w:sz w:val="28"/>
        </w:rPr>
        <w:t>不</w:t>
      </w:r>
      <w:proofErr w:type="gramEnd"/>
      <w:r>
        <w:rPr>
          <w:rFonts w:ascii="標楷體" w:eastAsia="標楷體" w:hAnsi="標楷體"/>
          <w:sz w:val="28"/>
        </w:rPr>
        <w:t>逾預算金額或預估採購總額之10%為原則，或以</w:t>
      </w:r>
      <w:proofErr w:type="gramStart"/>
      <w:r>
        <w:rPr>
          <w:rFonts w:ascii="標楷體" w:eastAsia="標楷體" w:hAnsi="標楷體"/>
          <w:sz w:val="28"/>
        </w:rPr>
        <w:t>不</w:t>
      </w:r>
      <w:proofErr w:type="gramEnd"/>
      <w:r>
        <w:rPr>
          <w:rFonts w:ascii="標楷體" w:eastAsia="標楷體" w:hAnsi="標楷體"/>
          <w:sz w:val="28"/>
        </w:rPr>
        <w:t>逾契約金額之10%為原則。</w:t>
      </w:r>
      <w:proofErr w:type="gramStart"/>
      <w:r>
        <w:rPr>
          <w:rFonts w:ascii="標楷體" w:eastAsia="標楷體" w:hAnsi="標楷體"/>
          <w:sz w:val="28"/>
        </w:rPr>
        <w:t>採</w:t>
      </w:r>
      <w:proofErr w:type="gramEnd"/>
      <w:r>
        <w:rPr>
          <w:rFonts w:ascii="標楷體" w:eastAsia="標楷體" w:hAnsi="標楷體"/>
          <w:sz w:val="28"/>
        </w:rPr>
        <w:t>單價決標之採購，應為一定金額。)</w:t>
      </w:r>
    </w:p>
    <w:p w14:paraId="5F5368FD" w14:textId="77777777" w:rsidR="00DD2A4A" w:rsidRDefault="00000000">
      <w:pPr>
        <w:pStyle w:val="70"/>
        <w:ind w:left="1437" w:hanging="302"/>
        <w:jc w:val="both"/>
        <w:rPr>
          <w:rFonts w:ascii="標楷體" w:eastAsia="標楷體" w:hAnsi="標楷體"/>
          <w:spacing w:val="0"/>
          <w:sz w:val="28"/>
        </w:rPr>
      </w:pPr>
      <w:r>
        <w:rPr>
          <w:rFonts w:ascii="標楷體" w:eastAsia="標楷體" w:hAnsi="標楷體"/>
          <w:spacing w:val="0"/>
          <w:sz w:val="28"/>
        </w:rPr>
        <w:t>□廠商如以銀行之書面連帶保證或開發或</w:t>
      </w:r>
      <w:proofErr w:type="gramStart"/>
      <w:r>
        <w:rPr>
          <w:rFonts w:ascii="標楷體" w:eastAsia="標楷體" w:hAnsi="標楷體"/>
          <w:spacing w:val="0"/>
          <w:sz w:val="28"/>
        </w:rPr>
        <w:t>保兌之</w:t>
      </w:r>
      <w:proofErr w:type="gramEnd"/>
      <w:r>
        <w:rPr>
          <w:rFonts w:ascii="標楷體" w:eastAsia="標楷體" w:hAnsi="標楷體"/>
          <w:spacing w:val="0"/>
          <w:sz w:val="28"/>
        </w:rPr>
        <w:t>不可撤銷擔保信用狀繳納履約保證金者，機關得視該銀行之債信、過去履行連帶保證之紀錄等，經機關審核後始予接受。廠商以押標金轉換為履約保證金時，亦同。</w:t>
      </w:r>
    </w:p>
    <w:p w14:paraId="1DEF908C"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 xml:space="preserve">  得標廠商提出其他廠商之履約及賠償連帶保證者，履約保證金予以減收之金額(</w:t>
      </w:r>
      <w:proofErr w:type="gramStart"/>
      <w:r>
        <w:rPr>
          <w:rFonts w:ascii="標楷體" w:eastAsia="標楷體" w:hAnsi="標楷體"/>
          <w:spacing w:val="0"/>
          <w:sz w:val="28"/>
        </w:rPr>
        <w:t>不</w:t>
      </w:r>
      <w:proofErr w:type="gramEnd"/>
      <w:r>
        <w:rPr>
          <w:rFonts w:ascii="標楷體" w:eastAsia="標楷體" w:hAnsi="標楷體"/>
          <w:spacing w:val="0"/>
          <w:sz w:val="28"/>
        </w:rPr>
        <w:t>逾50%；</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
    <w:p w14:paraId="0A890E26" w14:textId="77777777" w:rsidR="00DD2A4A" w:rsidRDefault="00000000">
      <w:pPr>
        <w:pStyle w:val="70"/>
        <w:numPr>
          <w:ilvl w:val="0"/>
          <w:numId w:val="41"/>
        </w:numPr>
        <w:ind w:left="1134" w:hanging="1134"/>
        <w:jc w:val="both"/>
      </w:pPr>
      <w:r>
        <w:rPr>
          <w:rFonts w:ascii="標楷體" w:eastAsia="標楷體" w:hAnsi="標楷體" w:cs="新細明體"/>
          <w:sz w:val="28"/>
          <w:szCs w:val="22"/>
        </w:rPr>
        <w:t>本採購得標廠商：</w:t>
      </w:r>
    </w:p>
    <w:p w14:paraId="46F07FA0" w14:textId="381B753D" w:rsidR="00DD2A4A" w:rsidRDefault="00F51A05">
      <w:pPr>
        <w:pStyle w:val="70"/>
        <w:ind w:left="1416" w:hanging="283"/>
        <w:jc w:val="both"/>
      </w:pPr>
      <w:r w:rsidRPr="003B5EB6">
        <w:rPr>
          <w:rFonts w:ascii="標楷體" w:eastAsia="標楷體" w:hAnsi="標楷體" w:hint="eastAsia"/>
          <w:color w:val="EE0000"/>
          <w:spacing w:val="0"/>
          <w:sz w:val="28"/>
        </w:rPr>
        <w:t>■</w:t>
      </w: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r w:rsidR="00DD2A4A">
        <w:fldChar w:fldCharType="begin"/>
      </w:r>
      <w:r w:rsidR="00DD2A4A">
        <w:instrText>HYPERLINK "https://web.pcc.gov.tw/</w:instrText>
      </w:r>
      <w:r w:rsidR="00DD2A4A">
        <w:instrText>常用查詢</w:instrText>
      </w:r>
      <w:r w:rsidR="00DD2A4A">
        <w:instrText>/</w:instrText>
      </w:r>
      <w:r w:rsidR="00DD2A4A">
        <w:instrText>優良廠商名單</w:instrText>
      </w:r>
      <w:r w:rsidR="00DD2A4A">
        <w:instrText>/"</w:instrText>
      </w:r>
      <w:r w:rsidR="00DD2A4A">
        <w:fldChar w:fldCharType="separate"/>
      </w:r>
      <w:r w:rsidR="00DD2A4A">
        <w:rPr>
          <w:rFonts w:ascii="標楷體" w:eastAsia="標楷體" w:hAnsi="標楷體"/>
          <w:spacing w:val="0"/>
          <w:sz w:val="28"/>
        </w:rPr>
        <w:t>https://web.pcc.gov.tw/常用查詢/優良廠商名單/</w:t>
      </w:r>
      <w:r w:rsidR="00DD2A4A">
        <w:fldChar w:fldCharType="end"/>
      </w:r>
      <w:r>
        <w:rPr>
          <w:rFonts w:ascii="標楷體" w:eastAsia="標楷體" w:hAnsi="標楷體"/>
          <w:spacing w:val="0"/>
          <w:sz w:val="28"/>
        </w:rPr>
        <w:t>有效名單列表)，履約保證金予以減收金額：</w:t>
      </w:r>
    </w:p>
    <w:p w14:paraId="135D0355" w14:textId="5385B67B" w:rsidR="00DD2A4A" w:rsidRDefault="00F51A05">
      <w:pPr>
        <w:pStyle w:val="70"/>
        <w:ind w:left="1843" w:hanging="299"/>
        <w:jc w:val="both"/>
      </w:pPr>
      <w:r w:rsidRPr="003B5EB6">
        <w:rPr>
          <w:rFonts w:ascii="標楷體" w:eastAsia="標楷體" w:hAnsi="標楷體" w:hint="eastAsia"/>
          <w:color w:val="EE0000"/>
          <w:spacing w:val="0"/>
          <w:sz w:val="28"/>
        </w:rPr>
        <w:t>■</w:t>
      </w:r>
      <w:r>
        <w:rPr>
          <w:rFonts w:ascii="標楷體" w:eastAsia="標楷體" w:hAnsi="標楷體"/>
          <w:sz w:val="28"/>
        </w:rPr>
        <w:t>行政院公共工程委員會公共工程金質獎之得獎廠商，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72557E10" w14:textId="77777777" w:rsidR="00DD2A4A" w:rsidRDefault="00000000">
      <w:pPr>
        <w:pStyle w:val="70"/>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w:t>
      </w:r>
      <w:bookmarkStart w:id="6" w:name="_Hlk194497871"/>
      <w:r>
        <w:rPr>
          <w:rFonts w:ascii="標楷體" w:eastAsia="標楷體" w:hAnsi="標楷體"/>
          <w:spacing w:val="0"/>
          <w:sz w:val="28"/>
        </w:rPr>
        <w:t>例如「推動職業安全衛生優良工程金安獎」、「民間參與公共建設金</w:t>
      </w:r>
      <w:proofErr w:type="gramStart"/>
      <w:r>
        <w:rPr>
          <w:rFonts w:ascii="標楷體" w:eastAsia="標楷體" w:hAnsi="標楷體"/>
          <w:spacing w:val="0"/>
          <w:sz w:val="28"/>
        </w:rPr>
        <w:t>擘</w:t>
      </w:r>
      <w:proofErr w:type="gramEnd"/>
      <w:r>
        <w:rPr>
          <w:rFonts w:ascii="標楷體" w:eastAsia="標楷體" w:hAnsi="標楷體"/>
          <w:spacing w:val="0"/>
          <w:sz w:val="28"/>
        </w:rPr>
        <w:t>獎」、「交通部</w:t>
      </w:r>
      <w:proofErr w:type="gramStart"/>
      <w:r>
        <w:rPr>
          <w:rFonts w:ascii="標楷體" w:eastAsia="標楷體" w:hAnsi="標楷體"/>
          <w:spacing w:val="0"/>
          <w:sz w:val="28"/>
        </w:rPr>
        <w:t>金路獎</w:t>
      </w:r>
      <w:proofErr w:type="gramEnd"/>
      <w:r>
        <w:rPr>
          <w:rFonts w:ascii="標楷體" w:eastAsia="標楷體" w:hAnsi="標楷體"/>
          <w:spacing w:val="0"/>
          <w:sz w:val="28"/>
        </w:rPr>
        <w:t>」、「經濟部公共工程優質獎」等」，</w:t>
      </w:r>
      <w:bookmarkEnd w:id="6"/>
      <w:r>
        <w:rPr>
          <w:rFonts w:ascii="標楷體" w:eastAsia="標楷體" w:hAnsi="標楷體"/>
          <w:spacing w:val="0"/>
          <w:sz w:val="28"/>
        </w:rPr>
        <w:t>由招標機關敘明獎項名稱及減收額度，其減收總額度</w:t>
      </w:r>
      <w:proofErr w:type="gramStart"/>
      <w:r>
        <w:rPr>
          <w:rFonts w:ascii="標楷體" w:eastAsia="標楷體" w:hAnsi="標楷體"/>
          <w:spacing w:val="0"/>
          <w:sz w:val="28"/>
        </w:rPr>
        <w:t>不</w:t>
      </w:r>
      <w:proofErr w:type="gramEnd"/>
      <w:r>
        <w:rPr>
          <w:rFonts w:ascii="標楷體" w:eastAsia="標楷體" w:hAnsi="標楷體"/>
          <w:spacing w:val="0"/>
          <w:sz w:val="28"/>
        </w:rPr>
        <w:t>逾原定應繳總額之50%)：</w:t>
      </w:r>
    </w:p>
    <w:p w14:paraId="54D20FC4" w14:textId="77777777" w:rsidR="00DD2A4A" w:rsidRDefault="00000000">
      <w:pPr>
        <w:pStyle w:val="70"/>
        <w:ind w:left="2552" w:hanging="709"/>
        <w:jc w:val="both"/>
      </w:pPr>
      <w:r>
        <w:rPr>
          <w:rFonts w:ascii="標楷體" w:eastAsia="標楷體" w:hAnsi="標楷體"/>
          <w:spacing w:val="0"/>
          <w:sz w:val="28"/>
        </w:rPr>
        <w:t>□(1)</w:t>
      </w:r>
      <w:proofErr w:type="gramStart"/>
      <w:r>
        <w:rPr>
          <w:rFonts w:ascii="標楷體" w:eastAsia="標楷體" w:hAnsi="標楷體"/>
          <w:sz w:val="28"/>
        </w:rPr>
        <w:t>臺</w:t>
      </w:r>
      <w:proofErr w:type="gramEnd"/>
      <w:r>
        <w:rPr>
          <w:rFonts w:ascii="標楷體" w:eastAsia="標楷體" w:hAnsi="標楷體"/>
          <w:sz w:val="28"/>
        </w:rPr>
        <w:t>中市政府公共工程獎之獲獎廠商，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19B3B809" w14:textId="77777777" w:rsidR="00DD2A4A" w:rsidRDefault="00000000">
      <w:pPr>
        <w:pStyle w:val="70"/>
        <w:ind w:left="2552" w:hanging="709"/>
        <w:jc w:val="both"/>
      </w:pPr>
      <w:r>
        <w:rPr>
          <w:rFonts w:ascii="標楷體" w:eastAsia="標楷體" w:hAnsi="標楷體"/>
          <w:spacing w:val="0"/>
          <w:sz w:val="28"/>
        </w:rPr>
        <w:t>□(2)</w:t>
      </w:r>
      <w:proofErr w:type="gramStart"/>
      <w:r>
        <w:rPr>
          <w:rFonts w:ascii="標楷體" w:eastAsia="標楷體" w:hAnsi="標楷體"/>
          <w:sz w:val="28"/>
        </w:rPr>
        <w:t>臺</w:t>
      </w:r>
      <w:proofErr w:type="gramEnd"/>
      <w:r>
        <w:rPr>
          <w:rFonts w:ascii="標楷體" w:eastAsia="標楷體" w:hAnsi="標楷體"/>
          <w:sz w:val="28"/>
        </w:rPr>
        <w:t>中市政府金安心工程計畫優良廠商，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1EA7DEFA" w14:textId="77777777" w:rsidR="00DD2A4A" w:rsidRDefault="00000000">
      <w:pPr>
        <w:pStyle w:val="70"/>
        <w:ind w:left="1416" w:right="-65"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者，履約保證金予以減收之金額(</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w:t>
      </w:r>
      <w:r>
        <w:rPr>
          <w:rFonts w:ascii="標楷體" w:eastAsia="標楷體" w:hAnsi="標楷體"/>
          <w:spacing w:val="0"/>
          <w:sz w:val="28"/>
          <w:u w:val="single"/>
        </w:rPr>
        <w:t xml:space="preserve">  </w:t>
      </w:r>
      <w:r>
        <w:rPr>
          <w:rFonts w:ascii="標楷體" w:eastAsia="標楷體" w:hAnsi="標楷體"/>
          <w:spacing w:val="0"/>
          <w:sz w:val="28"/>
        </w:rPr>
        <w:t>%。</w:t>
      </w:r>
    </w:p>
    <w:p w14:paraId="2921EF05" w14:textId="77777777" w:rsidR="00DD2A4A" w:rsidRDefault="00000000">
      <w:pPr>
        <w:pStyle w:val="70"/>
        <w:ind w:left="1416" w:right="-65" w:hanging="283"/>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w:t>
      </w:r>
      <w:proofErr w:type="gramStart"/>
      <w:r>
        <w:rPr>
          <w:rFonts w:ascii="標楷體" w:eastAsia="標楷體" w:hAnsi="標楷體"/>
          <w:spacing w:val="0"/>
          <w:sz w:val="28"/>
        </w:rPr>
        <w:t>繕</w:t>
      </w:r>
      <w:proofErr w:type="gramEnd"/>
      <w:r>
        <w:rPr>
          <w:rFonts w:ascii="標楷體" w:eastAsia="標楷體" w:hAnsi="標楷體"/>
          <w:spacing w:val="0"/>
          <w:sz w:val="28"/>
        </w:rPr>
        <w:t>工程之工程採購者，履約保證金予以減收金額，其減收金額</w:t>
      </w:r>
      <w:proofErr w:type="gramStart"/>
      <w:r>
        <w:rPr>
          <w:rFonts w:ascii="標楷體" w:eastAsia="標楷體" w:hAnsi="標楷體"/>
          <w:spacing w:val="0"/>
          <w:sz w:val="28"/>
        </w:rPr>
        <w:t>不</w:t>
      </w:r>
      <w:proofErr w:type="gramEnd"/>
      <w:r>
        <w:rPr>
          <w:rFonts w:ascii="標楷體" w:eastAsia="標楷體" w:hAnsi="標楷體"/>
          <w:spacing w:val="0"/>
          <w:sz w:val="28"/>
        </w:rPr>
        <w:t>併入前2項減收總額度計算（無者免填，惟押標金、工程保證金或工程保留款應至少擇一項給予獎勵）：</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w:t>
      </w:r>
      <w:r>
        <w:rPr>
          <w:rFonts w:ascii="標楷體" w:eastAsia="標楷體" w:hAnsi="標楷體"/>
          <w:spacing w:val="0"/>
          <w:sz w:val="28"/>
          <w:u w:val="single"/>
        </w:rPr>
        <w:t xml:space="preserve">  </w:t>
      </w:r>
      <w:r>
        <w:rPr>
          <w:rFonts w:ascii="標楷體" w:eastAsia="標楷體" w:hAnsi="標楷體"/>
          <w:spacing w:val="0"/>
          <w:sz w:val="28"/>
        </w:rPr>
        <w:t>%。</w:t>
      </w:r>
    </w:p>
    <w:p w14:paraId="15DB5043"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履約保證金有效期(無履約保證金</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19A2CBB8" w14:textId="77777777" w:rsidR="00DD2A4A"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廠商以銀行開發或</w:t>
      </w:r>
      <w:proofErr w:type="gramStart"/>
      <w:r>
        <w:rPr>
          <w:rFonts w:ascii="標楷體" w:eastAsia="標楷體" w:hAnsi="標楷體"/>
          <w:spacing w:val="0"/>
          <w:sz w:val="28"/>
        </w:rPr>
        <w:t>保兌之</w:t>
      </w:r>
      <w:proofErr w:type="gramEnd"/>
      <w:r>
        <w:rPr>
          <w:rFonts w:ascii="標楷體" w:eastAsia="標楷體" w:hAnsi="標楷體"/>
          <w:spacing w:val="0"/>
          <w:sz w:val="28"/>
        </w:rPr>
        <w:t>不可撤銷擔保信用狀、銀行之書面連帶保證或保險公司之保證保險單繳納履約保證金者，其有效期應較契約約定之最後施工、供應或安裝期限長__日（由機關於招標時自行填列，未填列者，為90日）。但得標廠商以銀行開立之不可撤銷擔保信用狀或銀行之書面連帶保證繳納，有效期未能立即涵蓋上述有效期，須先以較短有效期繳納者，其有效期每次至少  年（由機關於招標時自行填列，未填列者，為3年，末次之有效期得少於3年）。得標廠商應於有效期屆滿前  日（由機關於招標時自行填列，未填列者，為30日）辦理完成繳交符合契約約定額度之保證金。</w:t>
      </w:r>
    </w:p>
    <w:p w14:paraId="156E2039" w14:textId="77777777" w:rsidR="00DD2A4A"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廠商未能依契約規定期限履約或因可歸責於廠商之事由致無法於有效期內完成驗收者，履約保證金之有效期應按遲延期間延長之。</w:t>
      </w:r>
    </w:p>
    <w:p w14:paraId="3CD6DE09"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履約保證金繳納期限(無履約保證金</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1A10C302" w14:textId="77777777" w:rsidR="00DD2A4A" w:rsidRDefault="00000000">
      <w:pPr>
        <w:pStyle w:val="70"/>
        <w:ind w:left="1134" w:firstLine="0"/>
        <w:jc w:val="both"/>
      </w:pPr>
      <w:r>
        <w:rPr>
          <w:rFonts w:ascii="標楷體" w:eastAsia="標楷體" w:hAnsi="標楷體"/>
          <w:spacing w:val="0"/>
          <w:sz w:val="28"/>
        </w:rPr>
        <w:t>決標次日起</w:t>
      </w:r>
      <w:r>
        <w:rPr>
          <w:rFonts w:ascii="標楷體" w:eastAsia="標楷體" w:hAnsi="標楷體"/>
          <w:spacing w:val="0"/>
          <w:sz w:val="28"/>
          <w:u w:val="single"/>
        </w:rPr>
        <w:t xml:space="preserve">   </w:t>
      </w:r>
      <w:r>
        <w:rPr>
          <w:rFonts w:ascii="標楷體" w:eastAsia="標楷體" w:hAnsi="標楷體"/>
          <w:spacing w:val="0"/>
          <w:sz w:val="28"/>
        </w:rPr>
        <w:t>日內</w:t>
      </w:r>
      <w:proofErr w:type="gramStart"/>
      <w:r>
        <w:rPr>
          <w:rFonts w:ascii="標楷體" w:eastAsia="標楷體" w:hAnsi="標楷體"/>
          <w:spacing w:val="0"/>
          <w:sz w:val="28"/>
        </w:rPr>
        <w:t>（</w:t>
      </w:r>
      <w:proofErr w:type="gramEnd"/>
      <w:r>
        <w:rPr>
          <w:rFonts w:ascii="標楷體" w:eastAsia="標楷體" w:hAnsi="標楷體"/>
          <w:spacing w:val="0"/>
          <w:sz w:val="28"/>
          <w:u w:val="single"/>
        </w:rPr>
        <w:t>由機關於招標時自行填列，未填列者，為15日</w:t>
      </w:r>
      <w:r>
        <w:rPr>
          <w:rFonts w:ascii="標楷體" w:eastAsia="標楷體" w:hAnsi="標楷體"/>
          <w:spacing w:val="0"/>
          <w:sz w:val="28"/>
        </w:rPr>
        <w:t>。查核金額以上之採購，應訂定14日以上合理期限</w:t>
      </w:r>
      <w:proofErr w:type="gramStart"/>
      <w:r>
        <w:rPr>
          <w:rFonts w:ascii="標楷體" w:eastAsia="標楷體" w:hAnsi="標楷體"/>
          <w:spacing w:val="0"/>
          <w:sz w:val="28"/>
        </w:rPr>
        <w:t>）</w:t>
      </w:r>
      <w:proofErr w:type="gramEnd"/>
      <w:r>
        <w:rPr>
          <w:rFonts w:ascii="標楷體" w:eastAsia="標楷體" w:hAnsi="標楷體"/>
          <w:spacing w:val="0"/>
          <w:sz w:val="28"/>
        </w:rPr>
        <w:t>。履約保證金之繳交期限以訂約前繳交為原則。得標廠商若有需求得於得標後訂約前向招標機關申請，在押標金暫不退還之條件下，於決標後1個月內繳交。但仍應依限訂約。</w:t>
      </w:r>
    </w:p>
    <w:p w14:paraId="1015DF00"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無履約保證金之理由為：</w:t>
      </w:r>
    </w:p>
    <w:p w14:paraId="3218AA1D" w14:textId="77777777" w:rsidR="00DD2A4A" w:rsidRDefault="00000000">
      <w:pPr>
        <w:pStyle w:val="70"/>
        <w:ind w:left="1814" w:hanging="1814"/>
        <w:jc w:val="both"/>
      </w:pPr>
      <w:r>
        <w:rPr>
          <w:rFonts w:ascii="標楷體" w:eastAsia="標楷體" w:hAnsi="標楷體"/>
          <w:spacing w:val="0"/>
          <w:sz w:val="28"/>
        </w:rPr>
        <w:t xml:space="preserve">        □(1)</w:t>
      </w:r>
      <w:r>
        <w:rPr>
          <w:rFonts w:ascii="標楷體" w:eastAsia="標楷體" w:hAnsi="標楷體"/>
          <w:sz w:val="28"/>
        </w:rPr>
        <w:t>勞務採購。</w:t>
      </w:r>
    </w:p>
    <w:p w14:paraId="7742ED54" w14:textId="77777777" w:rsidR="00DD2A4A" w:rsidRDefault="00000000">
      <w:pPr>
        <w:pStyle w:val="70"/>
        <w:ind w:left="0" w:firstLine="0"/>
        <w:jc w:val="both"/>
      </w:pPr>
      <w:r>
        <w:rPr>
          <w:rFonts w:ascii="標楷體" w:eastAsia="標楷體" w:hAnsi="標楷體"/>
          <w:spacing w:val="0"/>
          <w:sz w:val="28"/>
        </w:rPr>
        <w:t xml:space="preserve">        □(2)</w:t>
      </w:r>
      <w:r>
        <w:rPr>
          <w:rFonts w:ascii="標楷體" w:eastAsia="標楷體" w:hAnsi="標楷體"/>
          <w:sz w:val="28"/>
        </w:rPr>
        <w:t>未達公告金額之工程、財物採購</w:t>
      </w:r>
      <w:r>
        <w:rPr>
          <w:rFonts w:ascii="標楷體" w:eastAsia="標楷體" w:hAnsi="標楷體"/>
          <w:spacing w:val="0"/>
          <w:sz w:val="28"/>
        </w:rPr>
        <w:t>。</w:t>
      </w:r>
    </w:p>
    <w:p w14:paraId="5D97A4B4" w14:textId="77777777" w:rsidR="00DD2A4A" w:rsidRDefault="00000000">
      <w:pPr>
        <w:pStyle w:val="70"/>
        <w:ind w:left="1842" w:hanging="1842"/>
        <w:jc w:val="both"/>
        <w:rPr>
          <w:rFonts w:ascii="標楷體" w:eastAsia="標楷體" w:hAnsi="標楷體"/>
          <w:spacing w:val="0"/>
          <w:sz w:val="28"/>
        </w:rPr>
      </w:pPr>
      <w:r>
        <w:rPr>
          <w:rFonts w:ascii="標楷體" w:eastAsia="標楷體" w:hAnsi="標楷體"/>
          <w:spacing w:val="0"/>
          <w:sz w:val="28"/>
        </w:rPr>
        <w:t xml:space="preserve">        □(3)依市場交易慣例或採購案特性，無收取履約保證金之必要或可能者。        </w:t>
      </w:r>
    </w:p>
    <w:p w14:paraId="1D966A87"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保固保證金金額(</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
    <w:p w14:paraId="2E818E6B" w14:textId="77777777" w:rsidR="00DD2A4A"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□一定金額：__________元；□契約金額之一定比率：______%。(保固保證金以</w:t>
      </w:r>
      <w:proofErr w:type="gramStart"/>
      <w:r>
        <w:rPr>
          <w:rFonts w:ascii="標楷體" w:eastAsia="標楷體" w:hAnsi="標楷體"/>
          <w:spacing w:val="0"/>
          <w:sz w:val="28"/>
        </w:rPr>
        <w:t>不</w:t>
      </w:r>
      <w:proofErr w:type="gramEnd"/>
      <w:r>
        <w:rPr>
          <w:rFonts w:ascii="標楷體" w:eastAsia="標楷體" w:hAnsi="標楷體"/>
          <w:spacing w:val="0"/>
          <w:sz w:val="28"/>
        </w:rPr>
        <w:t>逾預算金額或預估採購總金額之3%為原則，或以</w:t>
      </w:r>
      <w:proofErr w:type="gramStart"/>
      <w:r>
        <w:rPr>
          <w:rFonts w:ascii="標楷體" w:eastAsia="標楷體" w:hAnsi="標楷體"/>
          <w:spacing w:val="0"/>
          <w:sz w:val="28"/>
        </w:rPr>
        <w:t>不</w:t>
      </w:r>
      <w:proofErr w:type="gramEnd"/>
      <w:r>
        <w:rPr>
          <w:rFonts w:ascii="標楷體" w:eastAsia="標楷體" w:hAnsi="標楷體"/>
          <w:spacing w:val="0"/>
          <w:sz w:val="28"/>
        </w:rPr>
        <w:t>逾契約金額之3%為原則)</w:t>
      </w:r>
    </w:p>
    <w:p w14:paraId="3B415C63"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保固保證金有效期(無保固保證金</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558220AC" w14:textId="77777777" w:rsidR="00DD2A4A" w:rsidRDefault="00000000">
      <w:pPr>
        <w:pStyle w:val="70"/>
        <w:ind w:left="1134" w:firstLine="0"/>
        <w:jc w:val="both"/>
      </w:pPr>
      <w:r>
        <w:rPr>
          <w:rFonts w:ascii="標楷體" w:eastAsia="標楷體" w:hAnsi="標楷體"/>
          <w:spacing w:val="0"/>
          <w:sz w:val="28"/>
        </w:rPr>
        <w:t>廠商以銀行開發或</w:t>
      </w:r>
      <w:proofErr w:type="gramStart"/>
      <w:r>
        <w:rPr>
          <w:rFonts w:ascii="標楷體" w:eastAsia="標楷體" w:hAnsi="標楷體"/>
          <w:spacing w:val="0"/>
          <w:sz w:val="28"/>
        </w:rPr>
        <w:t>保兌之</w:t>
      </w:r>
      <w:proofErr w:type="gramEnd"/>
      <w:r>
        <w:rPr>
          <w:rFonts w:ascii="標楷體" w:eastAsia="標楷體" w:hAnsi="標楷體"/>
          <w:spacing w:val="0"/>
          <w:sz w:val="28"/>
        </w:rPr>
        <w:t>不可撤銷擔保信用狀、銀行之書面連帶保證或保險公司之保證保險單繳納保固保證金者，其有效期應較契約規定之保固期長</w:t>
      </w:r>
      <w:r>
        <w:rPr>
          <w:rFonts w:ascii="標楷體" w:eastAsia="標楷體" w:hAnsi="標楷體"/>
          <w:spacing w:val="0"/>
          <w:sz w:val="28"/>
          <w:u w:val="single"/>
        </w:rPr>
        <w:t>90</w:t>
      </w:r>
      <w:r>
        <w:rPr>
          <w:rFonts w:ascii="標楷體" w:eastAsia="標楷體" w:hAnsi="標楷體"/>
          <w:spacing w:val="0"/>
          <w:sz w:val="28"/>
        </w:rPr>
        <w:t>日。</w:t>
      </w:r>
    </w:p>
    <w:p w14:paraId="7C2C5719"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保固保證金繳納期限(無保固保證金</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4C165A82" w14:textId="77777777" w:rsidR="00DD2A4A"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廠商於履約標的完成驗收付款前繳納。其屬分段起</w:t>
      </w:r>
      <w:proofErr w:type="gramStart"/>
      <w:r>
        <w:rPr>
          <w:rFonts w:ascii="標楷體" w:eastAsia="標楷體" w:hAnsi="標楷體"/>
          <w:spacing w:val="0"/>
          <w:sz w:val="28"/>
        </w:rPr>
        <w:t>算保固期者</w:t>
      </w:r>
      <w:proofErr w:type="gramEnd"/>
      <w:r>
        <w:rPr>
          <w:rFonts w:ascii="標楷體" w:eastAsia="標楷體" w:hAnsi="標楷體"/>
          <w:spacing w:val="0"/>
          <w:sz w:val="28"/>
        </w:rPr>
        <w:t>，得分段繳納。</w:t>
      </w:r>
    </w:p>
    <w:p w14:paraId="109B13F5"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得標廠商提出其他廠商之履約及賠償連帶保證者，保固保證金予以減收之金額(</w:t>
      </w:r>
      <w:proofErr w:type="gramStart"/>
      <w:r>
        <w:rPr>
          <w:rFonts w:ascii="標楷體" w:eastAsia="標楷體" w:hAnsi="標楷體"/>
          <w:spacing w:val="0"/>
          <w:sz w:val="28"/>
        </w:rPr>
        <w:t>不</w:t>
      </w:r>
      <w:proofErr w:type="gramEnd"/>
      <w:r>
        <w:rPr>
          <w:rFonts w:ascii="標楷體" w:eastAsia="標楷體" w:hAnsi="標楷體"/>
          <w:spacing w:val="0"/>
          <w:sz w:val="28"/>
        </w:rPr>
        <w:t>逾50%；</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
    <w:p w14:paraId="2859529B" w14:textId="77777777" w:rsidR="00DD2A4A" w:rsidRDefault="00000000">
      <w:pPr>
        <w:pStyle w:val="70"/>
        <w:numPr>
          <w:ilvl w:val="0"/>
          <w:numId w:val="41"/>
        </w:numPr>
        <w:ind w:left="1134" w:hanging="1134"/>
        <w:jc w:val="both"/>
      </w:pPr>
      <w:r>
        <w:rPr>
          <w:rFonts w:ascii="標楷體" w:eastAsia="標楷體" w:hAnsi="標楷體" w:cs="新細明體"/>
          <w:sz w:val="28"/>
          <w:szCs w:val="22"/>
        </w:rPr>
        <w:t>本採購得標廠商：</w:t>
      </w:r>
    </w:p>
    <w:p w14:paraId="05C2CB6B" w14:textId="325C53C3" w:rsidR="00DD2A4A" w:rsidRDefault="00F51A05">
      <w:pPr>
        <w:pStyle w:val="70"/>
        <w:ind w:left="1416" w:hanging="283"/>
        <w:jc w:val="both"/>
      </w:pPr>
      <w:r w:rsidRPr="003B5EB6">
        <w:rPr>
          <w:rFonts w:ascii="標楷體" w:eastAsia="標楷體" w:hAnsi="標楷體" w:hint="eastAsia"/>
          <w:color w:val="EE0000"/>
          <w:spacing w:val="0"/>
          <w:sz w:val="28"/>
        </w:rPr>
        <w:t>■</w:t>
      </w: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者(公開於政府電子採購網https://web.pcc.gov.tw/常用查詢/優良廠商名單/有效名單列表)，保固保證金予以減收金額：</w:t>
      </w:r>
    </w:p>
    <w:p w14:paraId="1D0289CF" w14:textId="5866DF50" w:rsidR="00DD2A4A" w:rsidRDefault="00F51A05">
      <w:pPr>
        <w:pStyle w:val="70"/>
        <w:tabs>
          <w:tab w:val="left" w:pos="1560"/>
        </w:tabs>
        <w:ind w:left="1843" w:hanging="299"/>
        <w:jc w:val="both"/>
      </w:pPr>
      <w:r w:rsidRPr="003B5EB6">
        <w:rPr>
          <w:rFonts w:ascii="標楷體" w:eastAsia="標楷體" w:hAnsi="標楷體" w:hint="eastAsia"/>
          <w:color w:val="EE0000"/>
          <w:spacing w:val="0"/>
          <w:sz w:val="28"/>
        </w:rPr>
        <w:t>■</w:t>
      </w:r>
      <w:r>
        <w:rPr>
          <w:rFonts w:ascii="標楷體" w:eastAsia="標楷體" w:hAnsi="標楷體"/>
          <w:sz w:val="28"/>
        </w:rPr>
        <w:t>行政院公共工程委員會公共工程金質獎之得獎廠商，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056D9E0C" w14:textId="77777777" w:rsidR="00DD2A4A" w:rsidRDefault="00000000">
      <w:pPr>
        <w:pStyle w:val="70"/>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w:t>
      </w:r>
      <w:proofErr w:type="gramStart"/>
      <w:r>
        <w:rPr>
          <w:rFonts w:ascii="標楷體" w:eastAsia="標楷體" w:hAnsi="標楷體"/>
          <w:spacing w:val="0"/>
          <w:sz w:val="28"/>
        </w:rPr>
        <w:t>擘</w:t>
      </w:r>
      <w:proofErr w:type="gramEnd"/>
      <w:r>
        <w:rPr>
          <w:rFonts w:ascii="標楷體" w:eastAsia="標楷體" w:hAnsi="標楷體"/>
          <w:spacing w:val="0"/>
          <w:sz w:val="28"/>
        </w:rPr>
        <w:t>獎」、「交通部</w:t>
      </w:r>
      <w:proofErr w:type="gramStart"/>
      <w:r>
        <w:rPr>
          <w:rFonts w:ascii="標楷體" w:eastAsia="標楷體" w:hAnsi="標楷體"/>
          <w:spacing w:val="0"/>
          <w:sz w:val="28"/>
        </w:rPr>
        <w:t>金路獎</w:t>
      </w:r>
      <w:proofErr w:type="gramEnd"/>
      <w:r>
        <w:rPr>
          <w:rFonts w:ascii="標楷體" w:eastAsia="標楷體" w:hAnsi="標楷體"/>
          <w:spacing w:val="0"/>
          <w:sz w:val="28"/>
        </w:rPr>
        <w:t>」、「經濟部公共工程優質獎」等」，由招標機關敘明獎項名稱及減收額度，其減收總額度</w:t>
      </w:r>
      <w:proofErr w:type="gramStart"/>
      <w:r>
        <w:rPr>
          <w:rFonts w:ascii="標楷體" w:eastAsia="標楷體" w:hAnsi="標楷體"/>
          <w:spacing w:val="0"/>
          <w:sz w:val="28"/>
        </w:rPr>
        <w:t>不</w:t>
      </w:r>
      <w:proofErr w:type="gramEnd"/>
      <w:r>
        <w:rPr>
          <w:rFonts w:ascii="標楷體" w:eastAsia="標楷體" w:hAnsi="標楷體"/>
          <w:spacing w:val="0"/>
          <w:sz w:val="28"/>
        </w:rPr>
        <w:t>逾原定應繳總額之50%)：</w:t>
      </w:r>
    </w:p>
    <w:p w14:paraId="5954EFA6" w14:textId="77777777" w:rsidR="00DD2A4A" w:rsidRDefault="00000000">
      <w:pPr>
        <w:pStyle w:val="70"/>
        <w:ind w:left="2552" w:hanging="709"/>
        <w:jc w:val="both"/>
      </w:pPr>
      <w:r>
        <w:rPr>
          <w:rFonts w:ascii="標楷體" w:eastAsia="標楷體" w:hAnsi="標楷體"/>
          <w:spacing w:val="0"/>
          <w:sz w:val="28"/>
        </w:rPr>
        <w:t>□(1)</w:t>
      </w:r>
      <w:proofErr w:type="gramStart"/>
      <w:r>
        <w:rPr>
          <w:rFonts w:ascii="標楷體" w:eastAsia="標楷體" w:hAnsi="標楷體"/>
          <w:sz w:val="28"/>
        </w:rPr>
        <w:t>臺</w:t>
      </w:r>
      <w:proofErr w:type="gramEnd"/>
      <w:r>
        <w:rPr>
          <w:rFonts w:ascii="標楷體" w:eastAsia="標楷體" w:hAnsi="標楷體"/>
          <w:sz w:val="28"/>
        </w:rPr>
        <w:t>中市政府公共工程獎之獲獎廠商，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2A7AA379" w14:textId="77777777" w:rsidR="00DD2A4A" w:rsidRDefault="00000000">
      <w:pPr>
        <w:pStyle w:val="70"/>
        <w:ind w:left="2552" w:hanging="726"/>
        <w:jc w:val="both"/>
      </w:pPr>
      <w:r>
        <w:rPr>
          <w:rFonts w:ascii="標楷體" w:eastAsia="標楷體" w:hAnsi="標楷體"/>
          <w:spacing w:val="0"/>
          <w:sz w:val="28"/>
        </w:rPr>
        <w:t>□(2)</w:t>
      </w:r>
      <w:proofErr w:type="gramStart"/>
      <w:r>
        <w:rPr>
          <w:rFonts w:ascii="標楷體" w:eastAsia="標楷體" w:hAnsi="標楷體"/>
          <w:sz w:val="28"/>
        </w:rPr>
        <w:t>臺</w:t>
      </w:r>
      <w:proofErr w:type="gramEnd"/>
      <w:r>
        <w:rPr>
          <w:rFonts w:ascii="標楷體" w:eastAsia="標楷體" w:hAnsi="標楷體"/>
          <w:sz w:val="28"/>
        </w:rPr>
        <w:t>中市政府金安心工程計畫優良廠商，</w:t>
      </w:r>
      <w:proofErr w:type="gramStart"/>
      <w:r>
        <w:rPr>
          <w:rFonts w:ascii="標楷體" w:eastAsia="標楷體" w:hAnsi="標楷體"/>
          <w:sz w:val="28"/>
        </w:rPr>
        <w:t>減收原應</w:t>
      </w:r>
      <w:proofErr w:type="gramEnd"/>
      <w:r>
        <w:rPr>
          <w:rFonts w:ascii="標楷體" w:eastAsia="標楷體" w:hAnsi="標楷體"/>
          <w:sz w:val="28"/>
        </w:rPr>
        <w:t>繳額度之50%。</w:t>
      </w:r>
    </w:p>
    <w:p w14:paraId="3DDE2F93" w14:textId="77777777" w:rsidR="00DD2A4A" w:rsidRDefault="00000000">
      <w:pPr>
        <w:pStyle w:val="70"/>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者，保固保證金予以減收之金額(</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w:t>
      </w:r>
      <w:r>
        <w:rPr>
          <w:rFonts w:ascii="標楷體" w:eastAsia="標楷體" w:hAnsi="標楷體"/>
          <w:spacing w:val="0"/>
          <w:sz w:val="28"/>
          <w:u w:val="single"/>
        </w:rPr>
        <w:t xml:space="preserve">  </w:t>
      </w:r>
      <w:r>
        <w:rPr>
          <w:rFonts w:ascii="標楷體" w:eastAsia="標楷體" w:hAnsi="標楷體"/>
          <w:spacing w:val="0"/>
          <w:sz w:val="28"/>
        </w:rPr>
        <w:t>%。</w:t>
      </w:r>
    </w:p>
    <w:p w14:paraId="0FD3F358" w14:textId="77777777" w:rsidR="00DD2A4A" w:rsidRDefault="00000000">
      <w:pPr>
        <w:pStyle w:val="70"/>
        <w:ind w:left="1416" w:right="-65" w:hanging="283"/>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w:t>
      </w:r>
      <w:proofErr w:type="gramStart"/>
      <w:r>
        <w:rPr>
          <w:rFonts w:ascii="標楷體" w:eastAsia="標楷體" w:hAnsi="標楷體"/>
          <w:spacing w:val="0"/>
          <w:sz w:val="28"/>
        </w:rPr>
        <w:t>繕</w:t>
      </w:r>
      <w:proofErr w:type="gramEnd"/>
      <w:r>
        <w:rPr>
          <w:rFonts w:ascii="標楷體" w:eastAsia="標楷體" w:hAnsi="標楷體"/>
          <w:spacing w:val="0"/>
          <w:sz w:val="28"/>
        </w:rPr>
        <w:t>工程之工程採購者，保固保證金予以減收金額，其減收金額</w:t>
      </w:r>
      <w:proofErr w:type="gramStart"/>
      <w:r>
        <w:rPr>
          <w:rFonts w:ascii="標楷體" w:eastAsia="標楷體" w:hAnsi="標楷體"/>
          <w:spacing w:val="0"/>
          <w:sz w:val="28"/>
        </w:rPr>
        <w:t>不</w:t>
      </w:r>
      <w:proofErr w:type="gramEnd"/>
      <w:r>
        <w:rPr>
          <w:rFonts w:ascii="標楷體" w:eastAsia="標楷體" w:hAnsi="標楷體"/>
          <w:spacing w:val="0"/>
          <w:sz w:val="28"/>
        </w:rPr>
        <w:t>併入前2項減收總額度計算（無者免填，惟押標金、工程保證金或工程保留款應至少擇一項給予獎勵）：</w:t>
      </w:r>
      <w:proofErr w:type="gramStart"/>
      <w:r>
        <w:rPr>
          <w:rFonts w:ascii="標楷體" w:eastAsia="標楷體" w:hAnsi="標楷體"/>
          <w:spacing w:val="0"/>
          <w:sz w:val="28"/>
        </w:rPr>
        <w:t>減收原應</w:t>
      </w:r>
      <w:proofErr w:type="gramEnd"/>
      <w:r>
        <w:rPr>
          <w:rFonts w:ascii="標楷體" w:eastAsia="標楷體" w:hAnsi="標楷體"/>
          <w:spacing w:val="0"/>
          <w:sz w:val="28"/>
        </w:rPr>
        <w:t>繳額度之</w:t>
      </w:r>
      <w:r>
        <w:rPr>
          <w:rFonts w:ascii="標楷體" w:eastAsia="標楷體" w:hAnsi="標楷體"/>
          <w:spacing w:val="0"/>
          <w:sz w:val="28"/>
          <w:u w:val="single"/>
        </w:rPr>
        <w:t xml:space="preserve">  </w:t>
      </w:r>
      <w:r>
        <w:rPr>
          <w:rFonts w:ascii="標楷體" w:eastAsia="標楷體" w:hAnsi="標楷體"/>
          <w:spacing w:val="0"/>
          <w:sz w:val="28"/>
        </w:rPr>
        <w:t>%。</w:t>
      </w:r>
    </w:p>
    <w:p w14:paraId="512B41BF"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 xml:space="preserve">  預付款還款保證金額(</w:t>
      </w:r>
      <w:proofErr w:type="gramStart"/>
      <w:r>
        <w:rPr>
          <w:rFonts w:ascii="標楷體" w:eastAsia="標楷體" w:hAnsi="標楷體"/>
          <w:spacing w:val="0"/>
          <w:sz w:val="28"/>
        </w:rPr>
        <w:t>無者免填</w:t>
      </w:r>
      <w:proofErr w:type="gramEnd"/>
      <w:r>
        <w:rPr>
          <w:rFonts w:ascii="標楷體" w:eastAsia="標楷體" w:hAnsi="標楷體"/>
          <w:spacing w:val="0"/>
          <w:sz w:val="28"/>
        </w:rPr>
        <w:t>)：</w:t>
      </w:r>
    </w:p>
    <w:p w14:paraId="038620DF"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預付款還款保證有效期(無預付款還款保證</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4BA7AE61" w14:textId="77777777" w:rsidR="00DD2A4A" w:rsidRDefault="00000000">
      <w:pPr>
        <w:pStyle w:val="70"/>
        <w:numPr>
          <w:ilvl w:val="0"/>
          <w:numId w:val="41"/>
        </w:numPr>
        <w:jc w:val="both"/>
        <w:rPr>
          <w:rFonts w:ascii="標楷體" w:eastAsia="標楷體" w:hAnsi="標楷體"/>
          <w:spacing w:val="0"/>
          <w:sz w:val="28"/>
        </w:rPr>
      </w:pPr>
      <w:r>
        <w:rPr>
          <w:rFonts w:ascii="標楷體" w:eastAsia="標楷體" w:hAnsi="標楷體"/>
          <w:spacing w:val="0"/>
          <w:sz w:val="28"/>
        </w:rPr>
        <w:t>預付款還款保證繳納期限(無預付款還款保證</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7AD98EE2" w14:textId="77777777" w:rsidR="00DD2A4A" w:rsidRDefault="00000000">
      <w:pPr>
        <w:pStyle w:val="70"/>
        <w:ind w:left="1119" w:hanging="1117"/>
        <w:jc w:val="both"/>
      </w:pPr>
      <w:r>
        <w:rPr>
          <w:rFonts w:ascii="標楷體" w:eastAsia="標楷體" w:hAnsi="標楷體"/>
          <w:spacing w:val="0"/>
          <w:sz w:val="28"/>
        </w:rPr>
        <w:t>五十二之一、植栽工程養護期保證金（僅適用於植栽工程驗收合格後給付全部植栽價金之情形）額度為全部</w:t>
      </w:r>
      <w:proofErr w:type="gramStart"/>
      <w:r>
        <w:rPr>
          <w:rFonts w:ascii="標楷體" w:eastAsia="標楷體" w:hAnsi="標楷體"/>
          <w:spacing w:val="0"/>
          <w:sz w:val="28"/>
        </w:rPr>
        <w:t>植栽價金</w:t>
      </w:r>
      <w:proofErr w:type="gramEnd"/>
      <w:r>
        <w:rPr>
          <w:rFonts w:ascii="標楷體" w:eastAsia="標楷體" w:hAnsi="標楷體"/>
          <w:spacing w:val="0"/>
          <w:sz w:val="28"/>
        </w:rPr>
        <w:t>之</w:t>
      </w:r>
      <w:proofErr w:type="gramStart"/>
      <w:r>
        <w:rPr>
          <w:rFonts w:ascii="標楷體" w:eastAsia="標楷體" w:hAnsi="標楷體"/>
          <w:spacing w:val="0"/>
          <w:sz w:val="28"/>
        </w:rPr>
        <w:t>＿</w:t>
      </w:r>
      <w:proofErr w:type="gramEnd"/>
      <w:r>
        <w:rPr>
          <w:rFonts w:ascii="標楷體" w:eastAsia="標楷體" w:hAnsi="標楷體"/>
          <w:spacing w:val="0"/>
          <w:sz w:val="28"/>
        </w:rPr>
        <w:t>%</w:t>
      </w:r>
      <w:proofErr w:type="gramStart"/>
      <w:r>
        <w:rPr>
          <w:rFonts w:ascii="標楷體" w:eastAsia="標楷體" w:hAnsi="標楷體"/>
          <w:spacing w:val="0"/>
          <w:sz w:val="28"/>
        </w:rPr>
        <w:t>（</w:t>
      </w:r>
      <w:proofErr w:type="gramEnd"/>
      <w:r>
        <w:rPr>
          <w:rFonts w:ascii="標楷體" w:eastAsia="標楷體" w:hAnsi="標楷體"/>
          <w:spacing w:val="0"/>
          <w:sz w:val="28"/>
        </w:rPr>
        <w:t>由機關於招標時自行填列；未填列者，為25%</w:t>
      </w:r>
      <w:proofErr w:type="gramStart"/>
      <w:r>
        <w:rPr>
          <w:rFonts w:ascii="標楷體" w:eastAsia="標楷體" w:hAnsi="標楷體"/>
          <w:spacing w:val="0"/>
          <w:sz w:val="28"/>
        </w:rPr>
        <w:t>）</w:t>
      </w:r>
      <w:proofErr w:type="gramEnd"/>
      <w:r>
        <w:rPr>
          <w:rFonts w:ascii="標楷體" w:eastAsia="標楷體" w:hAnsi="標楷體"/>
          <w:spacing w:val="0"/>
          <w:sz w:val="28"/>
        </w:rPr>
        <w:t>，於機關給付全部植栽費用</w:t>
      </w:r>
      <w:proofErr w:type="gramStart"/>
      <w:r>
        <w:rPr>
          <w:rFonts w:ascii="標楷體" w:eastAsia="標楷體" w:hAnsi="標楷體"/>
          <w:spacing w:val="0"/>
          <w:sz w:val="28"/>
        </w:rPr>
        <w:t>時扣回</w:t>
      </w:r>
      <w:proofErr w:type="gramEnd"/>
      <w:r>
        <w:rPr>
          <w:rFonts w:ascii="標楷體" w:eastAsia="標楷體" w:hAnsi="標楷體"/>
          <w:spacing w:val="0"/>
          <w:sz w:val="28"/>
        </w:rPr>
        <w:t>，作為廠商植栽養護植之擔保，無須另行繳納。</w:t>
      </w:r>
    </w:p>
    <w:p w14:paraId="074B7788"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各種保證金之繳納處所或金融機構帳號(無保證金</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75354098" w14:textId="77777777" w:rsidR="00DD2A4A" w:rsidRDefault="00000000">
      <w:pPr>
        <w:pStyle w:val="70"/>
        <w:ind w:left="1816" w:hanging="616"/>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bookmarkStart w:id="7" w:name="_Hlk155618349"/>
      <w:r>
        <w:rPr>
          <w:rFonts w:ascii="標楷體" w:eastAsia="標楷體" w:hAnsi="標楷體"/>
          <w:spacing w:val="0"/>
          <w:sz w:val="28"/>
        </w:rPr>
        <w:t>得標廠商以現金繳納者，請</w:t>
      </w:r>
      <w:r>
        <w:rPr>
          <w:rFonts w:ascii="標楷體" w:eastAsia="標楷體" w:hAnsi="標楷體"/>
          <w:sz w:val="28"/>
        </w:rPr>
        <w:t>繳納至</w:t>
      </w:r>
      <w:r>
        <w:rPr>
          <w:rFonts w:ascii="標楷體" w:eastAsia="標楷體" w:hAnsi="標楷體"/>
          <w:bCs/>
          <w:sz w:val="28"/>
        </w:rPr>
        <w:t>下列金融機構</w:t>
      </w:r>
      <w:r>
        <w:rPr>
          <w:rFonts w:ascii="標楷體" w:eastAsia="標楷體" w:hAnsi="標楷體"/>
          <w:spacing w:val="0"/>
          <w:sz w:val="28"/>
        </w:rPr>
        <w:t>，並將收據聯</w:t>
      </w:r>
      <w:proofErr w:type="gramStart"/>
      <w:r>
        <w:rPr>
          <w:rFonts w:ascii="標楷體" w:eastAsia="標楷體" w:hAnsi="標楷體"/>
          <w:spacing w:val="0"/>
          <w:sz w:val="28"/>
        </w:rPr>
        <w:t>影本送本</w:t>
      </w:r>
      <w:proofErr w:type="gramEnd"/>
      <w:r>
        <w:rPr>
          <w:rFonts w:ascii="標楷體" w:eastAsia="標楷體" w:hAnsi="標楷體"/>
          <w:spacing w:val="0"/>
          <w:sz w:val="28"/>
        </w:rPr>
        <w:t>機關業務單位同仁</w:t>
      </w:r>
      <w:r>
        <w:rPr>
          <w:rFonts w:ascii="標楷體" w:eastAsia="標楷體" w:hAnsi="標楷體"/>
          <w:bCs/>
          <w:sz w:val="28"/>
        </w:rPr>
        <w:t>：</w:t>
      </w:r>
    </w:p>
    <w:p w14:paraId="16FBFD29" w14:textId="77777777" w:rsidR="00DD2A4A" w:rsidRDefault="00000000">
      <w:pPr>
        <w:pStyle w:val="70"/>
        <w:ind w:left="2126" w:firstLine="1"/>
        <w:jc w:val="both"/>
      </w:pPr>
      <w:r>
        <w:rPr>
          <w:rFonts w:ascii="標楷體" w:eastAsia="標楷體" w:hAnsi="標楷體"/>
          <w:bCs/>
          <w:sz w:val="28"/>
          <w:u w:val="single"/>
        </w:rPr>
        <w:t>0040107臺灣銀行</w:t>
      </w:r>
      <w:proofErr w:type="gramStart"/>
      <w:r>
        <w:rPr>
          <w:rFonts w:ascii="標楷體" w:eastAsia="標楷體" w:hAnsi="標楷體"/>
          <w:bCs/>
          <w:sz w:val="28"/>
          <w:u w:val="single"/>
        </w:rPr>
        <w:t>臺</w:t>
      </w:r>
      <w:proofErr w:type="gramEnd"/>
      <w:r>
        <w:rPr>
          <w:rFonts w:ascii="標楷體" w:eastAsia="標楷體" w:hAnsi="標楷體"/>
          <w:bCs/>
          <w:sz w:val="28"/>
          <w:u w:val="single"/>
        </w:rPr>
        <w:t>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5C2BBDC6" w14:textId="77777777" w:rsidR="00DD2A4A" w:rsidRDefault="00000000">
      <w:pPr>
        <w:pStyle w:val="70"/>
        <w:ind w:left="2126" w:hanging="12"/>
        <w:jc w:val="both"/>
      </w:pPr>
      <w:r>
        <w:rPr>
          <w:rFonts w:ascii="標楷體" w:eastAsia="標楷體" w:hAnsi="標楷體"/>
          <w:bCs/>
          <w:sz w:val="28"/>
        </w:rPr>
        <w:t>帳戶名稱：</w:t>
      </w:r>
      <w:proofErr w:type="gramStart"/>
      <w:r>
        <w:rPr>
          <w:rFonts w:ascii="標楷體" w:eastAsia="標楷體" w:hAnsi="標楷體"/>
          <w:bCs/>
          <w:sz w:val="28"/>
          <w:u w:val="single"/>
        </w:rPr>
        <w:t>臺</w:t>
      </w:r>
      <w:proofErr w:type="gramEnd"/>
      <w:r>
        <w:rPr>
          <w:rFonts w:ascii="標楷體" w:eastAsia="標楷體" w:hAnsi="標楷體"/>
          <w:bCs/>
          <w:sz w:val="28"/>
          <w:u w:val="single"/>
        </w:rPr>
        <w:t>中市</w:t>
      </w:r>
      <w:proofErr w:type="gramStart"/>
      <w:r>
        <w:rPr>
          <w:rFonts w:ascii="標楷體" w:eastAsia="標楷體" w:hAnsi="標楷體"/>
          <w:bCs/>
          <w:sz w:val="28"/>
          <w:u w:val="single"/>
        </w:rPr>
        <w:t>市</w:t>
      </w:r>
      <w:proofErr w:type="gramEnd"/>
      <w:r>
        <w:rPr>
          <w:rFonts w:ascii="標楷體" w:eastAsia="標楷體" w:hAnsi="標楷體"/>
          <w:bCs/>
          <w:sz w:val="28"/>
          <w:u w:val="single"/>
        </w:rPr>
        <w:t>庫總存款戶</w:t>
      </w:r>
    </w:p>
    <w:bookmarkEnd w:id="7"/>
    <w:p w14:paraId="151C3165" w14:textId="77777777" w:rsidR="00DD2A4A" w:rsidRDefault="00000000">
      <w:pPr>
        <w:pStyle w:val="70"/>
        <w:ind w:left="1816" w:hanging="616"/>
        <w:jc w:val="both"/>
      </w:pPr>
      <w:r>
        <w:rPr>
          <w:rFonts w:ascii="標楷體" w:eastAsia="標楷體" w:hAnsi="標楷體"/>
          <w:sz w:val="28"/>
          <w:szCs w:val="28"/>
        </w:rPr>
        <w:t>(二)</w:t>
      </w:r>
      <w:bookmarkStart w:id="8" w:name="_Hlk155771966"/>
      <w:r>
        <w:rPr>
          <w:rFonts w:ascii="標楷體" w:eastAsia="標楷體" w:hAnsi="標楷體"/>
          <w:spacing w:val="0"/>
          <w:sz w:val="28"/>
        </w:rPr>
        <w:t>得</w:t>
      </w:r>
      <w:bookmarkEnd w:id="8"/>
      <w:r>
        <w:rPr>
          <w:rFonts w:ascii="標楷體" w:eastAsia="標楷體" w:hAnsi="標楷體"/>
          <w:spacing w:val="0"/>
          <w:sz w:val="28"/>
        </w:rPr>
        <w:t>標廠商以</w:t>
      </w:r>
      <w:bookmarkStart w:id="9" w:name="_Hlk155772156"/>
      <w:r>
        <w:rPr>
          <w:rFonts w:ascii="標楷體" w:eastAsia="標楷體" w:hAnsi="標楷體"/>
          <w:spacing w:val="0"/>
          <w:sz w:val="28"/>
        </w:rPr>
        <w:t>本須知其他</w:t>
      </w:r>
      <w:bookmarkEnd w:id="9"/>
      <w:r>
        <w:rPr>
          <w:rFonts w:ascii="標楷體" w:eastAsia="標楷體" w:hAnsi="標楷體"/>
          <w:spacing w:val="0"/>
          <w:sz w:val="28"/>
        </w:rPr>
        <w:t>方式繳納保證金者，依其性質，應</w:t>
      </w:r>
      <w:r>
        <w:rPr>
          <w:rFonts w:ascii="標楷體" w:eastAsia="標楷體" w:hAnsi="標楷體"/>
          <w:bCs/>
          <w:spacing w:val="0"/>
          <w:sz w:val="28"/>
        </w:rPr>
        <w:t>分別記載本機關</w:t>
      </w:r>
      <w:r>
        <w:rPr>
          <w:rFonts w:ascii="標楷體" w:eastAsia="標楷體" w:hAnsi="標楷體"/>
          <w:bCs/>
          <w:spacing w:val="0"/>
          <w:sz w:val="28"/>
          <w:u w:val="thick"/>
        </w:rPr>
        <w:t>(即「</w:t>
      </w:r>
      <w:proofErr w:type="gramStart"/>
      <w:r>
        <w:rPr>
          <w:rFonts w:ascii="標楷體" w:eastAsia="標楷體" w:hAnsi="標楷體"/>
          <w:b/>
          <w:spacing w:val="0"/>
          <w:sz w:val="28"/>
          <w:u w:val="thick"/>
        </w:rPr>
        <w:t>臺</w:t>
      </w:r>
      <w:proofErr w:type="gramEnd"/>
      <w:r>
        <w:rPr>
          <w:rFonts w:ascii="標楷體" w:eastAsia="標楷體" w:hAnsi="標楷體"/>
          <w:b/>
          <w:spacing w:val="0"/>
          <w:sz w:val="28"/>
          <w:u w:val="thick"/>
        </w:rPr>
        <w:t>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，其格式應符合採購法主管機關所訂格式；並將相關文書送本機關業務單位同仁。</w:t>
      </w:r>
    </w:p>
    <w:p w14:paraId="759FA8B5" w14:textId="77777777" w:rsidR="00DD2A4A" w:rsidRDefault="00000000">
      <w:pPr>
        <w:pStyle w:val="70"/>
        <w:numPr>
          <w:ilvl w:val="0"/>
          <w:numId w:val="41"/>
        </w:numPr>
        <w:ind w:left="1134" w:hanging="1134"/>
        <w:jc w:val="both"/>
      </w:pPr>
      <w:proofErr w:type="gramStart"/>
      <w:r>
        <w:rPr>
          <w:rFonts w:ascii="標楷體" w:eastAsia="標楷體" w:hAnsi="標楷體"/>
          <w:spacing w:val="0"/>
          <w:sz w:val="28"/>
        </w:rPr>
        <w:t>押</w:t>
      </w:r>
      <w:proofErr w:type="gramEnd"/>
      <w:r>
        <w:rPr>
          <w:rFonts w:ascii="標楷體" w:eastAsia="標楷體" w:hAnsi="標楷體"/>
          <w:spacing w:val="0"/>
          <w:sz w:val="28"/>
        </w:rPr>
        <w:t>標金及保證金應由廠商以下列方式繳納，並應符合</w:t>
      </w:r>
      <w:proofErr w:type="gramStart"/>
      <w:r>
        <w:rPr>
          <w:rFonts w:ascii="標楷體" w:eastAsia="標楷體" w:hAnsi="標楷體"/>
          <w:spacing w:val="0"/>
          <w:sz w:val="28"/>
        </w:rPr>
        <w:t>押</w:t>
      </w:r>
      <w:proofErr w:type="gramEnd"/>
      <w:r>
        <w:rPr>
          <w:rFonts w:ascii="標楷體" w:eastAsia="標楷體" w:hAnsi="標楷體"/>
          <w:spacing w:val="0"/>
          <w:sz w:val="28"/>
        </w:rPr>
        <w:t>標金保證金暨其他擔保作業辦法規定之格式：</w:t>
      </w:r>
    </w:p>
    <w:p w14:paraId="091830BA" w14:textId="77777777" w:rsidR="00DD2A4A" w:rsidRDefault="00000000">
      <w:pPr>
        <w:pStyle w:val="70"/>
        <w:numPr>
          <w:ilvl w:val="1"/>
          <w:numId w:val="41"/>
        </w:numPr>
        <w:ind w:left="1134" w:hanging="1134"/>
        <w:jc w:val="both"/>
      </w:pPr>
      <w:r>
        <w:rPr>
          <w:rFonts w:ascii="標楷體" w:eastAsia="標楷體" w:hAnsi="標楷體"/>
          <w:spacing w:val="0"/>
          <w:sz w:val="28"/>
        </w:rPr>
        <w:t>(</w:t>
      </w:r>
      <w:proofErr w:type="gramStart"/>
      <w:r>
        <w:rPr>
          <w:rFonts w:ascii="標楷體" w:eastAsia="標楷體" w:hAnsi="標楷體"/>
          <w:spacing w:val="0"/>
          <w:sz w:val="28"/>
        </w:rPr>
        <w:t>一</w:t>
      </w:r>
      <w:proofErr w:type="gramEnd"/>
      <w:r>
        <w:rPr>
          <w:rFonts w:ascii="標楷體" w:eastAsia="標楷體" w:hAnsi="標楷體"/>
          <w:spacing w:val="0"/>
          <w:sz w:val="28"/>
        </w:rPr>
        <w:t>)現金。</w:t>
      </w:r>
    </w:p>
    <w:p w14:paraId="0012048D" w14:textId="77777777" w:rsidR="00DD2A4A" w:rsidRDefault="00000000">
      <w:pPr>
        <w:pStyle w:val="70"/>
        <w:numPr>
          <w:ilvl w:val="1"/>
          <w:numId w:val="41"/>
        </w:numPr>
        <w:ind w:left="1134" w:hanging="1134"/>
        <w:jc w:val="both"/>
      </w:pPr>
      <w:r>
        <w:rPr>
          <w:rFonts w:ascii="標楷體" w:eastAsia="標楷體" w:hAnsi="標楷體"/>
          <w:spacing w:val="0"/>
          <w:sz w:val="28"/>
        </w:rPr>
        <w:t>(二)金融機構簽發之本票或支票、保付支票。(應為即期)</w:t>
      </w:r>
    </w:p>
    <w:p w14:paraId="4E453272" w14:textId="77777777" w:rsidR="00DD2A4A" w:rsidRDefault="00000000">
      <w:pPr>
        <w:pStyle w:val="70"/>
        <w:numPr>
          <w:ilvl w:val="1"/>
          <w:numId w:val="41"/>
        </w:numPr>
        <w:ind w:left="1134" w:hanging="1134"/>
        <w:jc w:val="both"/>
      </w:pPr>
      <w:r>
        <w:rPr>
          <w:rFonts w:ascii="標楷體" w:eastAsia="標楷體" w:hAnsi="標楷體"/>
          <w:spacing w:val="0"/>
          <w:sz w:val="28"/>
        </w:rPr>
        <w:t>(三)郵政匯票。(應為即期)</w:t>
      </w:r>
    </w:p>
    <w:p w14:paraId="4FAD131C" w14:textId="77777777" w:rsidR="00DD2A4A" w:rsidRDefault="00000000">
      <w:pPr>
        <w:pStyle w:val="70"/>
        <w:numPr>
          <w:ilvl w:val="1"/>
          <w:numId w:val="41"/>
        </w:numPr>
        <w:ind w:left="1134" w:hanging="1134"/>
        <w:jc w:val="both"/>
      </w:pPr>
      <w:r>
        <w:rPr>
          <w:rFonts w:ascii="標楷體" w:eastAsia="標楷體" w:hAnsi="標楷體"/>
          <w:spacing w:val="0"/>
          <w:sz w:val="28"/>
        </w:rPr>
        <w:t>(四)政府公債。</w:t>
      </w:r>
    </w:p>
    <w:p w14:paraId="3DC2FC87" w14:textId="77777777" w:rsidR="00DD2A4A" w:rsidRDefault="00000000">
      <w:pPr>
        <w:pStyle w:val="70"/>
        <w:numPr>
          <w:ilvl w:val="1"/>
          <w:numId w:val="41"/>
        </w:numPr>
        <w:ind w:left="1134" w:hanging="1134"/>
        <w:jc w:val="both"/>
      </w:pPr>
      <w:r>
        <w:rPr>
          <w:rFonts w:ascii="標楷體" w:eastAsia="標楷體" w:hAnsi="標楷體"/>
          <w:spacing w:val="0"/>
          <w:sz w:val="28"/>
        </w:rPr>
        <w:t>(五)設定質權之金融機構定期存款單(將定期存款單、定期存款單設</w:t>
      </w:r>
    </w:p>
    <w:p w14:paraId="7C5E9B55" w14:textId="77777777" w:rsidR="00DD2A4A" w:rsidRDefault="00000000">
      <w:pPr>
        <w:pStyle w:val="70"/>
        <w:numPr>
          <w:ilvl w:val="1"/>
          <w:numId w:val="41"/>
        </w:numPr>
        <w:ind w:left="1701" w:hanging="1701"/>
        <w:jc w:val="both"/>
      </w:pPr>
      <w:proofErr w:type="gramStart"/>
      <w:r>
        <w:rPr>
          <w:rFonts w:ascii="標楷體" w:eastAsia="標楷體" w:hAnsi="標楷體"/>
          <w:spacing w:val="0"/>
          <w:sz w:val="28"/>
        </w:rPr>
        <w:t>定覆函附</w:t>
      </w:r>
      <w:proofErr w:type="gramEnd"/>
      <w:r>
        <w:rPr>
          <w:rFonts w:ascii="標楷體" w:eastAsia="標楷體" w:hAnsi="標楷體"/>
          <w:spacing w:val="0"/>
          <w:sz w:val="28"/>
        </w:rPr>
        <w:t>於投標文件。未及時辦理申請書而影響投標者，應自行負責。)</w:t>
      </w:r>
    </w:p>
    <w:p w14:paraId="547A1958" w14:textId="77777777" w:rsidR="00DD2A4A" w:rsidRDefault="00000000">
      <w:pPr>
        <w:pStyle w:val="70"/>
        <w:numPr>
          <w:ilvl w:val="1"/>
          <w:numId w:val="41"/>
        </w:numPr>
        <w:ind w:left="1134" w:hanging="1134"/>
        <w:jc w:val="both"/>
      </w:pPr>
      <w:r>
        <w:rPr>
          <w:rFonts w:ascii="標楷體" w:eastAsia="標楷體" w:hAnsi="標楷體"/>
          <w:spacing w:val="0"/>
          <w:sz w:val="28"/>
        </w:rPr>
        <w:t>(六)銀行開發或</w:t>
      </w:r>
      <w:proofErr w:type="gramStart"/>
      <w:r>
        <w:rPr>
          <w:rFonts w:ascii="標楷體" w:eastAsia="標楷體" w:hAnsi="標楷體"/>
          <w:spacing w:val="0"/>
          <w:sz w:val="28"/>
        </w:rPr>
        <w:t>保兌之</w:t>
      </w:r>
      <w:proofErr w:type="gramEnd"/>
      <w:r>
        <w:rPr>
          <w:rFonts w:ascii="標楷體" w:eastAsia="標楷體" w:hAnsi="標楷體"/>
          <w:spacing w:val="0"/>
          <w:sz w:val="28"/>
        </w:rPr>
        <w:t>不可撤銷擔保信用狀繳納。</w:t>
      </w:r>
    </w:p>
    <w:p w14:paraId="6B2B1C68" w14:textId="77777777" w:rsidR="00DD2A4A" w:rsidRDefault="00000000">
      <w:pPr>
        <w:pStyle w:val="70"/>
        <w:numPr>
          <w:ilvl w:val="1"/>
          <w:numId w:val="41"/>
        </w:numPr>
        <w:ind w:left="1134" w:hanging="1134"/>
        <w:jc w:val="both"/>
      </w:pPr>
      <w:r>
        <w:rPr>
          <w:rFonts w:ascii="標楷體" w:eastAsia="標楷體" w:hAnsi="標楷體"/>
          <w:spacing w:val="0"/>
          <w:sz w:val="28"/>
        </w:rPr>
        <w:t>(七)銀行之書面連帶保證(應由銀行負責人或代表人簽署，並加蓋銀</w:t>
      </w:r>
    </w:p>
    <w:p w14:paraId="6FEDC102" w14:textId="77777777" w:rsidR="00DD2A4A" w:rsidRDefault="00000000">
      <w:pPr>
        <w:pStyle w:val="70"/>
        <w:numPr>
          <w:ilvl w:val="1"/>
          <w:numId w:val="41"/>
        </w:numPr>
        <w:ind w:left="1701" w:hanging="1701"/>
        <w:jc w:val="both"/>
      </w:pPr>
      <w:r>
        <w:rPr>
          <w:rFonts w:ascii="標楷體" w:eastAsia="標楷體" w:hAnsi="標楷體"/>
          <w:spacing w:val="0"/>
          <w:sz w:val="28"/>
        </w:rPr>
        <w:t>行印信或經理職章)。</w:t>
      </w:r>
    </w:p>
    <w:p w14:paraId="0F12540E" w14:textId="77777777" w:rsidR="00DD2A4A" w:rsidRDefault="00000000">
      <w:pPr>
        <w:pStyle w:val="70"/>
        <w:numPr>
          <w:ilvl w:val="1"/>
          <w:numId w:val="41"/>
        </w:numPr>
        <w:ind w:left="1134" w:hanging="1701"/>
        <w:jc w:val="both"/>
      </w:pPr>
      <w:r>
        <w:rPr>
          <w:rFonts w:ascii="標楷體" w:eastAsia="標楷體" w:hAnsi="標楷體"/>
          <w:spacing w:val="0"/>
          <w:sz w:val="28"/>
        </w:rPr>
        <w:t>(八)保險公司之連帶保證保險單繳納(目前僅「預付款保證金保證保</w:t>
      </w:r>
    </w:p>
    <w:p w14:paraId="4D2F46F8" w14:textId="77777777" w:rsidR="00DD2A4A" w:rsidRDefault="00000000">
      <w:pPr>
        <w:pStyle w:val="70"/>
        <w:ind w:left="1699" w:firstLine="0"/>
        <w:jc w:val="both"/>
      </w:pPr>
      <w:r>
        <w:rPr>
          <w:rFonts w:ascii="標楷體" w:eastAsia="標楷體" w:hAnsi="標楷體"/>
          <w:spacing w:val="0"/>
          <w:sz w:val="28"/>
        </w:rPr>
        <w:t>險」及「保固保證金保證保險」所出單之保險單，得允許用以繳納預付款還款保證及保固保證金。)</w:t>
      </w:r>
      <w:r>
        <w:t xml:space="preserve"> </w:t>
      </w:r>
    </w:p>
    <w:p w14:paraId="29C2868A" w14:textId="77777777" w:rsidR="00DD2A4A"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廠商得以規定之二種以上方式繳納</w:t>
      </w:r>
      <w:proofErr w:type="gramStart"/>
      <w:r>
        <w:rPr>
          <w:rFonts w:ascii="標楷體" w:eastAsia="標楷體" w:hAnsi="標楷體"/>
          <w:spacing w:val="0"/>
          <w:sz w:val="28"/>
        </w:rPr>
        <w:t>押</w:t>
      </w:r>
      <w:proofErr w:type="gramEnd"/>
      <w:r>
        <w:rPr>
          <w:rFonts w:ascii="標楷體" w:eastAsia="標楷體" w:hAnsi="標楷體"/>
          <w:spacing w:val="0"/>
          <w:sz w:val="28"/>
        </w:rPr>
        <w:t>標金或保證金；其已繳納者，並得經機關同意更改繳納方式。</w:t>
      </w:r>
    </w:p>
    <w:p w14:paraId="26B02BEF"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本機關對於廠商所繳納之押標金，於決標後無息發還未得標之廠商。 廢標時，亦同。</w:t>
      </w:r>
    </w:p>
    <w:p w14:paraId="4F923475" w14:textId="77777777" w:rsidR="00DD2A4A" w:rsidRDefault="00000000">
      <w:pPr>
        <w:pStyle w:val="70"/>
        <w:ind w:left="1134" w:firstLine="0"/>
        <w:jc w:val="both"/>
      </w:pPr>
      <w:r>
        <w:rPr>
          <w:rFonts w:ascii="標楷體" w:eastAsia="標楷體" w:hAnsi="標楷體"/>
          <w:sz w:val="28"/>
          <w:szCs w:val="28"/>
        </w:rPr>
        <w:t>廠商有下列情形之</w:t>
      </w:r>
      <w:proofErr w:type="gramStart"/>
      <w:r>
        <w:rPr>
          <w:rFonts w:ascii="標楷體" w:eastAsia="標楷體" w:hAnsi="標楷體"/>
          <w:sz w:val="28"/>
          <w:szCs w:val="28"/>
        </w:rPr>
        <w:t>一</w:t>
      </w:r>
      <w:proofErr w:type="gramEnd"/>
      <w:r>
        <w:rPr>
          <w:rFonts w:ascii="標楷體" w:eastAsia="標楷體" w:hAnsi="標楷體"/>
          <w:sz w:val="28"/>
          <w:szCs w:val="28"/>
        </w:rPr>
        <w:t>者，其所繳納之押標金，不予發還；其未依招標文件規定繳納或已發還者，並予追繳：</w:t>
      </w:r>
      <w:r>
        <w:rPr>
          <w:rFonts w:ascii="標楷體" w:eastAsia="標楷體" w:hAnsi="標楷體"/>
          <w:spacing w:val="0"/>
          <w:sz w:val="28"/>
        </w:rPr>
        <w:t>（無需</w:t>
      </w:r>
      <w:proofErr w:type="gramStart"/>
      <w:r>
        <w:rPr>
          <w:rFonts w:ascii="標楷體" w:eastAsia="標楷體" w:hAnsi="標楷體"/>
          <w:spacing w:val="0"/>
          <w:sz w:val="28"/>
        </w:rPr>
        <w:t>押</w:t>
      </w:r>
      <w:proofErr w:type="gramEnd"/>
      <w:r>
        <w:rPr>
          <w:rFonts w:ascii="標楷體" w:eastAsia="標楷體" w:hAnsi="標楷體"/>
          <w:spacing w:val="0"/>
          <w:sz w:val="28"/>
        </w:rPr>
        <w:t>標金之案件免列）</w:t>
      </w:r>
    </w:p>
    <w:p w14:paraId="36F35508" w14:textId="77777777" w:rsidR="00DD2A4A"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)以虛偽不實之文件投標。</w:t>
      </w:r>
    </w:p>
    <w:p w14:paraId="3011D64B" w14:textId="77777777" w:rsidR="00DD2A4A"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(二)借用他人名義或證件投標，或容許他人借用本人名義或證件參加投標。</w:t>
      </w:r>
    </w:p>
    <w:p w14:paraId="3756D28A" w14:textId="77777777" w:rsidR="00DD2A4A"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(三)冒用他人名義或證件投標。</w:t>
      </w:r>
    </w:p>
    <w:p w14:paraId="18D7C310" w14:textId="77777777" w:rsidR="00DD2A4A"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(四)</w:t>
      </w:r>
      <w:proofErr w:type="gramStart"/>
      <w:r>
        <w:rPr>
          <w:rFonts w:ascii="標楷體" w:eastAsia="標楷體" w:hAnsi="標楷體"/>
          <w:sz w:val="28"/>
          <w:szCs w:val="28"/>
        </w:rPr>
        <w:t>得標後拒不</w:t>
      </w:r>
      <w:proofErr w:type="gramEnd"/>
      <w:r>
        <w:rPr>
          <w:rFonts w:ascii="標楷體" w:eastAsia="標楷體" w:hAnsi="標楷體"/>
          <w:sz w:val="28"/>
          <w:szCs w:val="28"/>
        </w:rPr>
        <w:t>簽約。</w:t>
      </w:r>
    </w:p>
    <w:p w14:paraId="286308DE" w14:textId="77777777" w:rsidR="00DD2A4A"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(五)得標後未於規定期限內，繳足履約保證金或提供擔保。</w:t>
      </w:r>
    </w:p>
    <w:p w14:paraId="7A57EE22" w14:textId="77777777" w:rsidR="00DD2A4A" w:rsidRDefault="00000000">
      <w:pPr>
        <w:spacing w:line="360" w:lineRule="exact"/>
        <w:ind w:left="1698" w:hanging="568"/>
        <w:rPr>
          <w:rFonts w:ascii="標楷體" w:eastAsia="標楷體" w:hAnsi="標楷體"/>
          <w:sz w:val="28"/>
          <w:szCs w:val="28"/>
        </w:rPr>
      </w:pPr>
      <w:r>
        <w:rPr>
          <w:rFonts w:ascii="標楷體" w:eastAsia="標楷體" w:hAnsi="標楷體"/>
          <w:sz w:val="28"/>
          <w:szCs w:val="28"/>
        </w:rPr>
        <w:t>(六)對採購有關人員行求、期約或交付不正利益。</w:t>
      </w:r>
    </w:p>
    <w:p w14:paraId="1A57851E" w14:textId="77777777" w:rsidR="00DD2A4A" w:rsidRDefault="00000000">
      <w:pPr>
        <w:pStyle w:val="70"/>
        <w:ind w:left="1616" w:hanging="482"/>
        <w:jc w:val="both"/>
        <w:rPr>
          <w:rFonts w:ascii="標楷體" w:eastAsia="標楷體" w:hAnsi="標楷體"/>
          <w:sz w:val="28"/>
          <w:szCs w:val="28"/>
        </w:rPr>
      </w:pPr>
      <w:r>
        <w:rPr>
          <w:rFonts w:ascii="標楷體" w:eastAsia="標楷體" w:hAnsi="標楷體"/>
          <w:sz w:val="28"/>
          <w:szCs w:val="28"/>
        </w:rPr>
        <w:t>(七)其他經主管機關認定有影響採購公正之違反法令行為者。</w:t>
      </w:r>
    </w:p>
    <w:p w14:paraId="2A9A7FA1" w14:textId="77777777" w:rsidR="00DD2A4A" w:rsidRDefault="00000000">
      <w:pPr>
        <w:pStyle w:val="70"/>
        <w:ind w:left="1134" w:firstLine="0"/>
        <w:jc w:val="both"/>
      </w:pPr>
      <w:r>
        <w:rPr>
          <w:rFonts w:ascii="標楷體" w:eastAsia="標楷體" w:hAnsi="標楷體"/>
          <w:sz w:val="28"/>
          <w:szCs w:val="28"/>
        </w:rPr>
        <w:t>前項追繳</w:t>
      </w:r>
      <w:proofErr w:type="gramStart"/>
      <w:r>
        <w:rPr>
          <w:rFonts w:ascii="標楷體" w:eastAsia="標楷體" w:hAnsi="標楷體"/>
          <w:sz w:val="28"/>
          <w:szCs w:val="28"/>
        </w:rPr>
        <w:t>押</w:t>
      </w:r>
      <w:proofErr w:type="gramEnd"/>
      <w:r>
        <w:rPr>
          <w:rFonts w:ascii="標楷體" w:eastAsia="標楷體" w:hAnsi="標楷體"/>
          <w:sz w:val="28"/>
          <w:szCs w:val="28"/>
        </w:rPr>
        <w:t>標金之情形，屬廠商未依招標文件規定繳納者，追繳金額依招標文件中規定之額度定之；其為標價之一定比率而無標價可供計算者，以預算金額代之。</w:t>
      </w:r>
    </w:p>
    <w:p w14:paraId="3135DCF0" w14:textId="77777777" w:rsidR="008373BA" w:rsidRDefault="008373BA" w:rsidP="008373BA">
      <w:pPr>
        <w:pStyle w:val="70"/>
        <w:ind w:left="2410" w:hanging="992"/>
        <w:jc w:val="both"/>
      </w:pPr>
      <w:bookmarkStart w:id="10" w:name="_Hlk218500454"/>
      <w:r>
        <w:rPr>
          <w:rFonts w:ascii="標楷體" w:eastAsia="標楷體" w:hAnsi="標楷體"/>
          <w:sz w:val="28"/>
        </w:rPr>
        <w:t>附記：主管機關認定之情形如下（行政院公共工程委員會</w:t>
      </w:r>
      <w:bookmarkStart w:id="11" w:name="_Hlk218495113"/>
      <w:r w:rsidRPr="003B5EB6">
        <w:rPr>
          <w:rFonts w:ascii="標楷體" w:eastAsia="標楷體" w:hAnsi="標楷體"/>
          <w:color w:val="EE0000"/>
          <w:sz w:val="28"/>
        </w:rPr>
        <w:t>114年7月10日工程企字第1140100343</w:t>
      </w:r>
      <w:bookmarkEnd w:id="11"/>
      <w:r>
        <w:rPr>
          <w:rFonts w:ascii="標楷體" w:eastAsia="標楷體" w:hAnsi="標楷體"/>
          <w:sz w:val="28"/>
        </w:rPr>
        <w:t>號令）：</w:t>
      </w:r>
    </w:p>
    <w:p w14:paraId="7A69A6C5" w14:textId="77777777" w:rsidR="008373BA" w:rsidRDefault="008373BA" w:rsidP="008373BA">
      <w:pPr>
        <w:pStyle w:val="70"/>
        <w:ind w:leftChars="1004" w:left="2692" w:hangingChars="96" w:hanging="282"/>
        <w:jc w:val="both"/>
        <w:rPr>
          <w:rFonts w:ascii="標楷體" w:eastAsia="標楷體" w:hAnsi="標楷體"/>
          <w:sz w:val="28"/>
        </w:rPr>
      </w:pPr>
      <w:r>
        <w:rPr>
          <w:rFonts w:ascii="標楷體" w:eastAsia="標楷體" w:hAnsi="標楷體"/>
          <w:sz w:val="28"/>
        </w:rPr>
        <w:t>1.</w:t>
      </w:r>
      <w:bookmarkStart w:id="12" w:name="_Hlk218495121"/>
      <w:r w:rsidRPr="003B5EB6">
        <w:rPr>
          <w:rFonts w:ascii="標楷體" w:eastAsia="標楷體" w:hAnsi="標楷體"/>
          <w:color w:val="EE0000"/>
          <w:sz w:val="28"/>
        </w:rPr>
        <w:t>廠商或其代表人、代理人、受雇人或其他從業人員與機關人員，共同違反採購法第26條、第34條或第37條第1項規定</w:t>
      </w:r>
      <w:bookmarkEnd w:id="12"/>
      <w:r>
        <w:rPr>
          <w:rFonts w:ascii="標楷體" w:eastAsia="標楷體" w:hAnsi="標楷體"/>
          <w:sz w:val="28"/>
        </w:rPr>
        <w:t>。</w:t>
      </w:r>
    </w:p>
    <w:p w14:paraId="422FCDA0" w14:textId="77777777" w:rsidR="008373BA" w:rsidRDefault="008373BA" w:rsidP="008373BA">
      <w:pPr>
        <w:pStyle w:val="70"/>
        <w:ind w:leftChars="1004" w:left="2410" w:firstLine="0"/>
        <w:jc w:val="both"/>
        <w:rPr>
          <w:rFonts w:ascii="標楷體" w:eastAsia="標楷體" w:hAnsi="標楷體"/>
          <w:sz w:val="28"/>
        </w:rPr>
      </w:pPr>
      <w:r>
        <w:rPr>
          <w:rFonts w:ascii="標楷體" w:eastAsia="標楷體" w:hAnsi="標楷體"/>
          <w:sz w:val="28"/>
        </w:rPr>
        <w:t>2.有採購法第50條第1項第5款情形。</w:t>
      </w:r>
    </w:p>
    <w:p w14:paraId="3EF048EB" w14:textId="77777777" w:rsidR="008373BA" w:rsidRDefault="008373BA" w:rsidP="008373BA">
      <w:pPr>
        <w:pStyle w:val="70"/>
        <w:ind w:leftChars="1004" w:left="2692" w:hangingChars="96" w:hanging="282"/>
        <w:jc w:val="both"/>
        <w:rPr>
          <w:rFonts w:ascii="標楷體" w:eastAsia="標楷體" w:hAnsi="標楷體"/>
          <w:sz w:val="28"/>
        </w:rPr>
      </w:pPr>
      <w:r>
        <w:rPr>
          <w:rFonts w:ascii="標楷體" w:eastAsia="標楷體" w:hAnsi="標楷體"/>
          <w:sz w:val="28"/>
        </w:rPr>
        <w:t>3.廠商或其代表人、代理人、受雇人或其他從業人員有採購法第87條</w:t>
      </w:r>
      <w:bookmarkStart w:id="13" w:name="_Hlk218495149"/>
      <w:r w:rsidRPr="003B5EB6">
        <w:rPr>
          <w:rFonts w:ascii="標楷體" w:eastAsia="標楷體" w:hAnsi="標楷體"/>
          <w:color w:val="EE0000"/>
          <w:sz w:val="28"/>
        </w:rPr>
        <w:t>、第90條或第91條規定</w:t>
      </w:r>
      <w:bookmarkEnd w:id="13"/>
      <w:r>
        <w:rPr>
          <w:rFonts w:ascii="標楷體" w:eastAsia="標楷體" w:hAnsi="標楷體"/>
          <w:sz w:val="28"/>
        </w:rPr>
        <w:t>構成要件事實之</w:t>
      </w:r>
      <w:proofErr w:type="gramStart"/>
      <w:r>
        <w:rPr>
          <w:rFonts w:ascii="標楷體" w:eastAsia="標楷體" w:hAnsi="標楷體"/>
          <w:sz w:val="28"/>
        </w:rPr>
        <w:t>一</w:t>
      </w:r>
      <w:proofErr w:type="gramEnd"/>
      <w:r>
        <w:rPr>
          <w:rFonts w:ascii="標楷體" w:eastAsia="標楷體" w:hAnsi="標楷體"/>
          <w:sz w:val="28"/>
        </w:rPr>
        <w:t>。</w:t>
      </w:r>
      <w:bookmarkStart w:id="14" w:name="_Hlk218495220"/>
    </w:p>
    <w:p w14:paraId="232A3863" w14:textId="77777777" w:rsidR="008373BA" w:rsidRPr="003B5EB6" w:rsidRDefault="008373BA" w:rsidP="008373BA">
      <w:pPr>
        <w:pStyle w:val="70"/>
        <w:ind w:leftChars="1004" w:left="2692" w:hangingChars="96" w:hanging="282"/>
        <w:jc w:val="both"/>
        <w:rPr>
          <w:rFonts w:ascii="標楷體" w:eastAsia="標楷體" w:hAnsi="標楷體"/>
          <w:color w:val="EE0000"/>
          <w:sz w:val="28"/>
        </w:rPr>
      </w:pPr>
      <w:r w:rsidRPr="003B5EB6">
        <w:rPr>
          <w:rFonts w:ascii="標楷體" w:eastAsia="標楷體" w:hAnsi="標楷體"/>
          <w:color w:val="EE0000"/>
          <w:sz w:val="28"/>
        </w:rPr>
        <w:t>4.廠商或其代表人、代理人、受雇人或其他從業人員與受機關委託提供採購規劃、設計、審查、監造、專案管理或代辦採購廠商之人員，共同實施採購法第88條規定構成要件事實。</w:t>
      </w:r>
    </w:p>
    <w:p w14:paraId="535C701F" w14:textId="62F102A8" w:rsidR="00F51A05" w:rsidRPr="008373BA" w:rsidRDefault="008373BA" w:rsidP="008373BA">
      <w:pPr>
        <w:pStyle w:val="70"/>
        <w:ind w:leftChars="1004" w:left="2692" w:hangingChars="96" w:hanging="282"/>
        <w:jc w:val="both"/>
      </w:pPr>
      <w:r w:rsidRPr="003B5EB6">
        <w:rPr>
          <w:rFonts w:ascii="標楷體" w:eastAsia="標楷體" w:hAnsi="標楷體"/>
          <w:color w:val="EE0000"/>
          <w:sz w:val="28"/>
        </w:rPr>
        <w:t>5.廠商或其代表人、代理人、受雇人或其他從業人員與受機關委託提供採購規劃、設計、專案管理或代辦採購廠商之人員，共同實施採購法第89條規定構成要件事實。</w:t>
      </w:r>
      <w:bookmarkEnd w:id="10"/>
      <w:bookmarkEnd w:id="14"/>
    </w:p>
    <w:p w14:paraId="4E29038F"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廠商依「押標金保證金暨其他擔保作業辦法」規定減收押標金或保證金，其有不發還</w:t>
      </w:r>
      <w:proofErr w:type="gramStart"/>
      <w:r>
        <w:rPr>
          <w:rFonts w:ascii="標楷體" w:eastAsia="標楷體" w:hAnsi="標楷體"/>
          <w:spacing w:val="0"/>
          <w:sz w:val="28"/>
        </w:rPr>
        <w:t>押</w:t>
      </w:r>
      <w:proofErr w:type="gramEnd"/>
      <w:r>
        <w:rPr>
          <w:rFonts w:ascii="標楷體" w:eastAsia="標楷體" w:hAnsi="標楷體"/>
          <w:spacing w:val="0"/>
          <w:sz w:val="28"/>
        </w:rPr>
        <w:t>標金或保證金之情形者，應就不發還金額</w:t>
      </w:r>
      <w:proofErr w:type="gramStart"/>
      <w:r>
        <w:rPr>
          <w:rFonts w:ascii="標楷體" w:eastAsia="標楷體" w:hAnsi="標楷體"/>
          <w:spacing w:val="0"/>
          <w:sz w:val="28"/>
        </w:rPr>
        <w:t>中屬減收</w:t>
      </w:r>
      <w:proofErr w:type="gramEnd"/>
      <w:r>
        <w:rPr>
          <w:rFonts w:ascii="標楷體" w:eastAsia="標楷體" w:hAnsi="標楷體"/>
          <w:spacing w:val="0"/>
          <w:sz w:val="28"/>
        </w:rPr>
        <w:t>之金額補繳之。其經主管機關或相關中央目的事業主管機關取消優良廠商資格或全球化廠商資格，或經各機關依採購法第102條第3項規定刊登政府採購公報，且尚在採購法第103條第1項所定期限內者，亦同。</w:t>
      </w:r>
    </w:p>
    <w:p w14:paraId="167A54E7"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本採購：</w:t>
      </w:r>
    </w:p>
    <w:p w14:paraId="6E17CE20" w14:textId="77777777" w:rsidR="00DD2A4A" w:rsidRDefault="00000000">
      <w:pPr>
        <w:pStyle w:val="70"/>
        <w:ind w:left="1125" w:firstLine="0"/>
        <w:jc w:val="both"/>
        <w:rPr>
          <w:rFonts w:ascii="標楷體" w:eastAsia="標楷體" w:hAnsi="標楷體"/>
          <w:spacing w:val="0"/>
          <w:sz w:val="28"/>
        </w:rPr>
      </w:pPr>
      <w:r>
        <w:rPr>
          <w:rFonts w:ascii="標楷體" w:eastAsia="標楷體" w:hAnsi="標楷體"/>
          <w:spacing w:val="0"/>
          <w:sz w:val="28"/>
        </w:rPr>
        <w:t>□(1)訂底價，但</w:t>
      </w:r>
      <w:proofErr w:type="gramStart"/>
      <w:r>
        <w:rPr>
          <w:rFonts w:ascii="標楷體" w:eastAsia="標楷體" w:hAnsi="標楷體"/>
          <w:spacing w:val="0"/>
          <w:sz w:val="28"/>
        </w:rPr>
        <w:t>不</w:t>
      </w:r>
      <w:proofErr w:type="gramEnd"/>
      <w:r>
        <w:rPr>
          <w:rFonts w:ascii="標楷體" w:eastAsia="標楷體" w:hAnsi="標楷體"/>
          <w:spacing w:val="0"/>
          <w:sz w:val="28"/>
        </w:rPr>
        <w:t>公告底價。</w:t>
      </w:r>
    </w:p>
    <w:p w14:paraId="224B81E9" w14:textId="77777777" w:rsidR="00DD2A4A" w:rsidRDefault="00000000">
      <w:pPr>
        <w:pStyle w:val="70"/>
        <w:ind w:left="1125" w:firstLine="0"/>
        <w:jc w:val="both"/>
        <w:rPr>
          <w:rFonts w:ascii="標楷體" w:eastAsia="標楷體" w:hAnsi="標楷體"/>
          <w:spacing w:val="0"/>
          <w:sz w:val="28"/>
        </w:rPr>
      </w:pPr>
      <w:r>
        <w:rPr>
          <w:rFonts w:ascii="標楷體" w:eastAsia="標楷體" w:hAnsi="標楷體"/>
          <w:spacing w:val="0"/>
          <w:sz w:val="28"/>
        </w:rPr>
        <w:t>□(2)訂底價，並公告底價。底價為：______________元。</w:t>
      </w:r>
    </w:p>
    <w:p w14:paraId="45C38ADB" w14:textId="77777777" w:rsidR="00DD2A4A" w:rsidRDefault="00000000">
      <w:pPr>
        <w:pStyle w:val="70"/>
        <w:ind w:left="1125" w:firstLine="0"/>
        <w:jc w:val="both"/>
      </w:pPr>
      <w:r>
        <w:rPr>
          <w:rFonts w:ascii="標楷體" w:eastAsia="標楷體" w:hAnsi="標楷體"/>
          <w:spacing w:val="0"/>
          <w:sz w:val="28"/>
        </w:rPr>
        <w:t>□</w:t>
      </w:r>
      <w:r>
        <w:rPr>
          <w:rFonts w:ascii="標楷體" w:eastAsia="標楷體" w:hAnsi="標楷體"/>
          <w:sz w:val="28"/>
        </w:rPr>
        <w:t>(3)</w:t>
      </w:r>
      <w:r>
        <w:rPr>
          <w:rFonts w:ascii="標楷體" w:eastAsia="標楷體" w:hAnsi="標楷體"/>
          <w:spacing w:val="0"/>
          <w:sz w:val="28"/>
        </w:rPr>
        <w:t>訂底價，議價前參考廠商之報價，於進行</w:t>
      </w:r>
      <w:proofErr w:type="gramStart"/>
      <w:r>
        <w:rPr>
          <w:rFonts w:ascii="標楷體" w:eastAsia="標楷體" w:hAnsi="標楷體"/>
          <w:spacing w:val="0"/>
          <w:sz w:val="28"/>
        </w:rPr>
        <w:t>議價前定之</w:t>
      </w:r>
      <w:proofErr w:type="gramEnd"/>
      <w:r>
        <w:rPr>
          <w:rFonts w:ascii="標楷體" w:eastAsia="標楷體" w:hAnsi="標楷體"/>
          <w:spacing w:val="0"/>
          <w:sz w:val="28"/>
        </w:rPr>
        <w:t>。</w:t>
      </w:r>
    </w:p>
    <w:p w14:paraId="79B2CAC6" w14:textId="77777777" w:rsidR="00DD2A4A" w:rsidRDefault="00000000">
      <w:pPr>
        <w:pStyle w:val="70"/>
        <w:ind w:left="1803" w:hanging="680"/>
        <w:jc w:val="both"/>
        <w:rPr>
          <w:rFonts w:ascii="標楷體" w:eastAsia="標楷體" w:hAnsi="標楷體"/>
          <w:spacing w:val="0"/>
          <w:sz w:val="28"/>
        </w:rPr>
      </w:pPr>
      <w:r>
        <w:rPr>
          <w:rFonts w:ascii="標楷體" w:eastAsia="標楷體" w:hAnsi="標楷體"/>
          <w:spacing w:val="0"/>
          <w:sz w:val="28"/>
        </w:rPr>
        <w:t>□(4)不訂底價，理由為：□訂定底價確有困難之特殊或複雜案件。</w:t>
      </w:r>
    </w:p>
    <w:p w14:paraId="5B19F840"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決標原則：</w:t>
      </w:r>
    </w:p>
    <w:p w14:paraId="0E55A5DD" w14:textId="77777777" w:rsidR="00DD2A4A" w:rsidRDefault="00000000">
      <w:pPr>
        <w:pStyle w:val="70"/>
        <w:ind w:left="1803" w:hanging="680"/>
        <w:jc w:val="both"/>
      </w:pPr>
      <w:proofErr w:type="gramStart"/>
      <w:r>
        <w:rPr>
          <w:rFonts w:ascii="標楷體" w:eastAsia="標楷體" w:hAnsi="標楷體"/>
          <w:b/>
          <w:sz w:val="28"/>
        </w:rPr>
        <w:t>▓</w:t>
      </w:r>
      <w:proofErr w:type="gramEnd"/>
      <w:r>
        <w:rPr>
          <w:rFonts w:ascii="標楷體" w:eastAsia="標楷體" w:hAnsi="標楷體"/>
          <w:spacing w:val="0"/>
          <w:sz w:val="28"/>
        </w:rPr>
        <w:t>(1)最低標：非依採購法施行細則第64條之2辦理。</w:t>
      </w:r>
    </w:p>
    <w:p w14:paraId="06C8D75F" w14:textId="77777777" w:rsidR="00DD2A4A" w:rsidRDefault="00000000">
      <w:pPr>
        <w:pStyle w:val="70"/>
        <w:ind w:left="1803" w:hanging="680"/>
        <w:jc w:val="both"/>
        <w:rPr>
          <w:rFonts w:ascii="標楷體" w:eastAsia="標楷體" w:hAnsi="標楷體"/>
          <w:spacing w:val="0"/>
          <w:sz w:val="28"/>
        </w:rPr>
      </w:pPr>
      <w:r>
        <w:rPr>
          <w:rFonts w:ascii="標楷體" w:eastAsia="標楷體" w:hAnsi="標楷體"/>
          <w:spacing w:val="0"/>
          <w:sz w:val="28"/>
        </w:rPr>
        <w:t>□(2)最高標(且高於核定</w:t>
      </w:r>
      <w:proofErr w:type="gramStart"/>
      <w:r>
        <w:rPr>
          <w:rFonts w:ascii="標楷體" w:eastAsia="標楷體" w:hAnsi="標楷體"/>
          <w:spacing w:val="0"/>
          <w:sz w:val="28"/>
        </w:rPr>
        <w:t>底價者決標</w:t>
      </w:r>
      <w:proofErr w:type="gramEnd"/>
      <w:r>
        <w:rPr>
          <w:rFonts w:ascii="標楷體" w:eastAsia="標楷體" w:hAnsi="標楷體"/>
          <w:spacing w:val="0"/>
          <w:sz w:val="28"/>
        </w:rPr>
        <w:t>)。</w:t>
      </w:r>
    </w:p>
    <w:p w14:paraId="61FB00F2" w14:textId="77777777" w:rsidR="00DD2A4A" w:rsidRDefault="00DD2A4A">
      <w:pPr>
        <w:pStyle w:val="70"/>
        <w:ind w:left="120" w:firstLine="980"/>
        <w:jc w:val="both"/>
        <w:rPr>
          <w:rFonts w:ascii="標楷體" w:eastAsia="標楷體" w:hAnsi="標楷體"/>
          <w:spacing w:val="0"/>
          <w:sz w:val="28"/>
        </w:rPr>
      </w:pPr>
    </w:p>
    <w:p w14:paraId="75602EE9" w14:textId="77777777" w:rsidR="00DD2A4A" w:rsidRDefault="00000000">
      <w:pPr>
        <w:pStyle w:val="70"/>
        <w:ind w:left="120" w:firstLine="980"/>
        <w:jc w:val="both"/>
        <w:rPr>
          <w:rFonts w:ascii="標楷體" w:eastAsia="標楷體" w:hAnsi="標楷體"/>
          <w:spacing w:val="0"/>
          <w:sz w:val="28"/>
        </w:rPr>
      </w:pPr>
      <w:r>
        <w:rPr>
          <w:rFonts w:ascii="標楷體" w:eastAsia="標楷體" w:hAnsi="標楷體"/>
          <w:spacing w:val="0"/>
          <w:sz w:val="28"/>
        </w:rPr>
        <w:t>最低標決標原則：</w:t>
      </w:r>
    </w:p>
    <w:p w14:paraId="05F4892C" w14:textId="77777777" w:rsidR="00DD2A4A" w:rsidRDefault="00000000">
      <w:pPr>
        <w:pStyle w:val="70"/>
        <w:ind w:left="1699" w:hanging="708"/>
        <w:jc w:val="both"/>
        <w:rPr>
          <w:rFonts w:ascii="標楷體" w:eastAsia="標楷體" w:hAnsi="標楷體"/>
          <w:spacing w:val="0"/>
          <w:sz w:val="28"/>
        </w:rPr>
      </w:pPr>
      <w:r>
        <w:rPr>
          <w:rFonts w:ascii="標楷體" w:eastAsia="標楷體" w:hAnsi="標楷體"/>
          <w:spacing w:val="0"/>
          <w:sz w:val="28"/>
        </w:rPr>
        <w:t xml:space="preserve"> (</w:t>
      </w:r>
      <w:proofErr w:type="gramStart"/>
      <w:r>
        <w:rPr>
          <w:rFonts w:ascii="標楷體" w:eastAsia="標楷體" w:hAnsi="標楷體"/>
          <w:spacing w:val="0"/>
          <w:sz w:val="28"/>
        </w:rPr>
        <w:t>一</w:t>
      </w:r>
      <w:proofErr w:type="gramEnd"/>
      <w:r>
        <w:rPr>
          <w:rFonts w:ascii="標楷體" w:eastAsia="標楷體" w:hAnsi="標楷體"/>
          <w:spacing w:val="0"/>
          <w:sz w:val="28"/>
        </w:rPr>
        <w:t>)除招標文件另有規定者外，標價以總標單上中文數目字填寫之總價為</w:t>
      </w:r>
      <w:proofErr w:type="gramStart"/>
      <w:r>
        <w:rPr>
          <w:rFonts w:ascii="標楷體" w:eastAsia="標楷體" w:hAnsi="標楷體"/>
          <w:spacing w:val="0"/>
          <w:sz w:val="28"/>
        </w:rPr>
        <w:t>準</w:t>
      </w:r>
      <w:proofErr w:type="gramEnd"/>
      <w:r>
        <w:rPr>
          <w:rFonts w:ascii="標楷體" w:eastAsia="標楷體" w:hAnsi="標楷體"/>
          <w:spacing w:val="0"/>
          <w:sz w:val="28"/>
        </w:rPr>
        <w:t>，經審查以合於招標文件規定且在底價以內之最低標價廠商，且無採購法第58條「總標價或部分標價偏低，顯不合理，有降低品質，不能誠信履約之虞或其他特殊情形」者，為得標廠商。</w:t>
      </w:r>
    </w:p>
    <w:p w14:paraId="113F1F73" w14:textId="77777777" w:rsidR="00DD2A4A" w:rsidRDefault="00000000">
      <w:pPr>
        <w:pStyle w:val="70"/>
        <w:ind w:left="1699" w:hanging="708"/>
        <w:jc w:val="both"/>
      </w:pPr>
      <w:r>
        <w:rPr>
          <w:rFonts w:ascii="標楷體" w:eastAsia="標楷體" w:hAnsi="標楷體"/>
          <w:spacing w:val="0"/>
          <w:sz w:val="28"/>
        </w:rPr>
        <w:t xml:space="preserve"> (二)合於招標文件規定之廠商標價均超過底價時，除廠商在減價或比減價前有本須知第29點視同放棄之情形外，本機關得洽最低標廠商優先減價一次；減價結果仍超過底價時，得由所有合於招標文件規定之投標</w:t>
      </w:r>
      <w:proofErr w:type="gramStart"/>
      <w:r>
        <w:rPr>
          <w:rFonts w:ascii="標楷體" w:eastAsia="標楷體" w:hAnsi="標楷體"/>
          <w:spacing w:val="0"/>
          <w:sz w:val="28"/>
        </w:rPr>
        <w:t>廠商比減價格</w:t>
      </w:r>
      <w:proofErr w:type="gramEnd"/>
      <w:r>
        <w:rPr>
          <w:rFonts w:ascii="標楷體" w:eastAsia="標楷體" w:hAnsi="標楷體"/>
          <w:spacing w:val="0"/>
          <w:sz w:val="28"/>
        </w:rPr>
        <w:t>；</w:t>
      </w:r>
      <w:proofErr w:type="gramStart"/>
      <w:r>
        <w:rPr>
          <w:rFonts w:ascii="標楷體" w:eastAsia="標楷體" w:hAnsi="標楷體"/>
          <w:spacing w:val="0"/>
          <w:sz w:val="28"/>
        </w:rPr>
        <w:t>比減價格</w:t>
      </w:r>
      <w:proofErr w:type="gramEnd"/>
      <w:r>
        <w:rPr>
          <w:rFonts w:ascii="標楷體" w:eastAsia="標楷體" w:hAnsi="標楷體"/>
          <w:spacing w:val="0"/>
          <w:sz w:val="28"/>
        </w:rPr>
        <w:t>不得逾3次。經減價</w:t>
      </w:r>
      <w:proofErr w:type="gramStart"/>
      <w:r>
        <w:rPr>
          <w:rFonts w:ascii="標楷體" w:eastAsia="標楷體" w:hAnsi="標楷體"/>
          <w:spacing w:val="0"/>
          <w:sz w:val="28"/>
        </w:rPr>
        <w:t>或比減價格</w:t>
      </w:r>
      <w:proofErr w:type="gramEnd"/>
      <w:r>
        <w:rPr>
          <w:rFonts w:ascii="標楷體" w:eastAsia="標楷體" w:hAnsi="標楷體"/>
          <w:spacing w:val="0"/>
          <w:sz w:val="28"/>
        </w:rPr>
        <w:t>結果在核定底價以內時，除有最低標廠商之標價偏低，顯不合理之情形外，應即宣布</w:t>
      </w:r>
      <w:proofErr w:type="gramStart"/>
      <w:r>
        <w:rPr>
          <w:rFonts w:ascii="標楷體" w:eastAsia="標楷體" w:hAnsi="標楷體"/>
          <w:spacing w:val="0"/>
          <w:sz w:val="28"/>
        </w:rPr>
        <w:t>決標予最低</w:t>
      </w:r>
      <w:proofErr w:type="gramEnd"/>
      <w:r>
        <w:rPr>
          <w:rFonts w:ascii="標楷體" w:eastAsia="標楷體" w:hAnsi="標楷體"/>
          <w:spacing w:val="0"/>
          <w:sz w:val="28"/>
        </w:rPr>
        <w:t>標廠商。</w:t>
      </w:r>
    </w:p>
    <w:p w14:paraId="3DA636AD" w14:textId="77777777" w:rsidR="00DD2A4A" w:rsidRDefault="00000000">
      <w:pPr>
        <w:pStyle w:val="70"/>
        <w:ind w:left="1699" w:hanging="708"/>
        <w:jc w:val="both"/>
        <w:rPr>
          <w:rFonts w:ascii="標楷體" w:eastAsia="標楷體" w:hAnsi="標楷體"/>
          <w:spacing w:val="0"/>
          <w:sz w:val="28"/>
        </w:rPr>
      </w:pPr>
      <w:r>
        <w:rPr>
          <w:rFonts w:ascii="標楷體" w:eastAsia="標楷體" w:hAnsi="標楷體"/>
          <w:spacing w:val="0"/>
          <w:sz w:val="28"/>
        </w:rPr>
        <w:t xml:space="preserve"> (三)最低標廠商優先減價時，</w:t>
      </w:r>
      <w:proofErr w:type="gramStart"/>
      <w:r>
        <w:rPr>
          <w:rFonts w:ascii="標楷體" w:eastAsia="標楷體" w:hAnsi="標楷體"/>
          <w:spacing w:val="0"/>
          <w:sz w:val="28"/>
        </w:rPr>
        <w:t>應書明</w:t>
      </w:r>
      <w:proofErr w:type="gramEnd"/>
      <w:r>
        <w:rPr>
          <w:rFonts w:ascii="標楷體" w:eastAsia="標楷體" w:hAnsi="標楷體"/>
          <w:spacing w:val="0"/>
          <w:sz w:val="28"/>
        </w:rPr>
        <w:t>減價金額，如</w:t>
      </w:r>
      <w:proofErr w:type="gramStart"/>
      <w:r>
        <w:rPr>
          <w:rFonts w:ascii="標楷體" w:eastAsia="標楷體" w:hAnsi="標楷體"/>
          <w:spacing w:val="0"/>
          <w:sz w:val="28"/>
        </w:rPr>
        <w:t>逕</w:t>
      </w:r>
      <w:proofErr w:type="gramEnd"/>
      <w:r>
        <w:rPr>
          <w:rFonts w:ascii="標楷體" w:eastAsia="標楷體" w:hAnsi="標楷體"/>
          <w:spacing w:val="0"/>
          <w:sz w:val="28"/>
        </w:rPr>
        <w:t>以書面表示減至底價時，其優先減價應視同無效，續由所有合於招標文件規定之廠商(包括最低標廠商)</w:t>
      </w:r>
      <w:proofErr w:type="gramStart"/>
      <w:r>
        <w:rPr>
          <w:rFonts w:ascii="標楷體" w:eastAsia="標楷體" w:hAnsi="標楷體"/>
          <w:spacing w:val="0"/>
          <w:sz w:val="28"/>
        </w:rPr>
        <w:t>進行比減價格</w:t>
      </w:r>
      <w:proofErr w:type="gramEnd"/>
      <w:r>
        <w:rPr>
          <w:rFonts w:ascii="標楷體" w:eastAsia="標楷體" w:hAnsi="標楷體"/>
          <w:spacing w:val="0"/>
          <w:sz w:val="28"/>
        </w:rPr>
        <w:t>。</w:t>
      </w:r>
      <w:proofErr w:type="gramStart"/>
      <w:r>
        <w:rPr>
          <w:rFonts w:ascii="標楷體" w:eastAsia="標楷體" w:hAnsi="標楷體"/>
          <w:spacing w:val="0"/>
          <w:sz w:val="28"/>
        </w:rPr>
        <w:t>比減價格</w:t>
      </w:r>
      <w:proofErr w:type="gramEnd"/>
      <w:r>
        <w:rPr>
          <w:rFonts w:ascii="標楷體" w:eastAsia="標楷體" w:hAnsi="標楷體"/>
          <w:spacing w:val="0"/>
          <w:sz w:val="28"/>
        </w:rPr>
        <w:t>時，若有2家以上繼續</w:t>
      </w:r>
      <w:proofErr w:type="gramStart"/>
      <w:r>
        <w:rPr>
          <w:rFonts w:ascii="標楷體" w:eastAsia="標楷體" w:hAnsi="標楷體"/>
          <w:spacing w:val="0"/>
          <w:sz w:val="28"/>
        </w:rPr>
        <w:t>比減，應書</w:t>
      </w:r>
      <w:proofErr w:type="gramEnd"/>
      <w:r>
        <w:rPr>
          <w:rFonts w:ascii="標楷體" w:eastAsia="標楷體" w:hAnsi="標楷體"/>
          <w:spacing w:val="0"/>
          <w:sz w:val="28"/>
        </w:rPr>
        <w:t>明減價金額，其有</w:t>
      </w:r>
      <w:proofErr w:type="gramStart"/>
      <w:r>
        <w:rPr>
          <w:rFonts w:ascii="標楷體" w:eastAsia="標楷體" w:hAnsi="標楷體"/>
          <w:spacing w:val="0"/>
          <w:sz w:val="28"/>
        </w:rPr>
        <w:t>逕</w:t>
      </w:r>
      <w:proofErr w:type="gramEnd"/>
      <w:r>
        <w:rPr>
          <w:rFonts w:ascii="標楷體" w:eastAsia="標楷體" w:hAnsi="標楷體"/>
          <w:spacing w:val="0"/>
          <w:sz w:val="28"/>
        </w:rPr>
        <w:t>以書面表示減至底價時，視同放棄當次減價權益，該廠商當次減價應視同無效。</w:t>
      </w:r>
    </w:p>
    <w:p w14:paraId="2C8C51A8" w14:textId="77777777" w:rsidR="00DD2A4A" w:rsidRDefault="00000000">
      <w:pPr>
        <w:pStyle w:val="70"/>
        <w:ind w:left="1699" w:hanging="708"/>
        <w:jc w:val="both"/>
        <w:rPr>
          <w:rFonts w:ascii="標楷體" w:eastAsia="標楷體" w:hAnsi="標楷體"/>
          <w:spacing w:val="0"/>
          <w:sz w:val="28"/>
        </w:rPr>
      </w:pPr>
      <w:r>
        <w:rPr>
          <w:rFonts w:ascii="標楷體" w:eastAsia="標楷體" w:hAnsi="標楷體"/>
          <w:spacing w:val="0"/>
          <w:sz w:val="28"/>
        </w:rPr>
        <w:t xml:space="preserve"> (四)</w:t>
      </w:r>
      <w:proofErr w:type="gramStart"/>
      <w:r>
        <w:rPr>
          <w:rFonts w:ascii="標楷體" w:eastAsia="標楷體" w:hAnsi="標楷體"/>
          <w:spacing w:val="0"/>
          <w:sz w:val="28"/>
        </w:rPr>
        <w:t>比減價格</w:t>
      </w:r>
      <w:proofErr w:type="gramEnd"/>
      <w:r>
        <w:rPr>
          <w:rFonts w:ascii="標楷體" w:eastAsia="標楷體" w:hAnsi="標楷體"/>
          <w:spacing w:val="0"/>
          <w:sz w:val="28"/>
        </w:rPr>
        <w:t>時，僅餘1家廠商繼續減價者，該廠商以書面表示減至底價，或照底價再減若干數額者，本機關應予接受並</w:t>
      </w:r>
      <w:proofErr w:type="gramStart"/>
      <w:r>
        <w:rPr>
          <w:rFonts w:ascii="標楷體" w:eastAsia="標楷體" w:hAnsi="標楷體"/>
          <w:spacing w:val="0"/>
          <w:sz w:val="28"/>
        </w:rPr>
        <w:t>決標予該</w:t>
      </w:r>
      <w:proofErr w:type="gramEnd"/>
      <w:r>
        <w:rPr>
          <w:rFonts w:ascii="標楷體" w:eastAsia="標楷體" w:hAnsi="標楷體"/>
          <w:spacing w:val="0"/>
          <w:sz w:val="28"/>
        </w:rPr>
        <w:t>廠商。</w:t>
      </w:r>
    </w:p>
    <w:p w14:paraId="1E256676" w14:textId="77777777" w:rsidR="00DD2A4A" w:rsidRDefault="00000000">
      <w:pPr>
        <w:pStyle w:val="70"/>
        <w:ind w:left="1699" w:hanging="566"/>
        <w:jc w:val="both"/>
      </w:pPr>
      <w:r>
        <w:rPr>
          <w:rFonts w:ascii="標楷體" w:eastAsia="標楷體" w:hAnsi="標楷體"/>
          <w:spacing w:val="0"/>
          <w:sz w:val="28"/>
        </w:rPr>
        <w:t>(五)合於招標文件規定之廠商僅有1家或議價方式辦理，其標價超過底價，經洽該廠商減價，其減價次數不得逾</w:t>
      </w:r>
      <w:r>
        <w:rPr>
          <w:rFonts w:ascii="標楷體" w:eastAsia="標楷體" w:hAnsi="標楷體"/>
          <w:spacing w:val="0"/>
          <w:sz w:val="28"/>
          <w:u w:val="single"/>
        </w:rPr>
        <w:t xml:space="preserve">  </w:t>
      </w:r>
      <w:r>
        <w:rPr>
          <w:rFonts w:ascii="標楷體" w:eastAsia="標楷體" w:hAnsi="標楷體"/>
          <w:spacing w:val="0"/>
          <w:sz w:val="28"/>
        </w:rPr>
        <w:t>次(未填列者，為3次)。</w:t>
      </w:r>
      <w:proofErr w:type="gramStart"/>
      <w:r>
        <w:rPr>
          <w:rFonts w:ascii="標楷體" w:eastAsia="標楷體" w:hAnsi="標楷體"/>
          <w:spacing w:val="0"/>
          <w:sz w:val="28"/>
        </w:rPr>
        <w:t>洽減結果</w:t>
      </w:r>
      <w:proofErr w:type="gramEnd"/>
      <w:r>
        <w:rPr>
          <w:rFonts w:ascii="標楷體" w:eastAsia="標楷體" w:hAnsi="標楷體"/>
          <w:spacing w:val="0"/>
          <w:sz w:val="28"/>
        </w:rPr>
        <w:t>廠商書面表示減至底價，或照底價再減若干數額者，本機關應予接受，並</w:t>
      </w:r>
      <w:proofErr w:type="gramStart"/>
      <w:r>
        <w:rPr>
          <w:rFonts w:ascii="標楷體" w:eastAsia="標楷體" w:hAnsi="標楷體"/>
          <w:spacing w:val="0"/>
          <w:sz w:val="28"/>
        </w:rPr>
        <w:t>決標予該</w:t>
      </w:r>
      <w:proofErr w:type="gramEnd"/>
      <w:r>
        <w:rPr>
          <w:rFonts w:ascii="標楷體" w:eastAsia="標楷體" w:hAnsi="標楷體"/>
          <w:spacing w:val="0"/>
          <w:sz w:val="28"/>
        </w:rPr>
        <w:t>廠商。</w:t>
      </w:r>
    </w:p>
    <w:p w14:paraId="1BD87AD6" w14:textId="77777777" w:rsidR="00DD2A4A" w:rsidRDefault="00000000">
      <w:pPr>
        <w:pStyle w:val="70"/>
        <w:ind w:left="1699" w:hanging="566"/>
        <w:jc w:val="both"/>
        <w:rPr>
          <w:rFonts w:ascii="標楷體" w:eastAsia="標楷體" w:hAnsi="標楷體"/>
          <w:spacing w:val="0"/>
          <w:sz w:val="28"/>
        </w:rPr>
      </w:pPr>
      <w:r>
        <w:rPr>
          <w:rFonts w:ascii="標楷體" w:eastAsia="標楷體" w:hAnsi="標楷體"/>
          <w:spacing w:val="0"/>
          <w:sz w:val="28"/>
        </w:rPr>
        <w:t>(六)最低標價廠商如有2家以上之標價相同，</w:t>
      </w:r>
      <w:proofErr w:type="gramStart"/>
      <w:r>
        <w:rPr>
          <w:rFonts w:ascii="標楷體" w:eastAsia="標楷體" w:hAnsi="標楷體"/>
          <w:spacing w:val="0"/>
          <w:sz w:val="28"/>
        </w:rPr>
        <w:t>而比減價格</w:t>
      </w:r>
      <w:proofErr w:type="gramEnd"/>
      <w:r>
        <w:rPr>
          <w:rFonts w:ascii="標楷體" w:eastAsia="標楷體" w:hAnsi="標楷體"/>
          <w:spacing w:val="0"/>
          <w:sz w:val="28"/>
        </w:rPr>
        <w:t>次數未達3次，且在底價</w:t>
      </w:r>
      <w:proofErr w:type="gramStart"/>
      <w:r>
        <w:rPr>
          <w:rFonts w:ascii="標楷體" w:eastAsia="標楷體" w:hAnsi="標楷體"/>
          <w:spacing w:val="0"/>
          <w:sz w:val="28"/>
        </w:rPr>
        <w:t>以內均得為</w:t>
      </w:r>
      <w:proofErr w:type="gramEnd"/>
      <w:r>
        <w:rPr>
          <w:rFonts w:ascii="標楷體" w:eastAsia="標楷體" w:hAnsi="標楷體"/>
          <w:spacing w:val="0"/>
          <w:sz w:val="28"/>
        </w:rPr>
        <w:t>決標對象時，應由該等廠商</w:t>
      </w:r>
      <w:proofErr w:type="gramStart"/>
      <w:r>
        <w:rPr>
          <w:rFonts w:ascii="標楷體" w:eastAsia="標楷體" w:hAnsi="標楷體"/>
          <w:spacing w:val="0"/>
          <w:sz w:val="28"/>
        </w:rPr>
        <w:t>再比減1次</w:t>
      </w:r>
      <w:proofErr w:type="gramEnd"/>
      <w:r>
        <w:rPr>
          <w:rFonts w:ascii="標楷體" w:eastAsia="標楷體" w:hAnsi="標楷體"/>
          <w:spacing w:val="0"/>
          <w:sz w:val="28"/>
        </w:rPr>
        <w:t>，以</w:t>
      </w:r>
      <w:proofErr w:type="gramStart"/>
      <w:r>
        <w:rPr>
          <w:rFonts w:ascii="標楷體" w:eastAsia="標楷體" w:hAnsi="標楷體"/>
          <w:spacing w:val="0"/>
          <w:sz w:val="28"/>
        </w:rPr>
        <w:t>低價者決標</w:t>
      </w:r>
      <w:proofErr w:type="gramEnd"/>
      <w:r>
        <w:rPr>
          <w:rFonts w:ascii="標楷體" w:eastAsia="標楷體" w:hAnsi="標楷體"/>
          <w:spacing w:val="0"/>
          <w:sz w:val="28"/>
        </w:rPr>
        <w:t>。比減價後之標價仍相同，由開標主持人抽籤決定得標廠商。</w:t>
      </w:r>
    </w:p>
    <w:p w14:paraId="5AED1F89" w14:textId="77777777" w:rsidR="00DD2A4A" w:rsidRDefault="00000000">
      <w:pPr>
        <w:pStyle w:val="70"/>
        <w:ind w:left="1699" w:hanging="566"/>
        <w:jc w:val="both"/>
      </w:pPr>
      <w:r>
        <w:rPr>
          <w:rFonts w:ascii="標楷體" w:eastAsia="標楷體" w:hAnsi="標楷體"/>
          <w:spacing w:val="0"/>
          <w:sz w:val="28"/>
        </w:rPr>
        <w:t>(七)除有本項第4款及第5款表示減至底價或照底價再減若干數額之情形外，投標廠商應以中文數目字書面表示減價後之標價金額。</w:t>
      </w:r>
    </w:p>
    <w:p w14:paraId="55DFA2A9" w14:textId="77777777" w:rsidR="00DD2A4A" w:rsidRDefault="00000000">
      <w:pPr>
        <w:pStyle w:val="70"/>
        <w:ind w:left="1699" w:hanging="566"/>
        <w:jc w:val="both"/>
        <w:rPr>
          <w:rFonts w:ascii="標楷體" w:eastAsia="標楷體" w:hAnsi="標楷體"/>
          <w:spacing w:val="0"/>
          <w:sz w:val="28"/>
        </w:rPr>
      </w:pPr>
      <w:r>
        <w:rPr>
          <w:rFonts w:ascii="標楷體" w:eastAsia="標楷體" w:hAnsi="標楷體"/>
          <w:spacing w:val="0"/>
          <w:sz w:val="28"/>
        </w:rPr>
        <w:t>(八)開標主持人於</w:t>
      </w:r>
      <w:proofErr w:type="gramStart"/>
      <w:r>
        <w:rPr>
          <w:rFonts w:ascii="標楷體" w:eastAsia="標楷體" w:hAnsi="標楷體"/>
          <w:spacing w:val="0"/>
          <w:sz w:val="28"/>
        </w:rPr>
        <w:t>第1次比減價格</w:t>
      </w:r>
      <w:proofErr w:type="gramEnd"/>
      <w:r>
        <w:rPr>
          <w:rFonts w:ascii="標楷體" w:eastAsia="標楷體" w:hAnsi="標楷體"/>
          <w:spacing w:val="0"/>
          <w:sz w:val="28"/>
        </w:rPr>
        <w:t>前，應宣布最低標價廠商減價結果，第2次或</w:t>
      </w:r>
      <w:proofErr w:type="gramStart"/>
      <w:r>
        <w:rPr>
          <w:rFonts w:ascii="標楷體" w:eastAsia="標楷體" w:hAnsi="標楷體"/>
          <w:spacing w:val="0"/>
          <w:sz w:val="28"/>
        </w:rPr>
        <w:t>第3次比減價格</w:t>
      </w:r>
      <w:proofErr w:type="gramEnd"/>
      <w:r>
        <w:rPr>
          <w:rFonts w:ascii="標楷體" w:eastAsia="標楷體" w:hAnsi="標楷體"/>
          <w:spacing w:val="0"/>
          <w:sz w:val="28"/>
        </w:rPr>
        <w:t>前，應宣布前一</w:t>
      </w:r>
      <w:proofErr w:type="gramStart"/>
      <w:r>
        <w:rPr>
          <w:rFonts w:ascii="標楷體" w:eastAsia="標楷體" w:hAnsi="標楷體"/>
          <w:spacing w:val="0"/>
          <w:sz w:val="28"/>
        </w:rPr>
        <w:t>次比減價格</w:t>
      </w:r>
      <w:proofErr w:type="gramEnd"/>
      <w:r>
        <w:rPr>
          <w:rFonts w:ascii="標楷體" w:eastAsia="標楷體" w:hAnsi="標楷體"/>
          <w:spacing w:val="0"/>
          <w:sz w:val="28"/>
        </w:rPr>
        <w:t>之最低標價。</w:t>
      </w:r>
      <w:proofErr w:type="gramStart"/>
      <w:r>
        <w:rPr>
          <w:rFonts w:ascii="標楷體" w:eastAsia="標楷體" w:hAnsi="標楷體"/>
          <w:spacing w:val="0"/>
          <w:sz w:val="28"/>
        </w:rPr>
        <w:t>參加比減價格</w:t>
      </w:r>
      <w:proofErr w:type="gramEnd"/>
      <w:r>
        <w:rPr>
          <w:rFonts w:ascii="標楷體" w:eastAsia="標楷體" w:hAnsi="標楷體"/>
          <w:spacing w:val="0"/>
          <w:sz w:val="28"/>
        </w:rPr>
        <w:t>之廠商未能減至低於開標主持人所宣布之前一次減價或比減價之最低標價，本機關得不通知其參加下一次</w:t>
      </w:r>
      <w:proofErr w:type="gramStart"/>
      <w:r>
        <w:rPr>
          <w:rFonts w:ascii="標楷體" w:eastAsia="標楷體" w:hAnsi="標楷體"/>
          <w:spacing w:val="0"/>
          <w:sz w:val="28"/>
        </w:rPr>
        <w:t>之比減價格</w:t>
      </w:r>
      <w:proofErr w:type="gramEnd"/>
      <w:r>
        <w:rPr>
          <w:rFonts w:ascii="標楷體" w:eastAsia="標楷體" w:hAnsi="標楷體"/>
          <w:spacing w:val="0"/>
          <w:sz w:val="28"/>
        </w:rPr>
        <w:t>或協商。</w:t>
      </w:r>
    </w:p>
    <w:p w14:paraId="7F7009B4" w14:textId="77777777" w:rsidR="00DD2A4A"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(九)超底價決標：</w:t>
      </w:r>
    </w:p>
    <w:p w14:paraId="08313634" w14:textId="77777777" w:rsidR="00DD2A4A" w:rsidRDefault="00000000">
      <w:pPr>
        <w:pStyle w:val="70"/>
        <w:ind w:left="1820" w:hanging="1820"/>
        <w:jc w:val="both"/>
        <w:rPr>
          <w:rFonts w:ascii="標楷體" w:eastAsia="標楷體" w:hAnsi="標楷體"/>
          <w:spacing w:val="0"/>
          <w:sz w:val="28"/>
        </w:rPr>
      </w:pPr>
      <w:r>
        <w:rPr>
          <w:rFonts w:ascii="標楷體" w:eastAsia="標楷體" w:hAnsi="標楷體"/>
          <w:spacing w:val="0"/>
          <w:sz w:val="28"/>
        </w:rPr>
        <w:t xml:space="preserve">           1.訂有底價之採購，</w:t>
      </w:r>
      <w:proofErr w:type="gramStart"/>
      <w:r>
        <w:rPr>
          <w:rFonts w:ascii="標楷體" w:eastAsia="標楷體" w:hAnsi="標楷體"/>
          <w:spacing w:val="0"/>
          <w:sz w:val="28"/>
        </w:rPr>
        <w:t>經比減價格</w:t>
      </w:r>
      <w:proofErr w:type="gramEnd"/>
      <w:r>
        <w:rPr>
          <w:rFonts w:ascii="標楷體" w:eastAsia="標楷體" w:hAnsi="標楷體"/>
          <w:spacing w:val="0"/>
          <w:sz w:val="28"/>
        </w:rPr>
        <w:t>結果，</w:t>
      </w:r>
      <w:proofErr w:type="gramStart"/>
      <w:r>
        <w:rPr>
          <w:rFonts w:ascii="標楷體" w:eastAsia="標楷體" w:hAnsi="標楷體"/>
          <w:spacing w:val="0"/>
          <w:sz w:val="28"/>
        </w:rPr>
        <w:t>擬決標</w:t>
      </w:r>
      <w:proofErr w:type="gramEnd"/>
      <w:r>
        <w:rPr>
          <w:rFonts w:ascii="標楷體" w:eastAsia="標楷體" w:hAnsi="標楷體"/>
          <w:spacing w:val="0"/>
          <w:sz w:val="28"/>
        </w:rPr>
        <w:t>之最低標價超過核定底價但</w:t>
      </w:r>
      <w:proofErr w:type="gramStart"/>
      <w:r>
        <w:rPr>
          <w:rFonts w:ascii="標楷體" w:eastAsia="標楷體" w:hAnsi="標楷體"/>
          <w:spacing w:val="0"/>
          <w:sz w:val="28"/>
        </w:rPr>
        <w:t>不</w:t>
      </w:r>
      <w:proofErr w:type="gramEnd"/>
      <w:r>
        <w:rPr>
          <w:rFonts w:ascii="標楷體" w:eastAsia="標楷體" w:hAnsi="標楷體"/>
          <w:spacing w:val="0"/>
          <w:sz w:val="28"/>
        </w:rPr>
        <w:t>逾預算數額，本機關確有緊急</w:t>
      </w:r>
      <w:proofErr w:type="gramStart"/>
      <w:r>
        <w:rPr>
          <w:rFonts w:ascii="標楷體" w:eastAsia="標楷體" w:hAnsi="標楷體"/>
          <w:spacing w:val="0"/>
          <w:sz w:val="28"/>
        </w:rPr>
        <w:t>情事需決標</w:t>
      </w:r>
      <w:proofErr w:type="gramEnd"/>
      <w:r>
        <w:rPr>
          <w:rFonts w:ascii="標楷體" w:eastAsia="標楷體" w:hAnsi="標楷體"/>
          <w:spacing w:val="0"/>
          <w:sz w:val="28"/>
        </w:rPr>
        <w:t>時，其辦理程序分述如下：</w:t>
      </w:r>
    </w:p>
    <w:p w14:paraId="62F92D73" w14:textId="77777777" w:rsidR="00DD2A4A" w:rsidRDefault="00000000">
      <w:pPr>
        <w:pStyle w:val="70"/>
        <w:ind w:left="2072" w:hanging="2072"/>
        <w:jc w:val="both"/>
        <w:rPr>
          <w:rFonts w:ascii="標楷體" w:eastAsia="標楷體" w:hAnsi="標楷體"/>
          <w:spacing w:val="0"/>
          <w:sz w:val="28"/>
        </w:rPr>
      </w:pPr>
      <w:r>
        <w:rPr>
          <w:rFonts w:ascii="標楷體" w:eastAsia="標楷體" w:hAnsi="標楷體"/>
          <w:spacing w:val="0"/>
          <w:sz w:val="28"/>
        </w:rPr>
        <w:t xml:space="preserve">            (1)逾底價之8％：本機關應即宣布廢標。</w:t>
      </w:r>
    </w:p>
    <w:p w14:paraId="0C517656" w14:textId="77777777" w:rsidR="00DD2A4A" w:rsidRDefault="00000000">
      <w:pPr>
        <w:pStyle w:val="70"/>
        <w:ind w:left="2125" w:hanging="2125"/>
        <w:jc w:val="both"/>
        <w:rPr>
          <w:rFonts w:ascii="標楷體" w:eastAsia="標楷體" w:hAnsi="標楷體"/>
          <w:spacing w:val="0"/>
          <w:sz w:val="28"/>
        </w:rPr>
      </w:pPr>
      <w:r>
        <w:rPr>
          <w:rFonts w:ascii="標楷體" w:eastAsia="標楷體" w:hAnsi="標楷體"/>
          <w:spacing w:val="0"/>
          <w:sz w:val="28"/>
        </w:rPr>
        <w:t xml:space="preserve">            (2)</w:t>
      </w:r>
      <w:proofErr w:type="gramStart"/>
      <w:r>
        <w:rPr>
          <w:rFonts w:ascii="標楷體" w:eastAsia="標楷體" w:hAnsi="標楷體"/>
          <w:spacing w:val="0"/>
          <w:sz w:val="28"/>
        </w:rPr>
        <w:t>不</w:t>
      </w:r>
      <w:proofErr w:type="gramEnd"/>
      <w:r>
        <w:rPr>
          <w:rFonts w:ascii="標楷體" w:eastAsia="標楷體" w:hAnsi="標楷體"/>
          <w:spacing w:val="0"/>
          <w:sz w:val="28"/>
        </w:rPr>
        <w:t>逾底價之4％：除經原底價核定人或其授權人員核准</w:t>
      </w:r>
      <w:proofErr w:type="gramStart"/>
      <w:r>
        <w:rPr>
          <w:rFonts w:ascii="標楷體" w:eastAsia="標楷體" w:hAnsi="標楷體"/>
          <w:spacing w:val="0"/>
          <w:sz w:val="28"/>
        </w:rPr>
        <w:t>逕予決標外</w:t>
      </w:r>
      <w:proofErr w:type="gramEnd"/>
      <w:r>
        <w:rPr>
          <w:rFonts w:ascii="標楷體" w:eastAsia="標楷體" w:hAnsi="標楷體"/>
          <w:spacing w:val="0"/>
          <w:sz w:val="28"/>
        </w:rPr>
        <w:t>，得取其最低標價當場予以保留決標，並經原底價核定人或其授權人員核准後予以決標。</w:t>
      </w:r>
    </w:p>
    <w:p w14:paraId="2C3587C0"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(3)逾底價之4％但</w:t>
      </w:r>
      <w:proofErr w:type="gramStart"/>
      <w:r>
        <w:rPr>
          <w:rFonts w:ascii="標楷體" w:eastAsia="標楷體" w:hAnsi="標楷體"/>
          <w:spacing w:val="0"/>
          <w:sz w:val="28"/>
        </w:rPr>
        <w:t>不</w:t>
      </w:r>
      <w:proofErr w:type="gramEnd"/>
      <w:r>
        <w:rPr>
          <w:rFonts w:ascii="標楷體" w:eastAsia="標楷體" w:hAnsi="標楷體"/>
          <w:spacing w:val="0"/>
          <w:sz w:val="28"/>
        </w:rPr>
        <w:t>逾底價之8％：</w:t>
      </w:r>
    </w:p>
    <w:p w14:paraId="1CA5A7AB" w14:textId="77777777" w:rsidR="00DD2A4A" w:rsidRDefault="00000000">
      <w:pPr>
        <w:pStyle w:val="70"/>
        <w:ind w:left="2268" w:hanging="2268"/>
        <w:jc w:val="both"/>
        <w:rPr>
          <w:rFonts w:ascii="標楷體" w:eastAsia="標楷體" w:hAnsi="標楷體"/>
          <w:spacing w:val="0"/>
          <w:sz w:val="28"/>
        </w:rPr>
      </w:pPr>
      <w:r>
        <w:rPr>
          <w:rFonts w:ascii="標楷體" w:eastAsia="標楷體" w:hAnsi="標楷體"/>
          <w:spacing w:val="0"/>
          <w:sz w:val="28"/>
        </w:rPr>
        <w:t xml:space="preserve">              a.未達查核金額之採購：除經原底價核定人或其授權人員核准</w:t>
      </w:r>
      <w:proofErr w:type="gramStart"/>
      <w:r>
        <w:rPr>
          <w:rFonts w:ascii="標楷體" w:eastAsia="標楷體" w:hAnsi="標楷體"/>
          <w:spacing w:val="0"/>
          <w:sz w:val="28"/>
        </w:rPr>
        <w:t>逕予決標外</w:t>
      </w:r>
      <w:proofErr w:type="gramEnd"/>
      <w:r>
        <w:rPr>
          <w:rFonts w:ascii="標楷體" w:eastAsia="標楷體" w:hAnsi="標楷體"/>
          <w:spacing w:val="0"/>
          <w:sz w:val="28"/>
        </w:rPr>
        <w:t>，得取其最低標價當場予以保留決標，並經原底價核定人或其授權人員核准後予以決標。</w:t>
      </w:r>
    </w:p>
    <w:p w14:paraId="1A1E1993"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b.查核金額以上之採購：</w:t>
      </w:r>
    </w:p>
    <w:p w14:paraId="0FC7D6B3" w14:textId="77777777" w:rsidR="00DD2A4A" w:rsidRDefault="00000000">
      <w:pPr>
        <w:pStyle w:val="70"/>
        <w:ind w:left="2551" w:hanging="2551"/>
        <w:jc w:val="both"/>
        <w:rPr>
          <w:rFonts w:ascii="標楷體" w:eastAsia="標楷體" w:hAnsi="標楷體"/>
          <w:spacing w:val="0"/>
          <w:sz w:val="28"/>
        </w:rPr>
      </w:pPr>
      <w:r>
        <w:rPr>
          <w:rFonts w:ascii="標楷體" w:eastAsia="標楷體" w:hAnsi="標楷體"/>
          <w:spacing w:val="0"/>
          <w:sz w:val="28"/>
        </w:rPr>
        <w:t xml:space="preserve">               (a)機關得先保留決標，並應敘明理由連同底價、減價經過及報價比較表或開標紀錄等相關資料，報請上級機關核准。</w:t>
      </w:r>
    </w:p>
    <w:p w14:paraId="008450A5" w14:textId="77777777" w:rsidR="00DD2A4A" w:rsidRDefault="00000000">
      <w:pPr>
        <w:pStyle w:val="70"/>
        <w:ind w:left="2551" w:hanging="2551"/>
        <w:jc w:val="both"/>
        <w:rPr>
          <w:rFonts w:ascii="標楷體" w:eastAsia="標楷體" w:hAnsi="標楷體"/>
          <w:spacing w:val="0"/>
          <w:sz w:val="28"/>
        </w:rPr>
      </w:pPr>
      <w:r>
        <w:rPr>
          <w:rFonts w:ascii="標楷體" w:eastAsia="標楷體" w:hAnsi="標楷體"/>
          <w:spacing w:val="0"/>
          <w:sz w:val="28"/>
        </w:rPr>
        <w:t xml:space="preserve">               (b)前項保留決標，上級機關派員監辦者，得由該監辦人員於授權範圍內當場予以核准，或由該監辦人員簽報核准之。</w:t>
      </w:r>
    </w:p>
    <w:p w14:paraId="6F168595" w14:textId="77777777" w:rsidR="00DD2A4A" w:rsidRDefault="00000000">
      <w:pPr>
        <w:pStyle w:val="70"/>
        <w:ind w:left="1842" w:hanging="1842"/>
        <w:jc w:val="both"/>
        <w:rPr>
          <w:rFonts w:ascii="標楷體" w:eastAsia="標楷體" w:hAnsi="標楷體"/>
          <w:spacing w:val="0"/>
          <w:sz w:val="28"/>
        </w:rPr>
      </w:pPr>
      <w:r>
        <w:rPr>
          <w:rFonts w:ascii="標楷體" w:eastAsia="標楷體" w:hAnsi="標楷體"/>
          <w:spacing w:val="0"/>
          <w:sz w:val="28"/>
        </w:rPr>
        <w:t xml:space="preserve">           2.未訂底價之採購，最低標廠商最終減價結果超過評審委員會建議之金額或預算金額者，應予廢標。</w:t>
      </w:r>
    </w:p>
    <w:p w14:paraId="4E0F9572" w14:textId="77777777" w:rsidR="00DD2A4A" w:rsidRDefault="00000000">
      <w:pPr>
        <w:pStyle w:val="70"/>
        <w:ind w:left="1843" w:hanging="385"/>
        <w:jc w:val="both"/>
        <w:rPr>
          <w:rFonts w:ascii="標楷體" w:eastAsia="標楷體" w:hAnsi="標楷體"/>
          <w:spacing w:val="0"/>
          <w:sz w:val="28"/>
        </w:rPr>
      </w:pPr>
      <w:r>
        <w:rPr>
          <w:rFonts w:ascii="標楷體" w:eastAsia="標楷體" w:hAnsi="標楷體"/>
          <w:spacing w:val="0"/>
          <w:sz w:val="28"/>
        </w:rPr>
        <w:t xml:space="preserve">   標價報經核准後，應即通知開標主持人、監辦人及相關人員作成決標紀錄，製作決標紀錄之日期即為決標日期。決標後立即通知該廠商至本機關辦理訂約事宜，如不予決標，即通知廠商並發還</w:t>
      </w:r>
      <w:proofErr w:type="gramStart"/>
      <w:r>
        <w:rPr>
          <w:rFonts w:ascii="標楷體" w:eastAsia="標楷體" w:hAnsi="標楷體"/>
          <w:spacing w:val="0"/>
          <w:sz w:val="28"/>
        </w:rPr>
        <w:t>押</w:t>
      </w:r>
      <w:proofErr w:type="gramEnd"/>
      <w:r>
        <w:rPr>
          <w:rFonts w:ascii="標楷體" w:eastAsia="標楷體" w:hAnsi="標楷體"/>
          <w:spacing w:val="0"/>
          <w:sz w:val="28"/>
        </w:rPr>
        <w:t>標金。</w:t>
      </w:r>
    </w:p>
    <w:p w14:paraId="46E52695" w14:textId="77777777" w:rsidR="00DD2A4A" w:rsidRDefault="00000000">
      <w:pPr>
        <w:pStyle w:val="70"/>
        <w:numPr>
          <w:ilvl w:val="0"/>
          <w:numId w:val="41"/>
        </w:numPr>
        <w:ind w:left="1106" w:hanging="1106"/>
        <w:jc w:val="both"/>
        <w:rPr>
          <w:rFonts w:ascii="標楷體" w:eastAsia="標楷體" w:hAnsi="標楷體"/>
          <w:spacing w:val="0"/>
          <w:sz w:val="28"/>
        </w:rPr>
      </w:pPr>
      <w:r>
        <w:rPr>
          <w:rFonts w:ascii="標楷體" w:eastAsia="標楷體" w:hAnsi="標楷體"/>
          <w:spacing w:val="0"/>
          <w:sz w:val="28"/>
        </w:rPr>
        <w:t>本採購</w:t>
      </w:r>
      <w:proofErr w:type="gramStart"/>
      <w:r>
        <w:rPr>
          <w:rFonts w:ascii="標楷體" w:eastAsia="標楷體" w:hAnsi="標楷體"/>
          <w:spacing w:val="0"/>
          <w:sz w:val="28"/>
        </w:rPr>
        <w:t>採</w:t>
      </w:r>
      <w:proofErr w:type="gramEnd"/>
      <w:r>
        <w:rPr>
          <w:rFonts w:ascii="標楷體" w:eastAsia="標楷體" w:hAnsi="標楷體"/>
          <w:spacing w:val="0"/>
          <w:sz w:val="28"/>
        </w:rPr>
        <w:t>：</w:t>
      </w:r>
    </w:p>
    <w:p w14:paraId="6005F8BF"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□(1)非複數決標。</w:t>
      </w:r>
    </w:p>
    <w:p w14:paraId="60249053" w14:textId="77777777" w:rsidR="00DD2A4A" w:rsidRDefault="00000000">
      <w:pPr>
        <w:pStyle w:val="70"/>
        <w:ind w:left="1820" w:hanging="1820"/>
        <w:jc w:val="both"/>
      </w:pPr>
      <w:r>
        <w:rPr>
          <w:rFonts w:ascii="標楷體" w:eastAsia="標楷體" w:hAnsi="標楷體"/>
          <w:spacing w:val="0"/>
          <w:sz w:val="28"/>
        </w:rPr>
        <w:t xml:space="preserve">        □(2)複數決標，保留採購項目或數量選擇之組合權利(項目或數量選擇之組合方式如附件。例如得由廠商分項報價之項目，或依不同數量報價之項目及數量之上、下限；投標廠商得標項目或數量之限制、開標順序、願比照得標廠商之價格者得</w:t>
      </w:r>
      <w:proofErr w:type="gramStart"/>
      <w:r>
        <w:rPr>
          <w:rFonts w:ascii="標楷體" w:eastAsia="標楷體" w:hAnsi="標楷體"/>
          <w:spacing w:val="0"/>
          <w:sz w:val="28"/>
        </w:rPr>
        <w:t>併</w:t>
      </w:r>
      <w:proofErr w:type="gramEnd"/>
      <w:r>
        <w:rPr>
          <w:rFonts w:ascii="標楷體" w:eastAsia="標楷體" w:hAnsi="標楷體"/>
          <w:spacing w:val="0"/>
          <w:sz w:val="28"/>
        </w:rPr>
        <w:t>列為得標廠商、決標廠商家數上限等)。</w:t>
      </w:r>
    </w:p>
    <w:p w14:paraId="75C1B14B" w14:textId="77777777" w:rsidR="00DD2A4A" w:rsidRDefault="00000000">
      <w:pPr>
        <w:pStyle w:val="70"/>
        <w:numPr>
          <w:ilvl w:val="0"/>
          <w:numId w:val="41"/>
        </w:numPr>
        <w:ind w:left="1106" w:hanging="1106"/>
        <w:jc w:val="both"/>
        <w:rPr>
          <w:rFonts w:ascii="標楷體" w:eastAsia="標楷體" w:hAnsi="標楷體"/>
          <w:spacing w:val="0"/>
          <w:sz w:val="28"/>
        </w:rPr>
      </w:pPr>
      <w:r>
        <w:rPr>
          <w:rFonts w:ascii="標楷體" w:eastAsia="標楷體" w:hAnsi="標楷體"/>
          <w:spacing w:val="0"/>
          <w:sz w:val="28"/>
        </w:rPr>
        <w:t>本採購：</w:t>
      </w:r>
    </w:p>
    <w:p w14:paraId="22BB6EBA" w14:textId="77777777" w:rsidR="00DD2A4A" w:rsidRDefault="00000000">
      <w:pPr>
        <w:pStyle w:val="70"/>
        <w:ind w:left="1701" w:hanging="700"/>
        <w:jc w:val="both"/>
      </w:pPr>
      <w:r>
        <w:rPr>
          <w:rFonts w:ascii="標楷體" w:eastAsia="標楷體" w:hAnsi="標楷體"/>
          <w:spacing w:val="0"/>
          <w:sz w:val="28"/>
        </w:rPr>
        <w:t>□(1)預算未完成立法程序前，得先辦理保留決標，</w:t>
      </w:r>
      <w:proofErr w:type="gramStart"/>
      <w:r>
        <w:rPr>
          <w:rFonts w:ascii="標楷體" w:eastAsia="標楷體" w:hAnsi="標楷體"/>
          <w:spacing w:val="0"/>
          <w:sz w:val="28"/>
        </w:rPr>
        <w:t>俟</w:t>
      </w:r>
      <w:proofErr w:type="gramEnd"/>
      <w:r>
        <w:rPr>
          <w:rFonts w:ascii="標楷體" w:eastAsia="標楷體" w:hAnsi="標楷體"/>
          <w:spacing w:val="0"/>
          <w:sz w:val="28"/>
        </w:rPr>
        <w:t>預算通過</w:t>
      </w:r>
      <w:proofErr w:type="gramStart"/>
      <w:r>
        <w:rPr>
          <w:rFonts w:ascii="標楷體" w:eastAsia="標楷體" w:hAnsi="標楷體"/>
          <w:spacing w:val="0"/>
          <w:sz w:val="28"/>
        </w:rPr>
        <w:t>後始決標</w:t>
      </w:r>
      <w:proofErr w:type="gramEnd"/>
      <w:r>
        <w:rPr>
          <w:rFonts w:ascii="標楷體" w:eastAsia="標楷體" w:hAnsi="標楷體"/>
          <w:spacing w:val="0"/>
          <w:sz w:val="28"/>
        </w:rPr>
        <w:t>生效。本案預算尚未經本市議會審議通過，如預算遭議會刪減或刪除，無法如數動支時，契約執行範圍、項目及額度將依議會審議通過之預算調整，或依政府採購法相關規定終止或變更契約。</w:t>
      </w:r>
    </w:p>
    <w:p w14:paraId="0B939F61" w14:textId="77777777" w:rsidR="00DD2A4A" w:rsidRDefault="00000000">
      <w:pPr>
        <w:pStyle w:val="70"/>
        <w:ind w:left="1701" w:hanging="700"/>
        <w:jc w:val="both"/>
      </w:pPr>
      <w:r>
        <w:rPr>
          <w:rFonts w:ascii="標楷體" w:eastAsia="標楷體" w:hAnsi="標楷體"/>
          <w:spacing w:val="0"/>
          <w:sz w:val="28"/>
        </w:rPr>
        <w:t xml:space="preserve">  (2)跨年期計畫之採購案，本機關先行一次發包或簽約辦理，惟以後年度所需經費如未獲預算審議通過或經部分刪減，本機關得依採購法第64條規定辦理。</w:t>
      </w:r>
      <w:proofErr w:type="gramStart"/>
      <w:r>
        <w:rPr>
          <w:rFonts w:eastAsia="標楷體"/>
          <w:spacing w:val="0"/>
          <w:sz w:val="28"/>
        </w:rPr>
        <w:t>（</w:t>
      </w:r>
      <w:proofErr w:type="gramEnd"/>
      <w:r>
        <w:rPr>
          <w:rFonts w:ascii="標楷體" w:eastAsia="標楷體" w:hAnsi="標楷體"/>
          <w:spacing w:val="0"/>
          <w:sz w:val="28"/>
        </w:rPr>
        <w:t>□OO</w:t>
      </w:r>
      <w:r>
        <w:rPr>
          <w:rFonts w:eastAsia="標楷體"/>
          <w:spacing w:val="0"/>
          <w:sz w:val="28"/>
        </w:rPr>
        <w:t>年度：</w:t>
      </w:r>
      <w:r>
        <w:rPr>
          <w:rFonts w:eastAsia="標楷體"/>
          <w:spacing w:val="0"/>
          <w:sz w:val="28"/>
          <w:u w:val="single"/>
        </w:rPr>
        <w:t xml:space="preserve">        </w:t>
      </w:r>
      <w:r>
        <w:rPr>
          <w:rFonts w:eastAsia="標楷體"/>
          <w:spacing w:val="0"/>
          <w:sz w:val="28"/>
        </w:rPr>
        <w:t>元</w:t>
      </w:r>
      <w:r>
        <w:rPr>
          <w:rFonts w:ascii="標楷體" w:eastAsia="標楷體" w:hAnsi="標楷體"/>
          <w:spacing w:val="0"/>
          <w:sz w:val="28"/>
        </w:rPr>
        <w:t>、OO年度</w:t>
      </w:r>
      <w:r>
        <w:rPr>
          <w:rFonts w:eastAsia="標楷體"/>
          <w:spacing w:val="0"/>
          <w:sz w:val="28"/>
        </w:rPr>
        <w:t>：</w:t>
      </w:r>
      <w:r>
        <w:rPr>
          <w:rFonts w:eastAsia="標楷體"/>
          <w:spacing w:val="0"/>
          <w:sz w:val="28"/>
          <w:u w:val="single"/>
        </w:rPr>
        <w:t xml:space="preserve">       </w:t>
      </w:r>
      <w:r>
        <w:rPr>
          <w:rFonts w:eastAsia="標楷體"/>
          <w:spacing w:val="0"/>
          <w:sz w:val="28"/>
        </w:rPr>
        <w:t>元</w:t>
      </w:r>
      <w:proofErr w:type="gramStart"/>
      <w:r>
        <w:rPr>
          <w:rFonts w:eastAsia="標楷體"/>
          <w:spacing w:val="0"/>
          <w:sz w:val="28"/>
        </w:rPr>
        <w:t>）</w:t>
      </w:r>
      <w:proofErr w:type="gramEnd"/>
      <w:r>
        <w:rPr>
          <w:rFonts w:ascii="標楷體" w:eastAsia="標楷體" w:hAnsi="標楷體"/>
          <w:spacing w:val="0"/>
          <w:sz w:val="28"/>
        </w:rPr>
        <w:t>；請參考</w:t>
      </w:r>
      <w:r>
        <w:rPr>
          <w:rFonts w:eastAsia="標楷體"/>
          <w:spacing w:val="0"/>
          <w:sz w:val="28"/>
        </w:rPr>
        <w:t>行政院</w:t>
      </w:r>
      <w:r>
        <w:rPr>
          <w:rFonts w:eastAsia="標楷體"/>
          <w:spacing w:val="0"/>
          <w:sz w:val="28"/>
        </w:rPr>
        <w:t>113</w:t>
      </w:r>
      <w:r>
        <w:rPr>
          <w:rFonts w:eastAsia="標楷體"/>
          <w:spacing w:val="0"/>
          <w:sz w:val="28"/>
        </w:rPr>
        <w:t>年</w:t>
      </w:r>
      <w:r>
        <w:rPr>
          <w:rFonts w:eastAsia="標楷體"/>
          <w:spacing w:val="0"/>
          <w:sz w:val="28"/>
        </w:rPr>
        <w:t>8</w:t>
      </w:r>
      <w:r>
        <w:rPr>
          <w:rFonts w:eastAsia="標楷體"/>
          <w:spacing w:val="0"/>
          <w:sz w:val="28"/>
        </w:rPr>
        <w:t>月</w:t>
      </w:r>
      <w:r>
        <w:rPr>
          <w:rFonts w:eastAsia="標楷體"/>
          <w:spacing w:val="0"/>
          <w:sz w:val="28"/>
        </w:rPr>
        <w:t>26</w:t>
      </w:r>
      <w:r>
        <w:rPr>
          <w:rFonts w:eastAsia="標楷體"/>
          <w:spacing w:val="0"/>
          <w:sz w:val="28"/>
        </w:rPr>
        <w:t>日</w:t>
      </w:r>
      <w:proofErr w:type="gramStart"/>
      <w:r>
        <w:rPr>
          <w:rFonts w:eastAsia="標楷體"/>
          <w:spacing w:val="0"/>
          <w:sz w:val="28"/>
        </w:rPr>
        <w:t>院授主預字</w:t>
      </w:r>
      <w:proofErr w:type="gramEnd"/>
      <w:r>
        <w:rPr>
          <w:rFonts w:eastAsia="標楷體"/>
          <w:spacing w:val="0"/>
          <w:sz w:val="28"/>
        </w:rPr>
        <w:t>第</w:t>
      </w:r>
      <w:r>
        <w:rPr>
          <w:rFonts w:eastAsia="標楷體"/>
          <w:spacing w:val="0"/>
          <w:sz w:val="28"/>
        </w:rPr>
        <w:t>1130102485</w:t>
      </w:r>
      <w:r>
        <w:rPr>
          <w:rFonts w:eastAsia="標楷體"/>
          <w:spacing w:val="0"/>
          <w:sz w:val="28"/>
        </w:rPr>
        <w:t>號函。</w:t>
      </w:r>
    </w:p>
    <w:p w14:paraId="3955FC7E" w14:textId="77777777" w:rsidR="00DD2A4A" w:rsidRDefault="00000000">
      <w:pPr>
        <w:pStyle w:val="70"/>
        <w:ind w:left="567" w:firstLine="559"/>
        <w:jc w:val="both"/>
        <w:rPr>
          <w:rFonts w:ascii="標楷體" w:eastAsia="標楷體" w:hAnsi="標楷體"/>
          <w:spacing w:val="0"/>
          <w:sz w:val="28"/>
        </w:rPr>
      </w:pPr>
      <w:r>
        <w:rPr>
          <w:rFonts w:ascii="標楷體" w:eastAsia="標楷體" w:hAnsi="標楷體"/>
          <w:spacing w:val="0"/>
          <w:sz w:val="28"/>
        </w:rPr>
        <w:t xml:space="preserve"> (3)決標方式為：</w:t>
      </w:r>
    </w:p>
    <w:p w14:paraId="32C446B7" w14:textId="77777777" w:rsidR="00DD2A4A" w:rsidRDefault="00000000">
      <w:pPr>
        <w:pStyle w:val="70"/>
        <w:ind w:left="1701" w:hanging="363"/>
        <w:jc w:val="both"/>
        <w:rPr>
          <w:rFonts w:ascii="標楷體" w:eastAsia="標楷體" w:hAnsi="標楷體"/>
          <w:spacing w:val="0"/>
          <w:sz w:val="28"/>
        </w:rPr>
      </w:pPr>
      <w:r>
        <w:rPr>
          <w:rFonts w:ascii="標楷體" w:eastAsia="標楷體" w:hAnsi="標楷體"/>
          <w:spacing w:val="0"/>
          <w:sz w:val="28"/>
        </w:rPr>
        <w:t>□(3-1)總價決標。</w:t>
      </w:r>
    </w:p>
    <w:p w14:paraId="2ED9A543" w14:textId="77777777" w:rsidR="00DD2A4A" w:rsidRDefault="00000000">
      <w:pPr>
        <w:pStyle w:val="70"/>
        <w:ind w:left="1701" w:hanging="363"/>
        <w:jc w:val="both"/>
      </w:pPr>
      <w:r>
        <w:rPr>
          <w:rFonts w:ascii="標楷體" w:eastAsia="標楷體" w:hAnsi="標楷體"/>
          <w:spacing w:val="0"/>
          <w:sz w:val="28"/>
        </w:rPr>
        <w:t>□(3-2)分項決標。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(應於招標時載明開標程序及可得標之項數)</w:t>
      </w:r>
    </w:p>
    <w:p w14:paraId="6EA5B974" w14:textId="77777777" w:rsidR="00DD2A4A" w:rsidRDefault="00000000">
      <w:pPr>
        <w:pStyle w:val="70"/>
        <w:ind w:left="1701" w:hanging="363"/>
        <w:jc w:val="both"/>
      </w:pPr>
      <w:r>
        <w:rPr>
          <w:rFonts w:ascii="標楷體" w:eastAsia="標楷體" w:hAnsi="標楷體"/>
          <w:spacing w:val="0"/>
          <w:sz w:val="28"/>
        </w:rPr>
        <w:t>□(3-3)分組決標。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(應於招標時載明開標程序及可得標之組數)</w:t>
      </w:r>
    </w:p>
    <w:p w14:paraId="66C8873B" w14:textId="77777777" w:rsidR="00DD2A4A" w:rsidRDefault="00000000">
      <w:pPr>
        <w:pStyle w:val="70"/>
        <w:ind w:left="1701" w:hanging="363"/>
        <w:jc w:val="both"/>
      </w:pPr>
      <w:r>
        <w:rPr>
          <w:rFonts w:ascii="標楷體" w:eastAsia="標楷體" w:hAnsi="標楷體"/>
          <w:spacing w:val="0"/>
          <w:sz w:val="28"/>
        </w:rPr>
        <w:t>□(3-4)依數量決標。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(應於招標時載明開標程序及可得標之數量)</w:t>
      </w:r>
    </w:p>
    <w:p w14:paraId="35F8D872" w14:textId="77777777" w:rsidR="00DD2A4A" w:rsidRDefault="00000000">
      <w:pPr>
        <w:pStyle w:val="70"/>
        <w:ind w:left="1701" w:hanging="363"/>
        <w:jc w:val="both"/>
        <w:rPr>
          <w:rFonts w:ascii="標楷體" w:eastAsia="標楷體" w:hAnsi="標楷體"/>
          <w:spacing w:val="0"/>
          <w:sz w:val="28"/>
        </w:rPr>
      </w:pPr>
      <w:r>
        <w:rPr>
          <w:rFonts w:ascii="標楷體" w:eastAsia="標楷體" w:hAnsi="標楷體"/>
          <w:spacing w:val="0"/>
          <w:sz w:val="28"/>
        </w:rPr>
        <w:t>□(3-5)單價決標（以單價乘以預估數量之和決定得標廠商）。</w:t>
      </w:r>
    </w:p>
    <w:p w14:paraId="26946A7A" w14:textId="77777777" w:rsidR="00DD2A4A" w:rsidRDefault="00000000">
      <w:pPr>
        <w:pStyle w:val="70"/>
        <w:ind w:left="1701" w:hanging="363"/>
        <w:jc w:val="both"/>
        <w:rPr>
          <w:rFonts w:ascii="標楷體" w:eastAsia="標楷體" w:hAnsi="標楷體"/>
          <w:spacing w:val="0"/>
          <w:sz w:val="28"/>
        </w:rPr>
      </w:pPr>
      <w:r>
        <w:rPr>
          <w:rFonts w:ascii="標楷體" w:eastAsia="標楷體" w:hAnsi="標楷體"/>
          <w:spacing w:val="0"/>
          <w:sz w:val="28"/>
        </w:rPr>
        <w:t>□(3-6)其他(由招標機關敘明)：</w:t>
      </w:r>
    </w:p>
    <w:p w14:paraId="26C594BA" w14:textId="77777777" w:rsidR="00DD2A4A" w:rsidRDefault="00000000">
      <w:pPr>
        <w:pStyle w:val="70"/>
        <w:ind w:left="1701" w:hanging="707"/>
        <w:jc w:val="both"/>
      </w:pPr>
      <w:r>
        <w:rPr>
          <w:rFonts w:ascii="標楷體" w:eastAsia="標楷體" w:hAnsi="標楷體"/>
          <w:spacing w:val="0"/>
          <w:sz w:val="28"/>
        </w:rPr>
        <w:t>□</w:t>
      </w:r>
      <w:r>
        <w:rPr>
          <w:rFonts w:ascii="標楷體" w:eastAsia="標楷體" w:hAnsi="標楷體"/>
          <w:sz w:val="28"/>
        </w:rPr>
        <w:t>(4)</w:t>
      </w:r>
      <w:r>
        <w:rPr>
          <w:rFonts w:ascii="標楷體" w:eastAsia="標楷體" w:hAnsi="標楷體"/>
          <w:spacing w:val="0"/>
          <w:sz w:val="28"/>
        </w:rPr>
        <w:t>逾公告金額十分之一未達公告金額之採購，屬優先採購身心障礙福利機構團體或庇護工場（下稱福利機構）生產之物品及服務，以公告方式邀請不特定福利機構及非福利機構之廠商投標，其優先</w:t>
      </w:r>
      <w:proofErr w:type="gramStart"/>
      <w:r>
        <w:rPr>
          <w:rFonts w:ascii="標楷體" w:eastAsia="標楷體" w:hAnsi="標楷體"/>
          <w:spacing w:val="0"/>
          <w:sz w:val="28"/>
        </w:rPr>
        <w:t>決標予福利</w:t>
      </w:r>
      <w:proofErr w:type="gramEnd"/>
      <w:r>
        <w:rPr>
          <w:rFonts w:ascii="標楷體" w:eastAsia="標楷體" w:hAnsi="標楷體"/>
          <w:spacing w:val="0"/>
          <w:sz w:val="28"/>
        </w:rPr>
        <w:t>機構之決標程序如次：</w:t>
      </w:r>
    </w:p>
    <w:p w14:paraId="04E76536" w14:textId="77777777" w:rsidR="00DD2A4A" w:rsidRDefault="00000000">
      <w:pPr>
        <w:pStyle w:val="70"/>
        <w:numPr>
          <w:ilvl w:val="0"/>
          <w:numId w:val="42"/>
        </w:numPr>
        <w:ind w:left="2268" w:hanging="325"/>
        <w:jc w:val="both"/>
      </w:pPr>
      <w:r>
        <w:rPr>
          <w:rFonts w:ascii="標楷體" w:eastAsia="標楷體" w:hAnsi="標楷體"/>
          <w:spacing w:val="0"/>
          <w:sz w:val="28"/>
        </w:rPr>
        <w:t>福利機構與非福利機構之廠商其最低標價相同，且其標價符合第58點規定之最低標決標原則者，優先</w:t>
      </w:r>
      <w:proofErr w:type="gramStart"/>
      <w:r>
        <w:rPr>
          <w:rFonts w:ascii="標楷體" w:eastAsia="標楷體" w:hAnsi="標楷體"/>
          <w:spacing w:val="0"/>
          <w:sz w:val="28"/>
        </w:rPr>
        <w:t>決標予該</w:t>
      </w:r>
      <w:proofErr w:type="gramEnd"/>
      <w:r>
        <w:rPr>
          <w:rFonts w:ascii="標楷體" w:eastAsia="標楷體" w:hAnsi="標楷體"/>
          <w:spacing w:val="0"/>
          <w:sz w:val="28"/>
        </w:rPr>
        <w:t>福利機構。</w:t>
      </w:r>
    </w:p>
    <w:p w14:paraId="3C228097" w14:textId="77777777" w:rsidR="00DD2A4A" w:rsidRDefault="00000000">
      <w:pPr>
        <w:pStyle w:val="70"/>
        <w:numPr>
          <w:ilvl w:val="0"/>
          <w:numId w:val="42"/>
        </w:numPr>
        <w:ind w:left="2268" w:hanging="283"/>
        <w:jc w:val="both"/>
      </w:pPr>
      <w:r>
        <w:rPr>
          <w:rFonts w:ascii="標楷體" w:eastAsia="標楷體" w:hAnsi="標楷體"/>
          <w:spacing w:val="0"/>
          <w:sz w:val="28"/>
        </w:rPr>
        <w:t>非福利機構之廠商為最低標，且其標價符合第58點規定之最低標決標原則者，如福利機構其標價在底價</w:t>
      </w:r>
      <w:proofErr w:type="gramStart"/>
      <w:r>
        <w:rPr>
          <w:rFonts w:ascii="標楷體" w:eastAsia="標楷體" w:hAnsi="標楷體"/>
          <w:spacing w:val="0"/>
          <w:sz w:val="28"/>
        </w:rPr>
        <w:t>以內，</w:t>
      </w:r>
      <w:proofErr w:type="gramEnd"/>
      <w:r>
        <w:rPr>
          <w:rFonts w:ascii="標楷體" w:eastAsia="標楷體" w:hAnsi="標楷體"/>
          <w:spacing w:val="0"/>
          <w:sz w:val="28"/>
        </w:rPr>
        <w:t>僅1家者，應洽該福利機構減價至最低標之標價決標；如為2家以上者，應自標價低者起，依序洽各該福利機構減價1次，由最先減至最低標之標價者得標；</w:t>
      </w:r>
      <w:r>
        <w:rPr>
          <w:rFonts w:ascii="標楷體" w:eastAsia="標楷體" w:hAnsi="標楷體"/>
          <w:bCs/>
          <w:iCs/>
          <w:sz w:val="28"/>
        </w:rPr>
        <w:t>2家以上標價相同者逕行減價，由減至最低標之標價者得標。減價後，標價相同者，抽籤決定之。</w:t>
      </w:r>
      <w:r>
        <w:rPr>
          <w:rFonts w:ascii="標楷體" w:eastAsia="標楷體" w:hAnsi="標楷體"/>
          <w:spacing w:val="0"/>
          <w:sz w:val="28"/>
        </w:rPr>
        <w:t>各該福利</w:t>
      </w:r>
      <w:proofErr w:type="gramStart"/>
      <w:r>
        <w:rPr>
          <w:rFonts w:ascii="標楷體" w:eastAsia="標楷體" w:hAnsi="標楷體"/>
          <w:spacing w:val="0"/>
          <w:sz w:val="28"/>
        </w:rPr>
        <w:t>機構均未減至最低</w:t>
      </w:r>
      <w:proofErr w:type="gramEnd"/>
      <w:r>
        <w:rPr>
          <w:rFonts w:ascii="標楷體" w:eastAsia="標楷體" w:hAnsi="標楷體"/>
          <w:spacing w:val="0"/>
          <w:sz w:val="28"/>
        </w:rPr>
        <w:t>標之標價者，則</w:t>
      </w:r>
      <w:proofErr w:type="gramStart"/>
      <w:r>
        <w:rPr>
          <w:rFonts w:ascii="標楷體" w:eastAsia="標楷體" w:hAnsi="標楷體"/>
          <w:spacing w:val="0"/>
          <w:sz w:val="28"/>
        </w:rPr>
        <w:t>決標予最低</w:t>
      </w:r>
      <w:proofErr w:type="gramEnd"/>
      <w:r>
        <w:rPr>
          <w:rFonts w:ascii="標楷體" w:eastAsia="標楷體" w:hAnsi="標楷體"/>
          <w:spacing w:val="0"/>
          <w:sz w:val="28"/>
        </w:rPr>
        <w:t>標廠商。</w:t>
      </w:r>
    </w:p>
    <w:p w14:paraId="12ABEEA2" w14:textId="77777777" w:rsidR="00DD2A4A" w:rsidRDefault="00000000">
      <w:pPr>
        <w:pStyle w:val="70"/>
        <w:ind w:left="1700" w:hanging="711"/>
        <w:jc w:val="both"/>
      </w:pPr>
      <w:r>
        <w:rPr>
          <w:rFonts w:ascii="標楷體" w:eastAsia="標楷體" w:hAnsi="標楷體"/>
          <w:spacing w:val="0"/>
          <w:sz w:val="28"/>
        </w:rPr>
        <w:t>□</w:t>
      </w:r>
      <w:r>
        <w:rPr>
          <w:rFonts w:ascii="標楷體" w:eastAsia="標楷體" w:hAnsi="標楷體"/>
          <w:sz w:val="28"/>
        </w:rPr>
        <w:t>(5)</w:t>
      </w:r>
      <w:r>
        <w:rPr>
          <w:rFonts w:ascii="標楷體" w:eastAsia="標楷體" w:hAnsi="標楷體"/>
          <w:spacing w:val="0"/>
          <w:sz w:val="28"/>
        </w:rPr>
        <w:t>逾公告金額十分之一未達公告金額之採購，為除「原住民族工作權保障法施行細則」第9條規定無法承包之情形者外，履約地點位於原住民地區，以公開取得報價單或企劃書方式辦理者。</w:t>
      </w:r>
    </w:p>
    <w:p w14:paraId="68EE8528" w14:textId="77777777" w:rsidR="00DD2A4A" w:rsidRDefault="00000000">
      <w:pPr>
        <w:pStyle w:val="70"/>
        <w:ind w:left="1843" w:hanging="770"/>
        <w:jc w:val="both"/>
        <w:rPr>
          <w:rFonts w:ascii="標楷體" w:eastAsia="標楷體" w:hAnsi="標楷體"/>
          <w:sz w:val="28"/>
        </w:rPr>
      </w:pPr>
      <w:r>
        <w:rPr>
          <w:rFonts w:ascii="標楷體" w:eastAsia="標楷體" w:hAnsi="標楷體"/>
          <w:sz w:val="28"/>
        </w:rPr>
        <w:t xml:space="preserve"> (6)單價調整方式：</w:t>
      </w:r>
    </w:p>
    <w:p w14:paraId="2177343D" w14:textId="77777777" w:rsidR="00DD2A4A" w:rsidRDefault="00000000">
      <w:pPr>
        <w:pStyle w:val="70"/>
        <w:ind w:left="2693" w:hanging="994"/>
        <w:jc w:val="both"/>
        <w:rPr>
          <w:rFonts w:ascii="標楷體" w:eastAsia="標楷體" w:hAnsi="標楷體"/>
          <w:sz w:val="28"/>
        </w:rPr>
      </w:pPr>
      <w:r>
        <w:rPr>
          <w:rFonts w:ascii="標楷體" w:eastAsia="標楷體" w:hAnsi="標楷體"/>
          <w:sz w:val="28"/>
        </w:rPr>
        <w:t>□(6-1)簽訂契約時，契約之各單項目價格，依本機關原列預算單價，以決標總價與預算總價比例調整。</w:t>
      </w:r>
    </w:p>
    <w:p w14:paraId="751BC06E" w14:textId="77777777" w:rsidR="00DD2A4A" w:rsidRDefault="00000000">
      <w:pPr>
        <w:pStyle w:val="70"/>
        <w:ind w:left="2693" w:hanging="994"/>
        <w:jc w:val="both"/>
      </w:pPr>
      <w:r>
        <w:rPr>
          <w:rFonts w:ascii="標楷體" w:eastAsia="標楷體" w:hAnsi="標楷體"/>
          <w:sz w:val="28"/>
        </w:rPr>
        <w:t>□(6-2)簽訂契約時，契約之各單項目價格，依廠商投標文件之單價，以決標總價與投標文件之總價比例調整。</w:t>
      </w:r>
    </w:p>
    <w:p w14:paraId="44B2259C" w14:textId="77777777" w:rsidR="00DD2A4A" w:rsidRDefault="00000000">
      <w:pPr>
        <w:pStyle w:val="70"/>
        <w:ind w:left="2694" w:hanging="993"/>
        <w:jc w:val="both"/>
      </w:pPr>
      <w:bookmarkStart w:id="15" w:name="_Hlk194497984"/>
      <w:r>
        <w:rPr>
          <w:rFonts w:ascii="標楷體" w:eastAsia="標楷體" w:hAnsi="標楷體"/>
          <w:sz w:val="28"/>
        </w:rPr>
        <w:t>■</w:t>
      </w:r>
      <w:bookmarkEnd w:id="15"/>
      <w:r>
        <w:rPr>
          <w:rFonts w:ascii="標楷體" w:eastAsia="標楷體" w:hAnsi="標楷體"/>
          <w:sz w:val="28"/>
        </w:rPr>
        <w:t>(6-3)有特殊情形或得標廠商認為某項目單價不合理時，得於訂約時由本機關與得標廠商協議調整之。</w:t>
      </w:r>
    </w:p>
    <w:p w14:paraId="0159B003" w14:textId="77777777" w:rsidR="00DD2A4A" w:rsidRDefault="00000000">
      <w:pPr>
        <w:pStyle w:val="70"/>
        <w:ind w:left="2693" w:hanging="994"/>
        <w:jc w:val="both"/>
        <w:rPr>
          <w:rFonts w:ascii="標楷體" w:eastAsia="標楷體" w:hAnsi="標楷體"/>
          <w:sz w:val="28"/>
        </w:rPr>
      </w:pPr>
      <w:r>
        <w:rPr>
          <w:rFonts w:ascii="標楷體" w:eastAsia="標楷體" w:hAnsi="標楷體"/>
          <w:sz w:val="28"/>
        </w:rPr>
        <w:t>□(6-4)本採購屬預算金額1,000萬元以上之工程採購，機關應依主管機關訂定之「公共工程細目編碼編定說明」及其各章細目碼編訂規則表，製作公共工程經費電腦估價系統之空白標單格式電子檔(包含詳細價目表、單價分析表及資源統計表)，得標廠商應於決標次日起15日內(以</w:t>
      </w:r>
      <w:proofErr w:type="gramStart"/>
      <w:r>
        <w:rPr>
          <w:rFonts w:ascii="標楷體" w:eastAsia="標楷體" w:hAnsi="標楷體"/>
          <w:sz w:val="28"/>
        </w:rPr>
        <w:t>統包或最</w:t>
      </w:r>
      <w:proofErr w:type="gramEnd"/>
      <w:r>
        <w:rPr>
          <w:rFonts w:ascii="標楷體" w:eastAsia="標楷體" w:hAnsi="標楷體"/>
          <w:sz w:val="28"/>
        </w:rPr>
        <w:t>有利標方式辦理者，為機關核定細部設計結果日起15日內)，就該空白標單格式</w:t>
      </w:r>
      <w:proofErr w:type="gramStart"/>
      <w:r>
        <w:rPr>
          <w:rFonts w:ascii="標楷體" w:eastAsia="標楷體" w:hAnsi="標楷體"/>
          <w:sz w:val="28"/>
        </w:rPr>
        <w:t>提送決標</w:t>
      </w:r>
      <w:proofErr w:type="gramEnd"/>
      <w:r>
        <w:rPr>
          <w:rFonts w:ascii="標楷體" w:eastAsia="標楷體" w:hAnsi="標楷體"/>
          <w:sz w:val="28"/>
        </w:rPr>
        <w:t>後單價</w:t>
      </w:r>
      <w:proofErr w:type="gramStart"/>
      <w:r>
        <w:rPr>
          <w:rFonts w:ascii="標楷體" w:eastAsia="標楷體" w:hAnsi="標楷體"/>
          <w:sz w:val="28"/>
        </w:rPr>
        <w:t>電子檔予機關</w:t>
      </w:r>
      <w:proofErr w:type="gramEnd"/>
      <w:r>
        <w:rPr>
          <w:rFonts w:ascii="標楷體" w:eastAsia="標楷體" w:hAnsi="標楷體"/>
          <w:sz w:val="28"/>
        </w:rPr>
        <w:t>，未依規定期限提出者，本機關得暫停給付工程估驗款至得標廠商提出為止。</w:t>
      </w:r>
    </w:p>
    <w:p w14:paraId="68C20A80" w14:textId="77777777" w:rsidR="00DD2A4A" w:rsidRDefault="00000000">
      <w:pPr>
        <w:pStyle w:val="70"/>
        <w:numPr>
          <w:ilvl w:val="0"/>
          <w:numId w:val="41"/>
        </w:numPr>
        <w:ind w:left="1134" w:hanging="1134"/>
        <w:jc w:val="both"/>
      </w:pPr>
      <w:r>
        <w:rPr>
          <w:rFonts w:ascii="標楷體" w:eastAsia="標楷體" w:hAnsi="標楷體"/>
          <w:spacing w:val="0"/>
          <w:sz w:val="28"/>
        </w:rPr>
        <w:t>無法決標時是否得依採購法第56條規定</w:t>
      </w:r>
      <w:proofErr w:type="gramStart"/>
      <w:r>
        <w:rPr>
          <w:rFonts w:ascii="標楷體" w:eastAsia="標楷體" w:hAnsi="標楷體"/>
          <w:spacing w:val="0"/>
          <w:sz w:val="28"/>
        </w:rPr>
        <w:t>採</w:t>
      </w:r>
      <w:proofErr w:type="gramEnd"/>
      <w:r>
        <w:rPr>
          <w:rFonts w:ascii="標楷體" w:eastAsia="標楷體" w:hAnsi="標楷體"/>
          <w:spacing w:val="0"/>
          <w:sz w:val="28"/>
        </w:rPr>
        <w:t>行協商措施：</w:t>
      </w:r>
      <w:r>
        <w:rPr>
          <w:rFonts w:ascii="標楷體" w:eastAsia="標楷體" w:hAnsi="標楷體"/>
          <w:sz w:val="28"/>
        </w:rPr>
        <w:t>否。</w:t>
      </w:r>
    </w:p>
    <w:p w14:paraId="7719BF2B" w14:textId="77777777" w:rsidR="00DD2A4A" w:rsidRDefault="00000000">
      <w:pPr>
        <w:pStyle w:val="70"/>
        <w:numPr>
          <w:ilvl w:val="0"/>
          <w:numId w:val="41"/>
        </w:numPr>
        <w:ind w:left="1134" w:hanging="1134"/>
        <w:jc w:val="both"/>
      </w:pPr>
      <w:r>
        <w:rPr>
          <w:rFonts w:ascii="標楷體" w:eastAsia="標楷體" w:hAnsi="標楷體"/>
          <w:spacing w:val="0"/>
          <w:sz w:val="28"/>
        </w:rPr>
        <w:t>本採購保留未來向得標廠商增購之權利，擬增購之項目及內容(</w:t>
      </w:r>
      <w:proofErr w:type="gramStart"/>
      <w:r>
        <w:rPr>
          <w:rFonts w:ascii="標楷體" w:eastAsia="標楷體" w:hAnsi="標楷體"/>
          <w:spacing w:val="0"/>
          <w:sz w:val="28"/>
        </w:rPr>
        <w:t>請載明</w:t>
      </w:r>
      <w:proofErr w:type="gramEnd"/>
      <w:r>
        <w:rPr>
          <w:rFonts w:ascii="標楷體" w:eastAsia="標楷體" w:hAnsi="標楷體"/>
          <w:spacing w:val="0"/>
          <w:sz w:val="28"/>
        </w:rPr>
        <w:t>擴充之金額、數量或期間上限，並應將預估選購或擴充項目所需金額計入採購金額，並應登載於招標公告及本須知。未保留增購權利</w:t>
      </w:r>
      <w:proofErr w:type="gramStart"/>
      <w:r>
        <w:rPr>
          <w:rFonts w:ascii="標楷體" w:eastAsia="標楷體" w:hAnsi="標楷體"/>
          <w:spacing w:val="0"/>
          <w:sz w:val="28"/>
        </w:rPr>
        <w:t>者免填</w:t>
      </w:r>
      <w:proofErr w:type="gramEnd"/>
      <w:r>
        <w:rPr>
          <w:rFonts w:ascii="標楷體" w:eastAsia="標楷體" w:hAnsi="標楷體"/>
          <w:spacing w:val="0"/>
          <w:sz w:val="28"/>
        </w:rPr>
        <w:t xml:space="preserve">)：        </w:t>
      </w:r>
      <w:r>
        <w:rPr>
          <w:rFonts w:ascii="標楷體" w:eastAsia="標楷體" w:hAnsi="標楷體"/>
          <w:sz w:val="28"/>
        </w:rPr>
        <w:t xml:space="preserve">       </w:t>
      </w:r>
    </w:p>
    <w:p w14:paraId="31C7C4CA" w14:textId="0AD6FDC8"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本採購適用採購法：</w:t>
      </w:r>
    </w:p>
    <w:p w14:paraId="57D55013"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□(1)無例外情形。</w:t>
      </w:r>
    </w:p>
    <w:p w14:paraId="2D6DC8D0" w14:textId="77777777" w:rsidR="00DD2A4A" w:rsidRDefault="00000000">
      <w:pPr>
        <w:pStyle w:val="70"/>
        <w:ind w:left="0" w:firstLine="0"/>
        <w:jc w:val="both"/>
      </w:pPr>
      <w:r>
        <w:rPr>
          <w:rFonts w:ascii="標楷體" w:eastAsia="標楷體" w:hAnsi="標楷體"/>
          <w:spacing w:val="0"/>
          <w:sz w:val="28"/>
        </w:rPr>
        <w:t xml:space="preserve">        □(2)有採購法第105條第1項之例外情形。</w:t>
      </w:r>
    </w:p>
    <w:p w14:paraId="67BD9A38" w14:textId="77777777" w:rsidR="00DD2A4A" w:rsidRDefault="00000000">
      <w:pPr>
        <w:pStyle w:val="70"/>
        <w:numPr>
          <w:ilvl w:val="0"/>
          <w:numId w:val="41"/>
        </w:numPr>
        <w:ind w:left="1134" w:hanging="1134"/>
        <w:jc w:val="both"/>
      </w:pPr>
      <w:r>
        <w:rPr>
          <w:rFonts w:ascii="標楷體" w:eastAsia="標楷體" w:hAnsi="標楷體"/>
          <w:spacing w:val="0"/>
          <w:sz w:val="28"/>
        </w:rPr>
        <w:t>投標廠商之基本資格及應附具之證明文件如下(如允許</w:t>
      </w:r>
      <w:proofErr w:type="gramStart"/>
      <w:r>
        <w:rPr>
          <w:rFonts w:ascii="標楷體" w:eastAsia="標楷體" w:hAnsi="標楷體"/>
          <w:spacing w:val="0"/>
          <w:sz w:val="28"/>
        </w:rPr>
        <w:t>依法令免申請</w:t>
      </w:r>
      <w:proofErr w:type="gramEnd"/>
      <w:r>
        <w:rPr>
          <w:rFonts w:ascii="標楷體" w:eastAsia="標楷體" w:hAnsi="標楷體"/>
          <w:spacing w:val="0"/>
          <w:sz w:val="28"/>
        </w:rPr>
        <w:t>核發本項基本資格證明文件之廠商參與投標，一併載明該等廠商免繳驗之證明文件；另如允許合作社為投標廠商，且投標廠商為合作社者，應依合作社法之規定，並附具合作社章程，且章程業務項目需涵蓋本採購委託工作項目)：</w:t>
      </w:r>
      <w:r>
        <w:rPr>
          <w:rFonts w:ascii="標楷體" w:eastAsia="標楷體" w:hAnsi="標楷體"/>
          <w:b/>
          <w:spacing w:val="0"/>
          <w:sz w:val="28"/>
        </w:rPr>
        <w:t xml:space="preserve"> </w:t>
      </w:r>
    </w:p>
    <w:p w14:paraId="6FD23B32" w14:textId="77777777" w:rsidR="00DD2A4A" w:rsidRDefault="00000000">
      <w:pPr>
        <w:pStyle w:val="70"/>
        <w:ind w:left="570" w:firstLine="280"/>
        <w:jc w:val="both"/>
        <w:rPr>
          <w:rFonts w:ascii="標楷體" w:eastAsia="標楷體" w:hAnsi="標楷體"/>
          <w:spacing w:val="0"/>
          <w:sz w:val="28"/>
        </w:rPr>
      </w:pPr>
      <w:r>
        <w:rPr>
          <w:rFonts w:ascii="標楷體" w:eastAsia="標楷體" w:hAnsi="標楷體"/>
          <w:spacing w:val="0"/>
          <w:sz w:val="28"/>
        </w:rPr>
        <w:t xml:space="preserve"> (</w:t>
      </w:r>
      <w:proofErr w:type="gramStart"/>
      <w:r>
        <w:rPr>
          <w:rFonts w:ascii="標楷體" w:eastAsia="標楷體" w:hAnsi="標楷體"/>
          <w:spacing w:val="0"/>
          <w:sz w:val="28"/>
        </w:rPr>
        <w:t>一</w:t>
      </w:r>
      <w:proofErr w:type="gramEnd"/>
      <w:r>
        <w:rPr>
          <w:rFonts w:ascii="標楷體" w:eastAsia="標楷體" w:hAnsi="標楷體"/>
          <w:spacing w:val="0"/>
          <w:sz w:val="28"/>
        </w:rPr>
        <w:t>)與提供招標</w:t>
      </w:r>
      <w:proofErr w:type="gramStart"/>
      <w:r>
        <w:rPr>
          <w:rFonts w:ascii="標楷體" w:eastAsia="標楷體" w:hAnsi="標楷體"/>
          <w:spacing w:val="0"/>
          <w:sz w:val="28"/>
        </w:rPr>
        <w:t>標</w:t>
      </w:r>
      <w:proofErr w:type="gramEnd"/>
      <w:r>
        <w:rPr>
          <w:rFonts w:ascii="標楷體" w:eastAsia="標楷體" w:hAnsi="標楷體"/>
          <w:spacing w:val="0"/>
          <w:sz w:val="28"/>
        </w:rPr>
        <w:t>的有關者：</w:t>
      </w:r>
    </w:p>
    <w:p w14:paraId="6F35D9BC" w14:textId="77777777" w:rsidR="00DD2A4A" w:rsidRDefault="00000000">
      <w:pPr>
        <w:pStyle w:val="70"/>
        <w:snapToGrid w:val="0"/>
        <w:ind w:left="570" w:firstLine="280"/>
        <w:jc w:val="both"/>
      </w:pPr>
      <w:r>
        <w:rPr>
          <w:rFonts w:ascii="標楷體" w:eastAsia="標楷體" w:hAnsi="標楷體"/>
          <w:spacing w:val="0"/>
          <w:sz w:val="28"/>
        </w:rPr>
        <w:t xml:space="preserve">     1.廠商登記或設立證明</w:t>
      </w:r>
      <w:r>
        <w:rPr>
          <w:rFonts w:ascii="標楷體" w:eastAsia="標楷體" w:hAnsi="標楷體"/>
          <w:sz w:val="28"/>
          <w:szCs w:val="28"/>
        </w:rPr>
        <w:t>(可</w:t>
      </w:r>
      <w:r>
        <w:rPr>
          <w:rFonts w:ascii="標楷體" w:eastAsia="標楷體" w:hAnsi="標楷體"/>
          <w:spacing w:val="-20"/>
          <w:sz w:val="28"/>
          <w:szCs w:val="28"/>
        </w:rPr>
        <w:t>複數勾選</w:t>
      </w:r>
      <w:r>
        <w:rPr>
          <w:rFonts w:ascii="標楷體" w:eastAsia="標楷體" w:hAnsi="標楷體"/>
          <w:sz w:val="28"/>
          <w:szCs w:val="28"/>
        </w:rPr>
        <w:t>)</w:t>
      </w:r>
      <w:r>
        <w:rPr>
          <w:rFonts w:ascii="標楷體" w:eastAsia="標楷體" w:hAnsi="標楷體"/>
          <w:spacing w:val="0"/>
          <w:sz w:val="28"/>
        </w:rPr>
        <w:t>：</w:t>
      </w:r>
    </w:p>
    <w:p w14:paraId="7FEEE2C6" w14:textId="77777777" w:rsidR="00DD2A4A" w:rsidRDefault="00000000">
      <w:pPr>
        <w:overflowPunct w:val="0"/>
        <w:snapToGrid w:val="0"/>
        <w:spacing w:line="360" w:lineRule="exact"/>
        <w:ind w:left="1983" w:hanging="286"/>
      </w:pPr>
      <w:r>
        <w:rPr>
          <w:rFonts w:ascii="標楷體" w:eastAsia="標楷體" w:hAnsi="標楷體"/>
          <w:sz w:val="28"/>
        </w:rPr>
        <w:t>□</w:t>
      </w:r>
      <w:r>
        <w:rPr>
          <w:rFonts w:ascii="標楷體" w:eastAsia="標楷體" w:hAnsi="標楷體"/>
          <w:spacing w:val="14"/>
          <w:kern w:val="0"/>
          <w:sz w:val="28"/>
          <w:szCs w:val="28"/>
        </w:rPr>
        <w:t>營業項目為「        」登記代碼「       」之公司或行號：</w:t>
      </w:r>
      <w:r>
        <w:rPr>
          <w:rFonts w:ascii="標楷體" w:eastAsia="標楷體" w:hAnsi="標楷體"/>
          <w:sz w:val="28"/>
          <w:szCs w:val="28"/>
        </w:rPr>
        <w:t>請檢附公司登記或商業登記證明文件</w:t>
      </w:r>
      <w:proofErr w:type="gramStart"/>
      <w:r>
        <w:rPr>
          <w:rFonts w:ascii="標楷體" w:eastAsia="標楷體" w:hAnsi="標楷體"/>
          <w:sz w:val="28"/>
          <w:szCs w:val="28"/>
        </w:rPr>
        <w:t>（</w:t>
      </w:r>
      <w:proofErr w:type="gramEnd"/>
      <w:r>
        <w:rPr>
          <w:rFonts w:ascii="標楷體" w:eastAsia="標楷體" w:hAnsi="標楷體"/>
          <w:sz w:val="28"/>
          <w:szCs w:val="28"/>
        </w:rPr>
        <w:t>得以經濟部-全國商工行政服務入口網-商工登記資料公示查詢系統列印登記資料，網址：</w:t>
      </w:r>
      <w:r w:rsidR="00DD2A4A">
        <w:fldChar w:fldCharType="begin"/>
      </w:r>
      <w:r w:rsidR="00DD2A4A">
        <w:instrText>HYPERLINK "http://gcis.nat.gov.tw/index.jsp"</w:instrText>
      </w:r>
      <w:r w:rsidR="00DD2A4A">
        <w:fldChar w:fldCharType="separate"/>
      </w:r>
      <w:r w:rsidR="00DD2A4A">
        <w:rPr>
          <w:rStyle w:val="af0"/>
          <w:rFonts w:ascii="標楷體" w:eastAsia="標楷體" w:hAnsi="標楷體"/>
          <w:color w:val="auto"/>
          <w:spacing w:val="-20"/>
          <w:sz w:val="28"/>
          <w:szCs w:val="28"/>
        </w:rPr>
        <w:t>http://gcis.nat.gov.tw/index.jsp</w:t>
      </w:r>
      <w:r w:rsidR="00DD2A4A">
        <w:fldChar w:fldCharType="end"/>
      </w:r>
      <w:r>
        <w:rPr>
          <w:rFonts w:ascii="標楷體" w:eastAsia="標楷體" w:hAnsi="標楷體"/>
          <w:sz w:val="28"/>
          <w:szCs w:val="28"/>
        </w:rPr>
        <w:t>。未</w:t>
      </w:r>
      <w:proofErr w:type="gramStart"/>
      <w:r>
        <w:rPr>
          <w:rFonts w:ascii="標楷體" w:eastAsia="標楷體" w:hAnsi="標楷體"/>
          <w:sz w:val="28"/>
          <w:szCs w:val="28"/>
        </w:rPr>
        <w:t>檢附者本</w:t>
      </w:r>
      <w:proofErr w:type="gramEnd"/>
      <w:r>
        <w:rPr>
          <w:rFonts w:ascii="標楷體" w:eastAsia="標楷體" w:hAnsi="標楷體"/>
          <w:sz w:val="28"/>
          <w:szCs w:val="28"/>
        </w:rPr>
        <w:t>機關得自該系統查詢登記資料</w:t>
      </w:r>
      <w:proofErr w:type="gramStart"/>
      <w:r>
        <w:rPr>
          <w:rFonts w:ascii="標楷體" w:eastAsia="標楷體" w:hAnsi="標楷體"/>
          <w:sz w:val="28"/>
          <w:szCs w:val="28"/>
        </w:rPr>
        <w:t>）</w:t>
      </w:r>
      <w:proofErr w:type="gramEnd"/>
      <w:r>
        <w:rPr>
          <w:rFonts w:ascii="標楷體" w:eastAsia="標楷體" w:hAnsi="標楷體"/>
          <w:sz w:val="28"/>
          <w:szCs w:val="28"/>
        </w:rPr>
        <w:t>。</w:t>
      </w:r>
    </w:p>
    <w:p w14:paraId="0A7ED246" w14:textId="77777777" w:rsidR="00DD2A4A" w:rsidRDefault="00000000">
      <w:pPr>
        <w:overflowPunct w:val="0"/>
        <w:snapToGrid w:val="0"/>
        <w:spacing w:line="360" w:lineRule="exact"/>
        <w:ind w:left="2007" w:hanging="308"/>
      </w:pPr>
      <w:r>
        <w:rPr>
          <w:rFonts w:ascii="標楷體" w:eastAsia="標楷體" w:hAnsi="標楷體"/>
          <w:sz w:val="28"/>
          <w:szCs w:val="28"/>
        </w:rPr>
        <w:t>(</w:t>
      </w:r>
      <w:proofErr w:type="gramStart"/>
      <w:r>
        <w:rPr>
          <w:rFonts w:ascii="標楷體" w:eastAsia="標楷體" w:hAnsi="標楷體"/>
          <w:sz w:val="28"/>
          <w:szCs w:val="28"/>
        </w:rPr>
        <w:t>註</w:t>
      </w:r>
      <w:proofErr w:type="gramEnd"/>
      <w:r>
        <w:rPr>
          <w:rFonts w:ascii="標楷體" w:eastAsia="標楷體" w:hAnsi="標楷體"/>
          <w:sz w:val="28"/>
          <w:szCs w:val="28"/>
        </w:rPr>
        <w:t>:</w:t>
      </w:r>
      <w:r>
        <w:rPr>
          <w:rFonts w:ascii="標楷體" w:eastAsia="標楷體" w:hAnsi="標楷體"/>
          <w:sz w:val="28"/>
          <w:szCs w:val="28"/>
          <w:u w:val="single"/>
        </w:rPr>
        <w:t>以工程技術顧問公司投標之廠商，應繳驗行政院公共工程委員會所核發之工程技術顧問公司登記證。)</w:t>
      </w:r>
    </w:p>
    <w:p w14:paraId="3E558326" w14:textId="77777777" w:rsidR="00DD2A4A" w:rsidRDefault="00000000">
      <w:pPr>
        <w:overflowPunct w:val="0"/>
        <w:snapToGrid w:val="0"/>
        <w:spacing w:line="360" w:lineRule="exact"/>
        <w:ind w:left="2007" w:hanging="308"/>
      </w:pPr>
      <w:r>
        <w:rPr>
          <w:rFonts w:ascii="標楷體" w:eastAsia="標楷體" w:hAnsi="標楷體"/>
          <w:sz w:val="28"/>
        </w:rPr>
        <w:t>□</w:t>
      </w:r>
      <w:r>
        <w:rPr>
          <w:rFonts w:ascii="標楷體" w:eastAsia="標楷體" w:hAnsi="標楷體"/>
          <w:sz w:val="28"/>
          <w:szCs w:val="28"/>
        </w:rPr>
        <w:t>非營利社團法人、財團法人、機構或團體：請檢附主管機關登記或設立證明文件。（國立大專院校得檢附授權書）(本小目廠商</w:t>
      </w:r>
      <w:r>
        <w:rPr>
          <w:rFonts w:ascii="標楷體" w:eastAsia="標楷體" w:hAnsi="標楷體"/>
          <w:sz w:val="28"/>
          <w:szCs w:val="28"/>
          <w:lang w:eastAsia="zh-HK"/>
        </w:rPr>
        <w:t>免附納稅證明及公會會員證)</w:t>
      </w:r>
      <w:r>
        <w:rPr>
          <w:rFonts w:ascii="標楷體" w:eastAsia="標楷體" w:hAnsi="標楷體"/>
          <w:sz w:val="28"/>
          <w:szCs w:val="28"/>
        </w:rPr>
        <w:t xml:space="preserve"> </w:t>
      </w:r>
    </w:p>
    <w:p w14:paraId="719519B9" w14:textId="77777777" w:rsidR="00DD2A4A" w:rsidRDefault="00000000">
      <w:pPr>
        <w:pStyle w:val="70"/>
        <w:ind w:left="2007" w:hanging="308"/>
        <w:jc w:val="both"/>
      </w:pPr>
      <w:r>
        <w:rPr>
          <w:rFonts w:ascii="標楷體" w:eastAsia="標楷體" w:hAnsi="標楷體"/>
          <w:spacing w:val="0"/>
          <w:sz w:val="28"/>
        </w:rPr>
        <w:t>□</w:t>
      </w:r>
      <w:r>
        <w:rPr>
          <w:rFonts w:ascii="標楷體" w:eastAsia="標楷體" w:hAnsi="標楷體"/>
          <w:sz w:val="28"/>
          <w:szCs w:val="28"/>
        </w:rPr>
        <w:t>建築師、技師等個人或聯合執業事務所：請檢附建築師開業證明文件、技師執業執照。(本小目廠商</w:t>
      </w:r>
      <w:r>
        <w:rPr>
          <w:rFonts w:ascii="標楷體" w:eastAsia="標楷體" w:hAnsi="標楷體"/>
          <w:sz w:val="28"/>
          <w:szCs w:val="28"/>
          <w:lang w:eastAsia="zh-HK"/>
        </w:rPr>
        <w:t>免附納稅證明)</w:t>
      </w:r>
    </w:p>
    <w:p w14:paraId="0008D502" w14:textId="77777777" w:rsidR="00DD2A4A" w:rsidRDefault="00000000">
      <w:pPr>
        <w:pStyle w:val="70"/>
        <w:ind w:left="570" w:firstLine="1128"/>
        <w:jc w:val="both"/>
        <w:rPr>
          <w:rFonts w:ascii="標楷體" w:eastAsia="標楷體" w:hAnsi="標楷體"/>
          <w:spacing w:val="0"/>
          <w:sz w:val="28"/>
        </w:rPr>
      </w:pPr>
      <w:r>
        <w:rPr>
          <w:rFonts w:ascii="標楷體" w:eastAsia="標楷體" w:hAnsi="標楷體"/>
          <w:spacing w:val="0"/>
          <w:sz w:val="28"/>
        </w:rPr>
        <w:t>□其他證明文件：_____________________。</w:t>
      </w:r>
    </w:p>
    <w:p w14:paraId="6DE05882" w14:textId="77777777" w:rsidR="00DD2A4A" w:rsidRDefault="00000000">
      <w:pPr>
        <w:pStyle w:val="70"/>
        <w:ind w:left="1699" w:firstLine="0"/>
        <w:jc w:val="both"/>
        <w:rPr>
          <w:rFonts w:ascii="標楷體" w:eastAsia="標楷體" w:hAnsi="標楷體"/>
          <w:spacing w:val="0"/>
          <w:sz w:val="28"/>
        </w:rPr>
      </w:pPr>
      <w:r>
        <w:rPr>
          <w:rFonts w:ascii="標楷體" w:eastAsia="標楷體" w:hAnsi="標楷體"/>
          <w:spacing w:val="0"/>
          <w:sz w:val="28"/>
        </w:rPr>
        <w:t>以上廠商登記或設立證明，廠商得以列印公開於目的事業主管機關網站之資料代之。廠商附具之證明文件，其內容與招標文件之規定有異，但截止投標前公開於目的事業主管機關網站之該廠商最新資料符合招標文件規定者，本機關得允許廠商列印該最新資料代之。</w:t>
      </w:r>
    </w:p>
    <w:p w14:paraId="52B06891" w14:textId="77777777" w:rsidR="00DD2A4A" w:rsidRDefault="00000000">
      <w:pPr>
        <w:pStyle w:val="70"/>
        <w:ind w:left="570" w:firstLine="280"/>
        <w:jc w:val="both"/>
        <w:rPr>
          <w:rFonts w:ascii="標楷體" w:eastAsia="標楷體" w:hAnsi="標楷體"/>
          <w:spacing w:val="0"/>
          <w:sz w:val="28"/>
        </w:rPr>
      </w:pPr>
      <w:r>
        <w:rPr>
          <w:rFonts w:ascii="標楷體" w:eastAsia="標楷體" w:hAnsi="標楷體"/>
          <w:spacing w:val="0"/>
          <w:sz w:val="28"/>
        </w:rPr>
        <w:t xml:space="preserve">   □2.廠商納稅證明：</w:t>
      </w:r>
    </w:p>
    <w:p w14:paraId="54A8552C" w14:textId="77777777" w:rsidR="00DD2A4A" w:rsidRDefault="00000000">
      <w:pPr>
        <w:pStyle w:val="70"/>
        <w:ind w:left="2264" w:hanging="428"/>
        <w:jc w:val="both"/>
        <w:rPr>
          <w:rFonts w:ascii="標楷體" w:eastAsia="標楷體" w:hAnsi="標楷體"/>
          <w:spacing w:val="0"/>
          <w:sz w:val="28"/>
        </w:rPr>
      </w:pPr>
      <w:r>
        <w:rPr>
          <w:rFonts w:ascii="標楷體" w:eastAsia="標楷體" w:hAnsi="標楷體"/>
          <w:spacing w:val="0"/>
          <w:sz w:val="28"/>
        </w:rPr>
        <w:t>(1)營業稅繳稅證明（本項適用於依營業稅法須報繳營業稅者之情形）：為營業稅繳款書收據聯或主管</w:t>
      </w:r>
      <w:proofErr w:type="gramStart"/>
      <w:r>
        <w:rPr>
          <w:rFonts w:ascii="標楷體" w:eastAsia="標楷體" w:hAnsi="標楷體"/>
          <w:spacing w:val="0"/>
          <w:sz w:val="28"/>
        </w:rPr>
        <w:t>稽</w:t>
      </w:r>
      <w:proofErr w:type="gramEnd"/>
      <w:r>
        <w:rPr>
          <w:rFonts w:ascii="標楷體" w:eastAsia="標楷體" w:hAnsi="標楷體"/>
          <w:spacing w:val="0"/>
          <w:sz w:val="28"/>
        </w:rPr>
        <w:t>徵機關核章之最近1期營業人銷售額與稅額申報書收執聯。廠商不及提出最近1期證明者，得以前1期之納稅證明代之。新設立且未屆第1期營業稅繳納期限者，得以營業稅主管</w:t>
      </w:r>
      <w:proofErr w:type="gramStart"/>
      <w:r>
        <w:rPr>
          <w:rFonts w:ascii="標楷體" w:eastAsia="標楷體" w:hAnsi="標楷體"/>
          <w:spacing w:val="0"/>
          <w:sz w:val="28"/>
        </w:rPr>
        <w:t>稽</w:t>
      </w:r>
      <w:proofErr w:type="gramEnd"/>
      <w:r>
        <w:rPr>
          <w:rFonts w:ascii="標楷體" w:eastAsia="標楷體" w:hAnsi="標楷體"/>
          <w:spacing w:val="0"/>
          <w:sz w:val="28"/>
        </w:rPr>
        <w:t>徵機關核發之核准設立登記公函代之；經核定使用統一發票者，應一併</w:t>
      </w:r>
      <w:proofErr w:type="gramStart"/>
      <w:r>
        <w:rPr>
          <w:rFonts w:ascii="標楷體" w:eastAsia="標楷體" w:hAnsi="標楷體"/>
          <w:spacing w:val="0"/>
          <w:sz w:val="28"/>
        </w:rPr>
        <w:t>檢附申領</w:t>
      </w:r>
      <w:proofErr w:type="gramEnd"/>
      <w:r>
        <w:rPr>
          <w:rFonts w:ascii="標楷體" w:eastAsia="標楷體" w:hAnsi="標楷體"/>
          <w:spacing w:val="0"/>
          <w:sz w:val="28"/>
        </w:rPr>
        <w:t xml:space="preserve">統一發票購票證相關文件。　　　　　    </w:t>
      </w:r>
    </w:p>
    <w:p w14:paraId="58D8524C" w14:textId="77777777" w:rsidR="00DD2A4A" w:rsidRDefault="00000000">
      <w:pPr>
        <w:pStyle w:val="70"/>
        <w:ind w:left="2267" w:hanging="426"/>
        <w:rPr>
          <w:rFonts w:ascii="標楷體" w:eastAsia="標楷體" w:hAnsi="標楷體"/>
          <w:spacing w:val="0"/>
          <w:sz w:val="28"/>
        </w:rPr>
      </w:pPr>
      <w:r>
        <w:rPr>
          <w:rFonts w:ascii="標楷體" w:eastAsia="標楷體" w:hAnsi="標楷體"/>
          <w:spacing w:val="0"/>
          <w:sz w:val="28"/>
        </w:rPr>
        <w:t>(2)納稅證明，得以相同期間內主管</w:t>
      </w:r>
      <w:proofErr w:type="gramStart"/>
      <w:r>
        <w:rPr>
          <w:rFonts w:ascii="標楷體" w:eastAsia="標楷體" w:hAnsi="標楷體"/>
          <w:spacing w:val="0"/>
          <w:sz w:val="28"/>
        </w:rPr>
        <w:t>稽</w:t>
      </w:r>
      <w:proofErr w:type="gramEnd"/>
      <w:r>
        <w:rPr>
          <w:rFonts w:ascii="標楷體" w:eastAsia="標楷體" w:hAnsi="標楷體"/>
          <w:spacing w:val="0"/>
          <w:sz w:val="28"/>
        </w:rPr>
        <w:t>徵機關核發之無違章欠稅之查</w:t>
      </w:r>
      <w:proofErr w:type="gramStart"/>
      <w:r>
        <w:rPr>
          <w:rFonts w:ascii="標楷體" w:eastAsia="標楷體" w:hAnsi="標楷體"/>
          <w:spacing w:val="0"/>
          <w:sz w:val="28"/>
        </w:rPr>
        <w:t>復表代</w:t>
      </w:r>
      <w:proofErr w:type="gramEnd"/>
      <w:r>
        <w:rPr>
          <w:rFonts w:ascii="標楷體" w:eastAsia="標楷體" w:hAnsi="標楷體"/>
          <w:spacing w:val="0"/>
          <w:sz w:val="28"/>
        </w:rPr>
        <w:t>之。</w:t>
      </w:r>
    </w:p>
    <w:p w14:paraId="7DDA1B3A" w14:textId="77777777" w:rsidR="00DD2A4A" w:rsidRDefault="00000000">
      <w:pPr>
        <w:pStyle w:val="70"/>
        <w:ind w:left="2126" w:hanging="3256"/>
        <w:rPr>
          <w:rFonts w:ascii="標楷體" w:eastAsia="標楷體" w:hAnsi="標楷體"/>
          <w:spacing w:val="0"/>
          <w:sz w:val="28"/>
        </w:rPr>
      </w:pPr>
      <w:r>
        <w:rPr>
          <w:rFonts w:ascii="標楷體" w:eastAsia="標楷體" w:hAnsi="標楷體"/>
          <w:spacing w:val="0"/>
          <w:sz w:val="28"/>
        </w:rPr>
        <w:t xml:space="preserve">                  □3.加入工業或商業團體之當年度會員證。</w:t>
      </w:r>
    </w:p>
    <w:p w14:paraId="3353764F" w14:textId="77777777" w:rsidR="00DD2A4A" w:rsidRDefault="00000000">
      <w:pPr>
        <w:pStyle w:val="70"/>
        <w:ind w:left="1985" w:hanging="283"/>
        <w:rPr>
          <w:rFonts w:ascii="標楷體" w:eastAsia="標楷體" w:hAnsi="標楷體"/>
          <w:spacing w:val="0"/>
          <w:sz w:val="28"/>
        </w:rPr>
      </w:pPr>
      <w:r>
        <w:rPr>
          <w:rFonts w:ascii="標楷體" w:eastAsia="標楷體" w:hAnsi="標楷體"/>
          <w:spacing w:val="0"/>
          <w:sz w:val="28"/>
        </w:rPr>
        <w:t>4.依政府機關組織法律組成之非公司組織事業機構，</w:t>
      </w:r>
      <w:proofErr w:type="gramStart"/>
      <w:r>
        <w:rPr>
          <w:rFonts w:ascii="標楷體" w:eastAsia="標楷體" w:hAnsi="標楷體"/>
          <w:spacing w:val="0"/>
          <w:sz w:val="28"/>
        </w:rPr>
        <w:t>依法令免申請</w:t>
      </w:r>
      <w:proofErr w:type="gramEnd"/>
      <w:r>
        <w:rPr>
          <w:rFonts w:ascii="標楷體" w:eastAsia="標楷體" w:hAnsi="標楷體"/>
          <w:spacing w:val="0"/>
          <w:sz w:val="28"/>
        </w:rPr>
        <w:t>核發許可登記證明文件、公司登記或商業登記證明文件、承攬或營業手冊、繳稅證明文件或加入商業團體者，參加投標時，得免繳驗該等證明文件。</w:t>
      </w:r>
    </w:p>
    <w:p w14:paraId="23EE8074" w14:textId="77777777" w:rsidR="00DD2A4A" w:rsidRDefault="00000000">
      <w:pPr>
        <w:pStyle w:val="70"/>
        <w:jc w:val="both"/>
        <w:rPr>
          <w:rFonts w:ascii="標楷體" w:eastAsia="標楷體" w:hAnsi="標楷體"/>
          <w:spacing w:val="0"/>
          <w:sz w:val="28"/>
        </w:rPr>
      </w:pPr>
      <w:r>
        <w:rPr>
          <w:rFonts w:ascii="標楷體" w:eastAsia="標楷體" w:hAnsi="標楷體"/>
          <w:spacing w:val="0"/>
          <w:sz w:val="28"/>
        </w:rPr>
        <w:t xml:space="preserve">       (二)與履約能力有關者：</w:t>
      </w:r>
    </w:p>
    <w:p w14:paraId="0FC2AE1F" w14:textId="77777777" w:rsidR="00DD2A4A" w:rsidRDefault="00000000">
      <w:pPr>
        <w:pStyle w:val="70"/>
        <w:tabs>
          <w:tab w:val="left" w:pos="1276"/>
        </w:tabs>
        <w:ind w:left="1842" w:hanging="932"/>
        <w:jc w:val="both"/>
        <w:rPr>
          <w:rFonts w:ascii="標楷體" w:eastAsia="標楷體" w:hAnsi="標楷體"/>
          <w:spacing w:val="0"/>
          <w:sz w:val="28"/>
        </w:rPr>
      </w:pPr>
      <w:r>
        <w:rPr>
          <w:rFonts w:ascii="標楷體" w:eastAsia="標楷體" w:hAnsi="標楷體"/>
          <w:spacing w:val="0"/>
          <w:sz w:val="28"/>
        </w:rPr>
        <w:t xml:space="preserve">   □1.廠商信用證明：非拒絕往來戶及最近3年內無退票紀錄之票據交換所或受理查詢之金融機構出具之信用證明文件，並符合下列規定(機關得依個案特性及需求不勾選)。</w:t>
      </w:r>
    </w:p>
    <w:p w14:paraId="3A9E95C8" w14:textId="77777777" w:rsidR="00DD2A4A" w:rsidRDefault="00000000">
      <w:pPr>
        <w:pStyle w:val="70"/>
        <w:ind w:left="1699" w:firstLine="1"/>
        <w:jc w:val="both"/>
        <w:rPr>
          <w:rFonts w:ascii="標楷體" w:eastAsia="標楷體" w:hAnsi="標楷體"/>
          <w:spacing w:val="0"/>
          <w:sz w:val="28"/>
        </w:rPr>
      </w:pPr>
      <w:r>
        <w:rPr>
          <w:rFonts w:ascii="標楷體" w:eastAsia="標楷體" w:hAnsi="標楷體"/>
          <w:spacing w:val="0"/>
          <w:sz w:val="28"/>
        </w:rPr>
        <w:t>(1)查詢日期，應為截止投標日前半年以內。</w:t>
      </w:r>
    </w:p>
    <w:p w14:paraId="70E4EE2C" w14:textId="77777777" w:rsidR="00DD2A4A" w:rsidRDefault="00000000">
      <w:pPr>
        <w:pStyle w:val="70"/>
        <w:ind w:left="2125" w:hanging="851"/>
        <w:jc w:val="both"/>
      </w:pPr>
      <w:r>
        <w:rPr>
          <w:rFonts w:ascii="標楷體" w:eastAsia="標楷體" w:hAnsi="標楷體"/>
          <w:spacing w:val="0"/>
          <w:sz w:val="28"/>
        </w:rPr>
        <w:t xml:space="preserve">   (2)票據交換所或受理查詢之金融機構出具之第1類或第2類票據信用資料</w:t>
      </w:r>
      <w:proofErr w:type="gramStart"/>
      <w:r>
        <w:rPr>
          <w:rFonts w:ascii="標楷體" w:eastAsia="標楷體" w:hAnsi="標楷體"/>
          <w:spacing w:val="0"/>
          <w:sz w:val="28"/>
        </w:rPr>
        <w:t>查覆單</w:t>
      </w:r>
      <w:proofErr w:type="gramEnd"/>
      <w:r>
        <w:rPr>
          <w:rFonts w:ascii="標楷體" w:eastAsia="標楷體" w:hAnsi="標楷體"/>
          <w:spacing w:val="0"/>
          <w:sz w:val="28"/>
        </w:rPr>
        <w:t>，加</w:t>
      </w:r>
      <w:proofErr w:type="gramStart"/>
      <w:r>
        <w:rPr>
          <w:rFonts w:ascii="標楷體" w:eastAsia="標楷體" w:hAnsi="標楷體"/>
          <w:spacing w:val="0"/>
          <w:sz w:val="28"/>
        </w:rPr>
        <w:t>蓋查覆</w:t>
      </w:r>
      <w:proofErr w:type="gramEnd"/>
      <w:r>
        <w:rPr>
          <w:rFonts w:ascii="標楷體" w:eastAsia="標楷體" w:hAnsi="標楷體"/>
          <w:spacing w:val="0"/>
          <w:sz w:val="28"/>
        </w:rPr>
        <w:t>單位圖章</w:t>
      </w:r>
      <w:r>
        <w:rPr>
          <w:rFonts w:eastAsia="標楷體"/>
          <w:spacing w:val="0"/>
          <w:sz w:val="28"/>
        </w:rPr>
        <w:t>；廠商自政府電子採購</w:t>
      </w:r>
      <w:proofErr w:type="gramStart"/>
      <w:r>
        <w:rPr>
          <w:rFonts w:eastAsia="標楷體"/>
          <w:spacing w:val="0"/>
          <w:sz w:val="28"/>
        </w:rPr>
        <w:t>網線上申請</w:t>
      </w:r>
      <w:proofErr w:type="gramEnd"/>
      <w:r>
        <w:rPr>
          <w:rFonts w:eastAsia="標楷體"/>
          <w:spacing w:val="0"/>
          <w:sz w:val="28"/>
        </w:rPr>
        <w:t>下載之票據信用資料，係台灣票據交換所依工程會需求客製化產出</w:t>
      </w:r>
      <w:proofErr w:type="gramStart"/>
      <w:r>
        <w:rPr>
          <w:rFonts w:eastAsia="標楷體"/>
          <w:spacing w:val="0"/>
          <w:sz w:val="28"/>
        </w:rPr>
        <w:t>無查覆單位</w:t>
      </w:r>
      <w:proofErr w:type="gramEnd"/>
      <w:r>
        <w:rPr>
          <w:rFonts w:eastAsia="標楷體"/>
          <w:spacing w:val="0"/>
          <w:sz w:val="28"/>
        </w:rPr>
        <w:t>圖章之「第一類票據信用資料」，得做為基本資格證明文件</w:t>
      </w:r>
      <w:r>
        <w:rPr>
          <w:rFonts w:eastAsia="標楷體"/>
          <w:spacing w:val="0"/>
          <w:sz w:val="28"/>
        </w:rPr>
        <w:t>(</w:t>
      </w:r>
      <w:r>
        <w:rPr>
          <w:rFonts w:eastAsia="標楷體"/>
          <w:spacing w:val="0"/>
          <w:sz w:val="28"/>
        </w:rPr>
        <w:t>機關得驗證該文件真實性</w:t>
      </w:r>
      <w:r>
        <w:rPr>
          <w:rFonts w:eastAsia="標楷體"/>
          <w:spacing w:val="0"/>
          <w:sz w:val="28"/>
        </w:rPr>
        <w:t>)</w:t>
      </w:r>
      <w:r>
        <w:rPr>
          <w:rFonts w:ascii="標楷體" w:eastAsia="標楷體" w:hAnsi="標楷體"/>
          <w:spacing w:val="0"/>
          <w:sz w:val="28"/>
        </w:rPr>
        <w:t>。</w:t>
      </w:r>
    </w:p>
    <w:p w14:paraId="199209FE" w14:textId="77777777" w:rsidR="00DD2A4A" w:rsidRDefault="00000000">
      <w:pPr>
        <w:pStyle w:val="70"/>
        <w:ind w:left="1699" w:firstLine="0"/>
        <w:jc w:val="both"/>
        <w:rPr>
          <w:rFonts w:ascii="標楷體" w:eastAsia="標楷體" w:hAnsi="標楷體"/>
          <w:spacing w:val="0"/>
          <w:sz w:val="28"/>
        </w:rPr>
      </w:pPr>
      <w:r>
        <w:rPr>
          <w:rFonts w:ascii="標楷體" w:eastAsia="標楷體" w:hAnsi="標楷體"/>
          <w:spacing w:val="0"/>
          <w:sz w:val="28"/>
        </w:rPr>
        <w:t>(3)</w:t>
      </w:r>
      <w:proofErr w:type="gramStart"/>
      <w:r>
        <w:rPr>
          <w:rFonts w:ascii="標楷體" w:eastAsia="標楷體" w:hAnsi="標楷體"/>
          <w:spacing w:val="0"/>
          <w:sz w:val="28"/>
        </w:rPr>
        <w:t>查覆單</w:t>
      </w:r>
      <w:proofErr w:type="gramEnd"/>
      <w:r>
        <w:rPr>
          <w:rFonts w:ascii="標楷體" w:eastAsia="標楷體" w:hAnsi="標楷體"/>
          <w:spacing w:val="0"/>
          <w:sz w:val="28"/>
        </w:rPr>
        <w:t>上應載明之內容如下：</w:t>
      </w:r>
    </w:p>
    <w:p w14:paraId="1296206E" w14:textId="77777777" w:rsidR="00DD2A4A" w:rsidRDefault="00000000">
      <w:pPr>
        <w:pStyle w:val="70"/>
        <w:ind w:left="1985" w:firstLine="0"/>
        <w:jc w:val="both"/>
        <w:rPr>
          <w:rFonts w:ascii="標楷體" w:eastAsia="標楷體" w:hAnsi="標楷體"/>
          <w:spacing w:val="0"/>
          <w:sz w:val="28"/>
        </w:rPr>
      </w:pPr>
      <w:r>
        <w:rPr>
          <w:rFonts w:ascii="標楷體" w:eastAsia="標楷體" w:hAnsi="標楷體"/>
          <w:spacing w:val="0"/>
          <w:sz w:val="28"/>
        </w:rPr>
        <w:t xml:space="preserve"> a.資料來源為票據交換機構。</w:t>
      </w:r>
    </w:p>
    <w:p w14:paraId="2466D68F" w14:textId="77777777" w:rsidR="00DD2A4A" w:rsidRDefault="00000000">
      <w:pPr>
        <w:pStyle w:val="70"/>
        <w:ind w:left="2126" w:firstLine="0"/>
        <w:jc w:val="both"/>
        <w:rPr>
          <w:rFonts w:ascii="標楷體" w:eastAsia="標楷體" w:hAnsi="標楷體"/>
          <w:spacing w:val="0"/>
          <w:sz w:val="28"/>
        </w:rPr>
      </w:pPr>
      <w:r>
        <w:rPr>
          <w:rFonts w:ascii="標楷體" w:eastAsia="標楷體" w:hAnsi="標楷體"/>
          <w:spacing w:val="0"/>
          <w:sz w:val="28"/>
        </w:rPr>
        <w:t>b.非拒絕往來戶。</w:t>
      </w:r>
    </w:p>
    <w:p w14:paraId="1841E113" w14:textId="77777777" w:rsidR="00DD2A4A" w:rsidRDefault="00000000">
      <w:pPr>
        <w:pStyle w:val="70"/>
        <w:ind w:left="2409" w:hanging="283"/>
        <w:jc w:val="both"/>
        <w:rPr>
          <w:rFonts w:ascii="標楷體" w:eastAsia="標楷體" w:hAnsi="標楷體"/>
          <w:spacing w:val="0"/>
          <w:sz w:val="28"/>
        </w:rPr>
      </w:pPr>
      <w:r>
        <w:rPr>
          <w:rFonts w:ascii="標楷體" w:eastAsia="標楷體" w:hAnsi="標楷體"/>
          <w:spacing w:val="0"/>
          <w:sz w:val="28"/>
        </w:rPr>
        <w:t>c.最近3年內無退票紀錄。(退票但已辦妥清償註記者，視同為無退票紀錄。機關有證據顯示廠商於截止投標期限前，係拒絕往來戶或有退票紀錄者，依證據處理。)</w:t>
      </w:r>
    </w:p>
    <w:p w14:paraId="3264676D" w14:textId="77777777" w:rsidR="00DD2A4A" w:rsidRDefault="00000000">
      <w:pPr>
        <w:pStyle w:val="70"/>
        <w:ind w:left="2409" w:hanging="283"/>
        <w:jc w:val="both"/>
        <w:rPr>
          <w:rFonts w:ascii="標楷體" w:eastAsia="標楷體" w:hAnsi="標楷體"/>
          <w:spacing w:val="0"/>
          <w:sz w:val="28"/>
        </w:rPr>
      </w:pPr>
      <w:r>
        <w:rPr>
          <w:rFonts w:ascii="標楷體" w:eastAsia="標楷體" w:hAnsi="標楷體"/>
          <w:spacing w:val="0"/>
          <w:sz w:val="28"/>
        </w:rPr>
        <w:t>d.資料查詢日期。</w:t>
      </w:r>
    </w:p>
    <w:p w14:paraId="50E08C0D" w14:textId="77777777" w:rsidR="00DD2A4A" w:rsidRDefault="00000000">
      <w:pPr>
        <w:pStyle w:val="70"/>
        <w:ind w:left="2409" w:hanging="283"/>
        <w:jc w:val="both"/>
        <w:rPr>
          <w:rFonts w:ascii="標楷體" w:eastAsia="標楷體" w:hAnsi="標楷體"/>
          <w:spacing w:val="0"/>
          <w:sz w:val="28"/>
        </w:rPr>
      </w:pPr>
      <w:r>
        <w:rPr>
          <w:rFonts w:ascii="標楷體" w:eastAsia="標楷體" w:hAnsi="標楷體"/>
          <w:spacing w:val="0"/>
          <w:sz w:val="28"/>
        </w:rPr>
        <w:t>e.廠商統一編號或名稱。</w:t>
      </w:r>
    </w:p>
    <w:p w14:paraId="5169A530" w14:textId="77777777" w:rsidR="00DD2A4A" w:rsidRDefault="00000000">
      <w:pPr>
        <w:pStyle w:val="70"/>
        <w:ind w:left="1700" w:hanging="1"/>
        <w:jc w:val="both"/>
        <w:rPr>
          <w:rFonts w:ascii="標楷體" w:eastAsia="標楷體" w:hAnsi="標楷體"/>
          <w:spacing w:val="0"/>
          <w:sz w:val="28"/>
        </w:rPr>
      </w:pPr>
      <w:r>
        <w:rPr>
          <w:rFonts w:ascii="標楷體" w:eastAsia="標楷體" w:hAnsi="標楷體"/>
          <w:spacing w:val="0"/>
          <w:sz w:val="28"/>
        </w:rPr>
        <w:t>(4)</w:t>
      </w:r>
      <w:proofErr w:type="gramStart"/>
      <w:r>
        <w:rPr>
          <w:rFonts w:ascii="標楷體" w:eastAsia="標楷體" w:hAnsi="標楷體"/>
          <w:spacing w:val="0"/>
          <w:sz w:val="28"/>
        </w:rPr>
        <w:t>查覆單經</w:t>
      </w:r>
      <w:proofErr w:type="gramEnd"/>
      <w:r>
        <w:rPr>
          <w:rFonts w:ascii="標楷體" w:eastAsia="標楷體" w:hAnsi="標楷體"/>
          <w:spacing w:val="0"/>
          <w:sz w:val="28"/>
        </w:rPr>
        <w:t>塗改或</w:t>
      </w:r>
      <w:proofErr w:type="gramStart"/>
      <w:r>
        <w:rPr>
          <w:rFonts w:ascii="標楷體" w:eastAsia="標楷體" w:hAnsi="標楷體"/>
          <w:spacing w:val="0"/>
          <w:sz w:val="28"/>
        </w:rPr>
        <w:t>無查覆單位</w:t>
      </w:r>
      <w:proofErr w:type="gramEnd"/>
      <w:r>
        <w:rPr>
          <w:rFonts w:ascii="標楷體" w:eastAsia="標楷體" w:hAnsi="標楷體"/>
          <w:spacing w:val="0"/>
          <w:sz w:val="28"/>
        </w:rPr>
        <w:t>圖章者無效，為不合格標。</w:t>
      </w:r>
    </w:p>
    <w:p w14:paraId="5CF313CD" w14:textId="77777777" w:rsidR="00DD2A4A" w:rsidRDefault="00000000">
      <w:pPr>
        <w:pStyle w:val="70"/>
        <w:ind w:left="1275" w:hanging="1"/>
        <w:jc w:val="both"/>
      </w:pPr>
      <w:r>
        <w:rPr>
          <w:rFonts w:ascii="標楷體" w:eastAsia="標楷體" w:hAnsi="標楷體"/>
          <w:spacing w:val="0"/>
          <w:sz w:val="28"/>
        </w:rPr>
        <w:t>□2.廠商具有製造、</w:t>
      </w:r>
      <w:proofErr w:type="gramStart"/>
      <w:r>
        <w:rPr>
          <w:rFonts w:ascii="標楷體" w:eastAsia="標楷體" w:hAnsi="標楷體"/>
          <w:spacing w:val="0"/>
          <w:sz w:val="28"/>
        </w:rPr>
        <w:t>供應或承做</w:t>
      </w:r>
      <w:proofErr w:type="gramEnd"/>
      <w:r>
        <w:rPr>
          <w:rFonts w:ascii="標楷體" w:eastAsia="標楷體" w:hAnsi="標楷體"/>
          <w:spacing w:val="0"/>
          <w:sz w:val="28"/>
        </w:rPr>
        <w:t>能力之證明，其情形：</w:t>
      </w:r>
      <w:r>
        <w:rPr>
          <w:rFonts w:ascii="標楷體" w:eastAsia="標楷體" w:hAnsi="標楷體"/>
          <w:spacing w:val="0"/>
          <w:sz w:val="28"/>
          <w:u w:val="single"/>
        </w:rPr>
        <w:t xml:space="preserve">    。</w:t>
      </w:r>
    </w:p>
    <w:p w14:paraId="744B98DB" w14:textId="77777777" w:rsidR="00DD2A4A" w:rsidRDefault="00000000">
      <w:pPr>
        <w:pStyle w:val="70"/>
        <w:ind w:left="1274" w:hanging="2"/>
        <w:jc w:val="both"/>
        <w:rPr>
          <w:rFonts w:ascii="標楷體" w:eastAsia="標楷體" w:hAnsi="標楷體"/>
          <w:spacing w:val="0"/>
          <w:sz w:val="28"/>
        </w:rPr>
      </w:pPr>
      <w:r>
        <w:rPr>
          <w:rFonts w:ascii="標楷體" w:eastAsia="標楷體" w:hAnsi="標楷體"/>
          <w:spacing w:val="0"/>
          <w:sz w:val="28"/>
        </w:rPr>
        <w:t>□3.廠商具有如期履約能力之證明，其情形：________。</w:t>
      </w:r>
    </w:p>
    <w:p w14:paraId="1333ED4B" w14:textId="77777777" w:rsidR="00DD2A4A" w:rsidRDefault="00000000">
      <w:pPr>
        <w:pStyle w:val="70"/>
        <w:ind w:left="1274" w:hanging="2"/>
      </w:pPr>
      <w:r>
        <w:rPr>
          <w:rFonts w:ascii="標楷體" w:eastAsia="標楷體" w:hAnsi="標楷體"/>
          <w:spacing w:val="0"/>
          <w:sz w:val="28"/>
        </w:rPr>
        <w:t>□4.廠商或其受雇人或從業人員具有專門技能之證明，其情形：</w:t>
      </w:r>
      <w:r>
        <w:rPr>
          <w:rFonts w:ascii="標楷體" w:eastAsia="標楷體" w:hAnsi="標楷體"/>
          <w:spacing w:val="0"/>
          <w:sz w:val="28"/>
          <w:u w:val="single"/>
        </w:rPr>
        <w:t xml:space="preserve"> </w:t>
      </w:r>
    </w:p>
    <w:p w14:paraId="4A2300BB" w14:textId="77777777" w:rsidR="00DD2A4A" w:rsidRDefault="00000000">
      <w:pPr>
        <w:pStyle w:val="70"/>
        <w:ind w:left="1843" w:hanging="2"/>
      </w:pPr>
      <w:r>
        <w:rPr>
          <w:rFonts w:ascii="標楷體" w:eastAsia="標楷體" w:hAnsi="標楷體"/>
          <w:spacing w:val="0"/>
          <w:sz w:val="28"/>
          <w:u w:val="single"/>
        </w:rPr>
        <w:t xml:space="preserve">      。</w:t>
      </w:r>
    </w:p>
    <w:p w14:paraId="3BDFDF66" w14:textId="77777777" w:rsidR="00DD2A4A" w:rsidRDefault="00000000">
      <w:pPr>
        <w:pStyle w:val="70"/>
        <w:ind w:left="1274" w:hanging="2"/>
        <w:rPr>
          <w:rFonts w:ascii="標楷體" w:eastAsia="標楷體" w:hAnsi="標楷體"/>
          <w:spacing w:val="0"/>
          <w:sz w:val="28"/>
        </w:rPr>
      </w:pPr>
      <w:r>
        <w:rPr>
          <w:rFonts w:ascii="標楷體" w:eastAsia="標楷體" w:hAnsi="標楷體"/>
          <w:spacing w:val="0"/>
          <w:sz w:val="28"/>
        </w:rPr>
        <w:t>□5.廠商具有維修、維護或售後服務能力之證明，其情形：____。</w:t>
      </w:r>
    </w:p>
    <w:p w14:paraId="168A2140" w14:textId="77777777" w:rsidR="00DD2A4A" w:rsidRDefault="00000000">
      <w:pPr>
        <w:pStyle w:val="70"/>
        <w:ind w:left="1843" w:hanging="571"/>
        <w:jc w:val="both"/>
        <w:rPr>
          <w:rFonts w:ascii="標楷體" w:eastAsia="標楷體" w:hAnsi="標楷體"/>
          <w:spacing w:val="0"/>
          <w:sz w:val="28"/>
        </w:rPr>
      </w:pPr>
      <w:r>
        <w:rPr>
          <w:rFonts w:ascii="標楷體" w:eastAsia="標楷體" w:hAnsi="標楷體"/>
          <w:spacing w:val="0"/>
          <w:sz w:val="28"/>
        </w:rPr>
        <w:t>■6.依行政院公共工程委員會109年4月29日以</w:t>
      </w:r>
      <w:proofErr w:type="gramStart"/>
      <w:r>
        <w:rPr>
          <w:rFonts w:ascii="標楷體" w:eastAsia="標楷體" w:hAnsi="標楷體"/>
          <w:spacing w:val="0"/>
          <w:sz w:val="28"/>
        </w:rPr>
        <w:t>工程企字第1090100288</w:t>
      </w:r>
      <w:proofErr w:type="gramEnd"/>
      <w:r>
        <w:rPr>
          <w:rFonts w:ascii="標楷體" w:eastAsia="標楷體" w:hAnsi="標楷體"/>
          <w:spacing w:val="0"/>
          <w:sz w:val="28"/>
        </w:rPr>
        <w:t>號令，廠商違法或違約行為，經本機關依政府採購法第101條第1項規定通知後，於程序進行中，尚未依第102條第3項規定刊登政府採購公報之廠商，該廠商不具備履約能力之基本資格，不得參與本機關之採購。(</w:t>
      </w:r>
      <w:proofErr w:type="gramStart"/>
      <w:r>
        <w:rPr>
          <w:rFonts w:ascii="標楷體" w:eastAsia="標楷體" w:hAnsi="標楷體"/>
          <w:spacing w:val="0"/>
          <w:sz w:val="28"/>
        </w:rPr>
        <w:t>本目機關</w:t>
      </w:r>
      <w:proofErr w:type="gramEnd"/>
      <w:r>
        <w:rPr>
          <w:rFonts w:ascii="標楷體" w:eastAsia="標楷體" w:hAnsi="標楷體"/>
          <w:spacing w:val="0"/>
          <w:sz w:val="28"/>
        </w:rPr>
        <w:t>得依個案情形刪除)</w:t>
      </w:r>
    </w:p>
    <w:p w14:paraId="4C2A5BE2" w14:textId="77777777" w:rsidR="00DD2A4A" w:rsidRDefault="00000000">
      <w:pPr>
        <w:pStyle w:val="70"/>
        <w:ind w:left="1274" w:hanging="2"/>
        <w:jc w:val="both"/>
      </w:pPr>
      <w:r>
        <w:rPr>
          <w:rFonts w:ascii="標楷體" w:eastAsia="標楷體" w:hAnsi="標楷體"/>
          <w:spacing w:val="0"/>
          <w:sz w:val="28"/>
        </w:rPr>
        <w:t>□7.其他：(</w:t>
      </w:r>
      <w:r>
        <w:rPr>
          <w:rFonts w:ascii="標楷體" w:eastAsia="標楷體" w:hAnsi="標楷體"/>
          <w:spacing w:val="0"/>
          <w:sz w:val="28"/>
          <w:u w:val="thick"/>
        </w:rPr>
        <w:t>如型錄或其他)</w:t>
      </w:r>
      <w:r>
        <w:rPr>
          <w:rFonts w:ascii="標楷體" w:eastAsia="標楷體" w:hAnsi="標楷體"/>
          <w:b/>
          <w:spacing w:val="0"/>
          <w:sz w:val="28"/>
          <w:u w:val="single"/>
        </w:rPr>
        <w:t xml:space="preserve">           。</w:t>
      </w:r>
    </w:p>
    <w:p w14:paraId="1013B975" w14:textId="77777777" w:rsidR="00DD2A4A" w:rsidRDefault="00000000">
      <w:pPr>
        <w:pStyle w:val="70"/>
        <w:ind w:left="1843" w:hanging="852"/>
        <w:jc w:val="both"/>
      </w:pPr>
      <w:r>
        <w:rPr>
          <w:rFonts w:ascii="標楷體" w:eastAsia="標楷體" w:hAnsi="標楷體"/>
          <w:spacing w:val="0"/>
          <w:sz w:val="28"/>
        </w:rPr>
        <w:t>□(三)</w:t>
      </w:r>
      <w:bookmarkStart w:id="16" w:name="_Hlk194498014"/>
      <w:r>
        <w:rPr>
          <w:rFonts w:ascii="標楷體" w:eastAsia="標楷體" w:hAnsi="標楷體"/>
          <w:spacing w:val="0"/>
          <w:sz w:val="28"/>
        </w:rPr>
        <w:t>本採購屬經濟部 (投資審議司)公告「具敏感性或國安(</w:t>
      </w:r>
      <w:proofErr w:type="gramStart"/>
      <w:r>
        <w:rPr>
          <w:rFonts w:ascii="標楷體" w:eastAsia="標楷體" w:hAnsi="標楷體"/>
          <w:spacing w:val="0"/>
          <w:sz w:val="28"/>
        </w:rPr>
        <w:t>含資安</w:t>
      </w:r>
      <w:proofErr w:type="gramEnd"/>
      <w:r>
        <w:rPr>
          <w:rFonts w:ascii="標楷體" w:eastAsia="標楷體" w:hAnsi="標楷體"/>
          <w:spacing w:val="0"/>
          <w:sz w:val="28"/>
        </w:rPr>
        <w:t>)疑慮之業務範疇」之資訊服務採購，廠商不得為大陸地區廠商、第三地區含陸資成分廠商及經濟部 (投資審議司)公告之陸資資訊服務業者。(上開業務範疇及陸資資訊服務業清單公開於經濟部 (投資審議司)網站；政府電子採購網</w:t>
      </w:r>
      <w:proofErr w:type="gramStart"/>
      <w:r>
        <w:rPr>
          <w:rFonts w:ascii="標楷體" w:eastAsia="標楷體" w:hAnsi="標楷體"/>
          <w:spacing w:val="0"/>
          <w:sz w:val="28"/>
        </w:rPr>
        <w:t>（</w:t>
      </w:r>
      <w:proofErr w:type="gramEnd"/>
      <w:r>
        <w:rPr>
          <w:rFonts w:ascii="標楷體" w:eastAsia="標楷體" w:hAnsi="標楷體"/>
          <w:spacing w:val="0"/>
          <w:sz w:val="28"/>
        </w:rPr>
        <w:t>https://web.pcc.gov.tw</w:t>
      </w:r>
      <w:proofErr w:type="gramStart"/>
      <w:r>
        <w:rPr>
          <w:rFonts w:ascii="標楷體" w:eastAsia="標楷體" w:hAnsi="標楷體"/>
          <w:spacing w:val="0"/>
          <w:sz w:val="28"/>
        </w:rPr>
        <w:t>）</w:t>
      </w:r>
      <w:proofErr w:type="gramEnd"/>
      <w:r>
        <w:rPr>
          <w:rFonts w:ascii="標楷體" w:eastAsia="標楷體" w:hAnsi="標楷體"/>
          <w:spacing w:val="0"/>
          <w:sz w:val="28"/>
        </w:rPr>
        <w:t>/相關連結/其他/經濟部(投資審議司)公告陸資資訊)。</w:t>
      </w:r>
      <w:bookmarkEnd w:id="16"/>
      <w:proofErr w:type="gramStart"/>
      <w:r>
        <w:rPr>
          <w:rFonts w:ascii="標楷體" w:eastAsia="標楷體" w:hAnsi="標楷體"/>
          <w:spacing w:val="0"/>
          <w:sz w:val="28"/>
        </w:rPr>
        <w:t>（註</w:t>
      </w:r>
      <w:proofErr w:type="gramEnd"/>
      <w:r>
        <w:rPr>
          <w:rFonts w:ascii="標楷體" w:eastAsia="標楷體" w:hAnsi="標楷體"/>
          <w:spacing w:val="0"/>
          <w:sz w:val="28"/>
        </w:rPr>
        <w:t>：適用條約或協定之採購案，</w:t>
      </w:r>
      <w:proofErr w:type="gramStart"/>
      <w:r>
        <w:rPr>
          <w:rFonts w:ascii="標楷體" w:eastAsia="標楷體" w:hAnsi="標楷體"/>
          <w:spacing w:val="0"/>
          <w:sz w:val="28"/>
        </w:rPr>
        <w:t>如勾選本</w:t>
      </w:r>
      <w:proofErr w:type="gramEnd"/>
      <w:r>
        <w:rPr>
          <w:rFonts w:ascii="標楷體" w:eastAsia="標楷體" w:hAnsi="標楷體"/>
          <w:spacing w:val="0"/>
          <w:sz w:val="28"/>
        </w:rPr>
        <w:t>項者，請依GPA第3條規定，妥適考量本須知第16點之勾選</w:t>
      </w:r>
      <w:proofErr w:type="gramStart"/>
      <w:r>
        <w:rPr>
          <w:rFonts w:ascii="標楷體" w:eastAsia="標楷體" w:hAnsi="標楷體"/>
          <w:spacing w:val="0"/>
          <w:sz w:val="28"/>
        </w:rPr>
        <w:t>）</w:t>
      </w:r>
      <w:proofErr w:type="gramEnd"/>
      <w:r>
        <w:rPr>
          <w:rFonts w:ascii="標楷體" w:eastAsia="標楷體" w:hAnsi="標楷體"/>
          <w:spacing w:val="0"/>
          <w:sz w:val="28"/>
        </w:rPr>
        <w:t>。</w:t>
      </w:r>
    </w:p>
    <w:p w14:paraId="5FBE7480" w14:textId="77777777" w:rsidR="00DD2A4A" w:rsidRDefault="00000000">
      <w:pPr>
        <w:pStyle w:val="70"/>
        <w:ind w:left="1559" w:hanging="851"/>
        <w:jc w:val="both"/>
      </w:pPr>
      <w:r>
        <w:rPr>
          <w:rFonts w:ascii="標楷體" w:eastAsia="標楷體" w:hAnsi="標楷體"/>
          <w:spacing w:val="0"/>
          <w:sz w:val="28"/>
        </w:rPr>
        <w:t>□(四)本採購內容涉及國家安全，不允許大陸地區廠商、第三地區含陸資成分廠商及在</w:t>
      </w:r>
      <w:proofErr w:type="gramStart"/>
      <w:r>
        <w:rPr>
          <w:rFonts w:ascii="標楷體" w:eastAsia="標楷體" w:hAnsi="標楷體"/>
          <w:spacing w:val="0"/>
          <w:sz w:val="28"/>
        </w:rPr>
        <w:t>臺</w:t>
      </w:r>
      <w:proofErr w:type="gramEnd"/>
      <w:r>
        <w:rPr>
          <w:rFonts w:ascii="標楷體" w:eastAsia="標楷體" w:hAnsi="標楷體"/>
          <w:spacing w:val="0"/>
          <w:sz w:val="28"/>
        </w:rPr>
        <w:t>陸資廠商參與。</w:t>
      </w:r>
      <w:proofErr w:type="gramStart"/>
      <w:r>
        <w:rPr>
          <w:rFonts w:ascii="標楷體" w:eastAsia="標楷體" w:hAnsi="標楷體"/>
          <w:spacing w:val="0"/>
          <w:sz w:val="28"/>
        </w:rPr>
        <w:t>（註</w:t>
      </w:r>
      <w:proofErr w:type="gramEnd"/>
      <w:r>
        <w:rPr>
          <w:rFonts w:ascii="標楷體" w:eastAsia="標楷體" w:hAnsi="標楷體"/>
          <w:spacing w:val="0"/>
          <w:sz w:val="28"/>
        </w:rPr>
        <w:t>：適用條約或協定之採購案，</w:t>
      </w:r>
      <w:proofErr w:type="gramStart"/>
      <w:r>
        <w:rPr>
          <w:rFonts w:ascii="標楷體" w:eastAsia="標楷體" w:hAnsi="標楷體"/>
          <w:spacing w:val="0"/>
          <w:sz w:val="28"/>
        </w:rPr>
        <w:t>如勾選本</w:t>
      </w:r>
      <w:proofErr w:type="gramEnd"/>
      <w:r>
        <w:rPr>
          <w:rFonts w:ascii="標楷體" w:eastAsia="標楷體" w:hAnsi="標楷體"/>
          <w:spacing w:val="0"/>
          <w:sz w:val="28"/>
        </w:rPr>
        <w:t>項者，請依GPA第3條規定，妥適考量本須知第16點之勾選</w:t>
      </w:r>
      <w:proofErr w:type="gramStart"/>
      <w:r>
        <w:rPr>
          <w:rFonts w:ascii="標楷體" w:eastAsia="標楷體" w:hAnsi="標楷體"/>
          <w:spacing w:val="0"/>
          <w:sz w:val="28"/>
        </w:rPr>
        <w:t>）</w:t>
      </w:r>
      <w:proofErr w:type="gramEnd"/>
    </w:p>
    <w:p w14:paraId="288838C7" w14:textId="77777777" w:rsidR="00DD2A4A" w:rsidRDefault="00000000">
      <w:pPr>
        <w:pStyle w:val="70"/>
        <w:numPr>
          <w:ilvl w:val="0"/>
          <w:numId w:val="41"/>
        </w:numPr>
        <w:ind w:left="1134" w:hanging="1134"/>
        <w:jc w:val="both"/>
      </w:pPr>
      <w:r>
        <w:rPr>
          <w:rFonts w:ascii="標楷體" w:eastAsia="標楷體" w:hAnsi="標楷體"/>
          <w:spacing w:val="0"/>
          <w:sz w:val="28"/>
        </w:rPr>
        <w:t>本採購屬特殊採購；符合「投標廠商資格與特殊或巨額採購認定標準」□第6條第___款；□</w:t>
      </w:r>
      <w:r>
        <w:rPr>
          <w:rFonts w:ascii="標楷體" w:eastAsia="標楷體" w:hAnsi="標楷體"/>
          <w:sz w:val="28"/>
        </w:rPr>
        <w:t>第7條第___款</w:t>
      </w:r>
      <w:r>
        <w:rPr>
          <w:rFonts w:ascii="標楷體" w:eastAsia="標楷體" w:hAnsi="標楷體"/>
          <w:spacing w:val="0"/>
          <w:sz w:val="28"/>
        </w:rPr>
        <w:t xml:space="preserve"> (請註明款次)。（非特殊採購者免填）</w:t>
      </w:r>
    </w:p>
    <w:p w14:paraId="0CF701D0" w14:textId="24252F2E"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投標廠商之特定資格及應附具之證明文件如下(限特殊或巨額之採購方可規定特定資格條件</w:t>
      </w:r>
      <w:r w:rsidR="004D0C8D" w:rsidRPr="003B5EB6">
        <w:rPr>
          <w:rFonts w:ascii="標楷體" w:eastAsia="標楷體" w:hAnsi="標楷體" w:hint="eastAsia"/>
          <w:color w:val="EE0000"/>
          <w:spacing w:val="0"/>
          <w:sz w:val="28"/>
        </w:rPr>
        <w:t>；</w:t>
      </w:r>
      <w:proofErr w:type="gramStart"/>
      <w:r w:rsidR="004D0C8D" w:rsidRPr="003B5EB6">
        <w:rPr>
          <w:rFonts w:ascii="標楷體" w:eastAsia="標楷體" w:hAnsi="標楷體" w:hint="eastAsia"/>
          <w:color w:val="EE0000"/>
          <w:spacing w:val="0"/>
          <w:sz w:val="28"/>
        </w:rPr>
        <w:t>無</w:t>
      </w:r>
      <w:r w:rsidR="004D0C8D" w:rsidRPr="003B5EB6">
        <w:rPr>
          <w:rFonts w:ascii="標楷體" w:eastAsia="標楷體" w:hAnsi="標楷體"/>
          <w:color w:val="EE0000"/>
          <w:spacing w:val="0"/>
          <w:sz w:val="28"/>
        </w:rPr>
        <w:t>者免填</w:t>
      </w:r>
      <w:proofErr w:type="gramEnd"/>
      <w:r>
        <w:rPr>
          <w:rFonts w:ascii="標楷體" w:eastAsia="標楷體" w:hAnsi="標楷體"/>
          <w:spacing w:val="0"/>
          <w:sz w:val="28"/>
        </w:rPr>
        <w:t xml:space="preserve">)： </w:t>
      </w:r>
    </w:p>
    <w:p w14:paraId="7B0D4207" w14:textId="77777777" w:rsidR="00DD2A4A" w:rsidRDefault="00000000">
      <w:pPr>
        <w:pStyle w:val="70"/>
        <w:numPr>
          <w:ilvl w:val="0"/>
          <w:numId w:val="41"/>
        </w:numPr>
        <w:ind w:left="1134" w:hanging="1134"/>
        <w:jc w:val="both"/>
      </w:pPr>
      <w:r>
        <w:rPr>
          <w:rFonts w:ascii="標楷體" w:eastAsia="標楷體" w:hAnsi="標楷體"/>
          <w:spacing w:val="0"/>
          <w:sz w:val="28"/>
        </w:rPr>
        <w:t>廠商所提出之</w:t>
      </w:r>
      <w:r>
        <w:rPr>
          <w:rFonts w:ascii="標楷體" w:eastAsia="標楷體" w:hAnsi="標楷體"/>
          <w:sz w:val="28"/>
        </w:rPr>
        <w:t>資格文件影本，本機關於必要時得通知廠商限期提出正本供查驗，查驗結果如與正本不符，係</w:t>
      </w:r>
      <w:r>
        <w:rPr>
          <w:rFonts w:ascii="標楷體" w:eastAsia="標楷體" w:hAnsi="標楷體"/>
          <w:sz w:val="28"/>
          <w:szCs w:val="28"/>
        </w:rPr>
        <w:t>不實之文件</w:t>
      </w:r>
      <w:r>
        <w:rPr>
          <w:rFonts w:ascii="標楷體" w:eastAsia="標楷體" w:hAnsi="標楷體"/>
          <w:sz w:val="28"/>
        </w:rPr>
        <w:t>者，依採購法第50條規定辦理。</w:t>
      </w:r>
    </w:p>
    <w:p w14:paraId="46AB12F5" w14:textId="77777777" w:rsidR="00DD2A4A" w:rsidRDefault="00000000">
      <w:pPr>
        <w:pStyle w:val="70"/>
        <w:ind w:left="1200" w:firstLine="0"/>
        <w:jc w:val="both"/>
        <w:rPr>
          <w:rFonts w:ascii="標楷體" w:eastAsia="標楷體" w:hAnsi="標楷體"/>
          <w:spacing w:val="0"/>
          <w:sz w:val="28"/>
        </w:rPr>
      </w:pPr>
      <w:r>
        <w:rPr>
          <w:rFonts w:ascii="標楷體" w:eastAsia="標楷體" w:hAnsi="標楷體"/>
          <w:spacing w:val="0"/>
          <w:sz w:val="28"/>
        </w:rPr>
        <w:t>不同投標廠商參與投標，不得由同一廠商之人員代表出席開標、評審、評選、決標等會議，如有由同一廠商之人員代表出席情形，依採購法第50條第1項第1款或第7款規定辦理。</w:t>
      </w:r>
    </w:p>
    <w:p w14:paraId="2C032A21" w14:textId="77777777" w:rsidR="00DD2A4A" w:rsidRDefault="00000000">
      <w:pPr>
        <w:pStyle w:val="70"/>
        <w:ind w:left="1200" w:firstLine="0"/>
        <w:jc w:val="both"/>
        <w:rPr>
          <w:rFonts w:ascii="標楷體" w:eastAsia="標楷體" w:hAnsi="標楷體"/>
          <w:spacing w:val="0"/>
          <w:sz w:val="28"/>
        </w:rPr>
      </w:pPr>
      <w:r>
        <w:rPr>
          <w:rFonts w:ascii="標楷體" w:eastAsia="標楷體" w:hAnsi="標楷體"/>
          <w:spacing w:val="0"/>
          <w:sz w:val="28"/>
        </w:rPr>
        <w:t>投標廠商之標價有下列情形之一為投標文件內容不符合招標文件之規定：(預算或底價未公告</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107407C3" w14:textId="77777777" w:rsidR="00DD2A4A" w:rsidRDefault="00000000">
      <w:pPr>
        <w:pStyle w:val="70"/>
        <w:ind w:left="1050" w:hanging="1050"/>
        <w:jc w:val="both"/>
        <w:rPr>
          <w:rFonts w:ascii="標楷體" w:eastAsia="標楷體" w:hAnsi="標楷體"/>
          <w:spacing w:val="0"/>
          <w:sz w:val="28"/>
        </w:rPr>
      </w:pPr>
      <w:r>
        <w:rPr>
          <w:rFonts w:ascii="標楷體" w:eastAsia="標楷體" w:hAnsi="標楷體"/>
          <w:spacing w:val="0"/>
          <w:sz w:val="28"/>
        </w:rPr>
        <w:t xml:space="preserve">         □(1)高於公告之預算者。</w:t>
      </w:r>
    </w:p>
    <w:p w14:paraId="4E5A7A2A" w14:textId="77777777" w:rsidR="00DD2A4A" w:rsidRDefault="00000000">
      <w:pPr>
        <w:pStyle w:val="70"/>
        <w:ind w:left="1507"/>
        <w:jc w:val="both"/>
        <w:rPr>
          <w:rFonts w:ascii="標楷體" w:eastAsia="標楷體" w:hAnsi="標楷體"/>
          <w:spacing w:val="0"/>
          <w:sz w:val="28"/>
        </w:rPr>
      </w:pPr>
      <w:r>
        <w:rPr>
          <w:rFonts w:ascii="標楷體" w:eastAsia="標楷體" w:hAnsi="標楷體"/>
          <w:spacing w:val="0"/>
          <w:sz w:val="28"/>
        </w:rPr>
        <w:t xml:space="preserve">        □(2)高於公告之底價者。</w:t>
      </w:r>
    </w:p>
    <w:p w14:paraId="000D6B30" w14:textId="77777777" w:rsidR="00DD2A4A" w:rsidRDefault="00000000">
      <w:pPr>
        <w:pStyle w:val="70"/>
        <w:ind w:left="1780" w:hanging="504"/>
        <w:jc w:val="both"/>
      </w:pPr>
      <w:r>
        <w:rPr>
          <w:rFonts w:ascii="標楷體" w:eastAsia="標楷體" w:hAnsi="標楷體"/>
          <w:sz w:val="28"/>
        </w:rPr>
        <w:t>總標單(如附錄四)，有下列情形之</w:t>
      </w:r>
      <w:proofErr w:type="gramStart"/>
      <w:r>
        <w:rPr>
          <w:rFonts w:ascii="標楷體" w:eastAsia="標楷體" w:hAnsi="標楷體"/>
          <w:sz w:val="28"/>
        </w:rPr>
        <w:t>一</w:t>
      </w:r>
      <w:proofErr w:type="gramEnd"/>
      <w:r>
        <w:rPr>
          <w:rFonts w:ascii="標楷體" w:eastAsia="標楷體" w:hAnsi="標楷體"/>
          <w:sz w:val="28"/>
        </w:rPr>
        <w:t>者，屬不合格標：</w:t>
      </w:r>
    </w:p>
    <w:p w14:paraId="1DD5C052" w14:textId="77777777" w:rsidR="00DD2A4A" w:rsidRDefault="00000000">
      <w:pPr>
        <w:pStyle w:val="70"/>
        <w:ind w:left="1276" w:hanging="2"/>
        <w:jc w:val="both"/>
      </w:pPr>
      <w:r>
        <w:rPr>
          <w:rFonts w:ascii="標楷體" w:eastAsia="標楷體" w:hAnsi="標楷體"/>
          <w:spacing w:val="0"/>
          <w:sz w:val="28"/>
        </w:rPr>
        <w:t xml:space="preserve">  </w:t>
      </w:r>
      <w:r>
        <w:rPr>
          <w:rFonts w:ascii="標楷體" w:eastAsia="標楷體" w:hAnsi="標楷體"/>
          <w:sz w:val="28"/>
        </w:rPr>
        <w:t>(1)報價未以中文數目字填寫或鍵入。</w:t>
      </w:r>
    </w:p>
    <w:p w14:paraId="2C3FBFE4" w14:textId="77777777" w:rsidR="00DD2A4A" w:rsidRDefault="00000000">
      <w:pPr>
        <w:pStyle w:val="70"/>
        <w:ind w:left="0" w:firstLine="1540"/>
        <w:jc w:val="both"/>
        <w:rPr>
          <w:rFonts w:ascii="標楷體" w:eastAsia="標楷體" w:hAnsi="標楷體"/>
          <w:sz w:val="28"/>
        </w:rPr>
      </w:pPr>
      <w:r>
        <w:rPr>
          <w:rFonts w:ascii="標楷體" w:eastAsia="標楷體" w:hAnsi="標楷體"/>
          <w:sz w:val="28"/>
        </w:rPr>
        <w:t>(2)書寫或列印模糊不清，難以辨識。</w:t>
      </w:r>
    </w:p>
    <w:p w14:paraId="24B1547D" w14:textId="77777777" w:rsidR="00DD2A4A" w:rsidRDefault="00000000">
      <w:pPr>
        <w:pStyle w:val="70"/>
        <w:ind w:left="1680" w:hanging="120"/>
        <w:jc w:val="both"/>
        <w:rPr>
          <w:rFonts w:ascii="標楷體" w:eastAsia="標楷體" w:hAnsi="標楷體"/>
          <w:sz w:val="28"/>
        </w:rPr>
      </w:pPr>
      <w:r>
        <w:rPr>
          <w:rFonts w:ascii="標楷體" w:eastAsia="標楷體" w:hAnsi="標楷體"/>
          <w:sz w:val="28"/>
        </w:rPr>
        <w:t>(3)破損致部分文字缺少。</w:t>
      </w:r>
    </w:p>
    <w:p w14:paraId="4202FDE7" w14:textId="77777777" w:rsidR="00DD2A4A" w:rsidRDefault="00000000">
      <w:pPr>
        <w:pStyle w:val="70"/>
        <w:ind w:left="1985" w:hanging="425"/>
        <w:jc w:val="both"/>
        <w:rPr>
          <w:rFonts w:ascii="標楷體" w:eastAsia="標楷體" w:hAnsi="標楷體"/>
          <w:sz w:val="28"/>
        </w:rPr>
      </w:pPr>
      <w:r>
        <w:rPr>
          <w:rFonts w:ascii="標楷體" w:eastAsia="標楷體" w:hAnsi="標楷體"/>
          <w:sz w:val="28"/>
        </w:rPr>
        <w:t>(4)未加蓋廠商或負責人印章或簽署，</w:t>
      </w:r>
      <w:proofErr w:type="gramStart"/>
      <w:r>
        <w:rPr>
          <w:rFonts w:ascii="標楷體" w:eastAsia="標楷體" w:hAnsi="標楷體"/>
          <w:sz w:val="28"/>
        </w:rPr>
        <w:t>或其印文</w:t>
      </w:r>
      <w:proofErr w:type="gramEnd"/>
      <w:r>
        <w:rPr>
          <w:rFonts w:ascii="標楷體" w:eastAsia="標楷體" w:hAnsi="標楷體"/>
          <w:sz w:val="28"/>
        </w:rPr>
        <w:t>或簽署不能辨識。</w:t>
      </w:r>
    </w:p>
    <w:p w14:paraId="07D34D21" w14:textId="77777777" w:rsidR="00DD2A4A" w:rsidRDefault="00000000">
      <w:pPr>
        <w:pStyle w:val="70"/>
        <w:ind w:left="1696" w:hanging="136"/>
        <w:jc w:val="both"/>
        <w:rPr>
          <w:rFonts w:ascii="標楷體" w:eastAsia="標楷體" w:hAnsi="標楷體"/>
          <w:sz w:val="28"/>
        </w:rPr>
      </w:pPr>
      <w:r>
        <w:rPr>
          <w:rFonts w:ascii="標楷體" w:eastAsia="標楷體" w:hAnsi="標楷體"/>
          <w:sz w:val="28"/>
        </w:rPr>
        <w:t>(5)未能辨識標價之情形者。</w:t>
      </w:r>
    </w:p>
    <w:p w14:paraId="5042A608" w14:textId="77777777" w:rsidR="00DD2A4A" w:rsidRDefault="00000000">
      <w:pPr>
        <w:pStyle w:val="70"/>
        <w:ind w:left="1696" w:hanging="136"/>
        <w:jc w:val="both"/>
      </w:pPr>
      <w:r>
        <w:rPr>
          <w:rFonts w:ascii="標楷體" w:eastAsia="標楷體" w:hAnsi="標楷體"/>
          <w:sz w:val="28"/>
        </w:rPr>
        <w:t>(6)未</w:t>
      </w:r>
      <w:proofErr w:type="gramStart"/>
      <w:r>
        <w:rPr>
          <w:rFonts w:ascii="標楷體" w:eastAsia="標楷體" w:hAnsi="標楷體"/>
          <w:sz w:val="28"/>
        </w:rPr>
        <w:t>檢附總標</w:t>
      </w:r>
      <w:proofErr w:type="gramEnd"/>
      <w:r>
        <w:rPr>
          <w:rFonts w:ascii="標楷體" w:eastAsia="標楷體" w:hAnsi="標楷體"/>
          <w:sz w:val="28"/>
        </w:rPr>
        <w:t>單者。</w:t>
      </w:r>
    </w:p>
    <w:p w14:paraId="27E85FD8" w14:textId="77777777" w:rsidR="00DD2A4A" w:rsidRDefault="00000000">
      <w:pPr>
        <w:pStyle w:val="70"/>
        <w:ind w:left="1200" w:firstLine="0"/>
        <w:jc w:val="both"/>
        <w:rPr>
          <w:rFonts w:ascii="標楷體" w:eastAsia="標楷體" w:hAnsi="標楷體"/>
          <w:spacing w:val="0"/>
          <w:sz w:val="28"/>
        </w:rPr>
      </w:pPr>
      <w:r>
        <w:rPr>
          <w:rFonts w:ascii="標楷體" w:eastAsia="標楷體" w:hAnsi="標楷體"/>
          <w:spacing w:val="0"/>
          <w:sz w:val="28"/>
        </w:rPr>
        <w:t>機關辦理採購有下列情形之</w:t>
      </w:r>
      <w:proofErr w:type="gramStart"/>
      <w:r>
        <w:rPr>
          <w:rFonts w:ascii="標楷體" w:eastAsia="標楷體" w:hAnsi="標楷體"/>
          <w:spacing w:val="0"/>
          <w:sz w:val="28"/>
        </w:rPr>
        <w:t>一</w:t>
      </w:r>
      <w:proofErr w:type="gramEnd"/>
      <w:r>
        <w:rPr>
          <w:rFonts w:ascii="標楷體" w:eastAsia="標楷體" w:hAnsi="標楷體"/>
          <w:spacing w:val="0"/>
          <w:sz w:val="28"/>
        </w:rPr>
        <w:t>者，得依採購法第50條第1項第5款「不同投標廠商間之投標文件內容有重大異常關聯者」之規定及行為事實，判斷認定是否有該款情形後處理：</w:t>
      </w:r>
    </w:p>
    <w:p w14:paraId="18B19A44" w14:textId="77777777" w:rsidR="00DD2A4A" w:rsidRDefault="00000000">
      <w:pPr>
        <w:pStyle w:val="70"/>
        <w:ind w:left="2561"/>
        <w:jc w:val="both"/>
        <w:rPr>
          <w:rFonts w:ascii="標楷體" w:eastAsia="標楷體" w:hAnsi="標楷體"/>
          <w:spacing w:val="0"/>
          <w:sz w:val="28"/>
        </w:rPr>
      </w:pPr>
      <w:r>
        <w:rPr>
          <w:rFonts w:ascii="標楷體" w:eastAsia="標楷體" w:hAnsi="標楷體"/>
          <w:spacing w:val="0"/>
          <w:sz w:val="28"/>
        </w:rPr>
        <w:t>(</w:t>
      </w:r>
      <w:proofErr w:type="gramStart"/>
      <w:r>
        <w:rPr>
          <w:rFonts w:ascii="標楷體" w:eastAsia="標楷體" w:hAnsi="標楷體"/>
          <w:spacing w:val="0"/>
          <w:sz w:val="28"/>
        </w:rPr>
        <w:t>一</w:t>
      </w:r>
      <w:proofErr w:type="gramEnd"/>
      <w:r>
        <w:rPr>
          <w:rFonts w:ascii="標楷體" w:eastAsia="標楷體" w:hAnsi="標楷體"/>
          <w:spacing w:val="0"/>
          <w:sz w:val="28"/>
        </w:rPr>
        <w:t>)投標文件內容由同一人或同一廠商繕寫或</w:t>
      </w:r>
      <w:proofErr w:type="gramStart"/>
      <w:r>
        <w:rPr>
          <w:rFonts w:ascii="標楷體" w:eastAsia="標楷體" w:hAnsi="標楷體"/>
          <w:spacing w:val="0"/>
          <w:sz w:val="28"/>
        </w:rPr>
        <w:t>備具者</w:t>
      </w:r>
      <w:proofErr w:type="gramEnd"/>
      <w:r>
        <w:rPr>
          <w:rFonts w:ascii="標楷體" w:eastAsia="標楷體" w:hAnsi="標楷體"/>
          <w:spacing w:val="0"/>
          <w:sz w:val="28"/>
        </w:rPr>
        <w:t>。</w:t>
      </w:r>
    </w:p>
    <w:p w14:paraId="7077F067" w14:textId="77777777" w:rsidR="00DD2A4A" w:rsidRDefault="00000000">
      <w:pPr>
        <w:pStyle w:val="70"/>
        <w:ind w:left="2561"/>
        <w:jc w:val="both"/>
        <w:rPr>
          <w:rFonts w:ascii="標楷體" w:eastAsia="標楷體" w:hAnsi="標楷體"/>
          <w:spacing w:val="0"/>
          <w:sz w:val="28"/>
        </w:rPr>
      </w:pPr>
      <w:r>
        <w:rPr>
          <w:rFonts w:ascii="標楷體" w:eastAsia="標楷體" w:hAnsi="標楷體"/>
          <w:spacing w:val="0"/>
          <w:sz w:val="28"/>
        </w:rPr>
        <w:t>(二)押標金由同一人或同一廠商繳納或申請退還者。</w:t>
      </w:r>
    </w:p>
    <w:p w14:paraId="444E871E" w14:textId="77777777" w:rsidR="00DD2A4A" w:rsidRDefault="00000000">
      <w:pPr>
        <w:pStyle w:val="70"/>
        <w:ind w:left="1798" w:hanging="600"/>
        <w:jc w:val="both"/>
        <w:rPr>
          <w:rFonts w:ascii="標楷體" w:eastAsia="標楷體" w:hAnsi="標楷體"/>
          <w:spacing w:val="0"/>
          <w:sz w:val="28"/>
        </w:rPr>
      </w:pPr>
      <w:r>
        <w:rPr>
          <w:rFonts w:ascii="標楷體" w:eastAsia="標楷體" w:hAnsi="標楷體"/>
          <w:spacing w:val="0"/>
          <w:sz w:val="28"/>
        </w:rPr>
        <w:t>(三)投標</w:t>
      </w:r>
      <w:proofErr w:type="gramStart"/>
      <w:r>
        <w:rPr>
          <w:rFonts w:ascii="標楷體" w:eastAsia="標楷體" w:hAnsi="標楷體"/>
          <w:spacing w:val="0"/>
          <w:sz w:val="28"/>
        </w:rPr>
        <w:t>標</w:t>
      </w:r>
      <w:proofErr w:type="gramEnd"/>
      <w:r>
        <w:rPr>
          <w:rFonts w:ascii="標楷體" w:eastAsia="標楷體" w:hAnsi="標楷體"/>
          <w:spacing w:val="0"/>
          <w:sz w:val="28"/>
        </w:rPr>
        <w:t>封或通知機關信函號碼連號，顯係同一人或同一廠商所為者。</w:t>
      </w:r>
    </w:p>
    <w:p w14:paraId="13A272BA" w14:textId="77777777" w:rsidR="00DD2A4A" w:rsidRDefault="00000000">
      <w:pPr>
        <w:pStyle w:val="70"/>
        <w:ind w:left="1798" w:hanging="600"/>
        <w:jc w:val="both"/>
        <w:rPr>
          <w:rFonts w:ascii="標楷體" w:eastAsia="標楷體" w:hAnsi="標楷體"/>
          <w:spacing w:val="0"/>
          <w:sz w:val="28"/>
        </w:rPr>
      </w:pPr>
      <w:r>
        <w:rPr>
          <w:rFonts w:ascii="標楷體" w:eastAsia="標楷體" w:hAnsi="標楷體"/>
          <w:spacing w:val="0"/>
          <w:sz w:val="28"/>
        </w:rPr>
        <w:t>(四)廠商地址、電話號碼、傳真機號碼、聯絡人或電子郵件網址相同者。</w:t>
      </w:r>
    </w:p>
    <w:p w14:paraId="5A180177" w14:textId="77777777" w:rsidR="00DD2A4A" w:rsidRDefault="00000000">
      <w:pPr>
        <w:pStyle w:val="70"/>
        <w:ind w:left="2561"/>
        <w:jc w:val="both"/>
        <w:rPr>
          <w:rFonts w:ascii="標楷體" w:eastAsia="標楷體" w:hAnsi="標楷體"/>
          <w:spacing w:val="0"/>
          <w:sz w:val="28"/>
        </w:rPr>
      </w:pPr>
      <w:r>
        <w:rPr>
          <w:rFonts w:ascii="標楷體" w:eastAsia="標楷體" w:hAnsi="標楷體"/>
          <w:spacing w:val="0"/>
          <w:sz w:val="28"/>
        </w:rPr>
        <w:t>(五)其他顯係同一人或同一廠商所為之情形者。</w:t>
      </w:r>
    </w:p>
    <w:p w14:paraId="65FD1F66" w14:textId="77777777" w:rsidR="00DD2A4A" w:rsidRDefault="00000000">
      <w:pPr>
        <w:pStyle w:val="70"/>
        <w:ind w:left="1200" w:firstLine="0"/>
        <w:jc w:val="both"/>
        <w:rPr>
          <w:rFonts w:ascii="標楷體" w:eastAsia="標楷體" w:hAnsi="標楷體"/>
          <w:spacing w:val="0"/>
          <w:sz w:val="28"/>
        </w:rPr>
      </w:pPr>
      <w:r>
        <w:rPr>
          <w:rFonts w:ascii="標楷體" w:eastAsia="標楷體" w:hAnsi="標楷體"/>
          <w:spacing w:val="0"/>
          <w:sz w:val="28"/>
        </w:rPr>
        <w:t>機關辦理採購有「廠商投標文件所載負責人為同一人」之情形者，得依採購法第50條第1項第5款「不同投標廠商間之投標文件內容有重大異常關聯者」處理。</w:t>
      </w:r>
    </w:p>
    <w:p w14:paraId="3AAA7ED8" w14:textId="77777777" w:rsidR="00DD2A4A" w:rsidRDefault="00000000">
      <w:pPr>
        <w:pStyle w:val="70"/>
        <w:ind w:left="1200" w:firstLine="0"/>
        <w:jc w:val="both"/>
        <w:rPr>
          <w:rFonts w:ascii="標楷體" w:eastAsia="標楷體" w:hAnsi="標楷體"/>
          <w:spacing w:val="0"/>
          <w:sz w:val="28"/>
        </w:rPr>
      </w:pPr>
      <w:r>
        <w:rPr>
          <w:rFonts w:ascii="標楷體" w:eastAsia="標楷體" w:hAnsi="標楷體"/>
          <w:spacing w:val="0"/>
          <w:sz w:val="28"/>
        </w:rPr>
        <w:t>機關辦理採購，有3家以上合格廠商投標，開標後有2家以上廠商有下列情形之一，</w:t>
      </w:r>
      <w:proofErr w:type="gramStart"/>
      <w:r>
        <w:rPr>
          <w:rFonts w:ascii="標楷體" w:eastAsia="標楷體" w:hAnsi="標楷體"/>
          <w:spacing w:val="0"/>
          <w:sz w:val="28"/>
        </w:rPr>
        <w:t>致僅餘</w:t>
      </w:r>
      <w:proofErr w:type="gramEnd"/>
      <w:r>
        <w:rPr>
          <w:rFonts w:ascii="標楷體" w:eastAsia="標楷體" w:hAnsi="標楷體"/>
          <w:spacing w:val="0"/>
          <w:sz w:val="28"/>
        </w:rPr>
        <w:t>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39D108CC" w14:textId="77777777" w:rsidR="00DD2A4A" w:rsidRDefault="00000000">
      <w:pPr>
        <w:pStyle w:val="70"/>
        <w:ind w:left="2561"/>
        <w:jc w:val="both"/>
        <w:rPr>
          <w:rFonts w:ascii="標楷體" w:eastAsia="標楷體" w:hAnsi="標楷體"/>
          <w:spacing w:val="0"/>
          <w:sz w:val="28"/>
        </w:rPr>
      </w:pPr>
      <w:r>
        <w:rPr>
          <w:rFonts w:ascii="標楷體" w:eastAsia="標楷體" w:hAnsi="標楷體"/>
          <w:spacing w:val="0"/>
          <w:sz w:val="28"/>
        </w:rPr>
        <w:t>(</w:t>
      </w:r>
      <w:proofErr w:type="gramStart"/>
      <w:r>
        <w:rPr>
          <w:rFonts w:ascii="標楷體" w:eastAsia="標楷體" w:hAnsi="標楷體"/>
          <w:spacing w:val="0"/>
          <w:sz w:val="28"/>
        </w:rPr>
        <w:t>一</w:t>
      </w:r>
      <w:proofErr w:type="gramEnd"/>
      <w:r>
        <w:rPr>
          <w:rFonts w:ascii="標楷體" w:eastAsia="標楷體" w:hAnsi="標楷體"/>
          <w:spacing w:val="0"/>
          <w:sz w:val="28"/>
        </w:rPr>
        <w:t>)押標金</w:t>
      </w:r>
      <w:proofErr w:type="gramStart"/>
      <w:r>
        <w:rPr>
          <w:rFonts w:ascii="標楷體" w:eastAsia="標楷體" w:hAnsi="標楷體"/>
          <w:spacing w:val="0"/>
          <w:sz w:val="28"/>
        </w:rPr>
        <w:t>未附或不</w:t>
      </w:r>
      <w:proofErr w:type="gramEnd"/>
      <w:r>
        <w:rPr>
          <w:rFonts w:ascii="標楷體" w:eastAsia="標楷體" w:hAnsi="標楷體"/>
          <w:spacing w:val="0"/>
          <w:sz w:val="28"/>
        </w:rPr>
        <w:t>符合規定。</w:t>
      </w:r>
    </w:p>
    <w:p w14:paraId="234B5C44" w14:textId="77777777" w:rsidR="00DD2A4A" w:rsidRDefault="00000000">
      <w:pPr>
        <w:pStyle w:val="70"/>
        <w:ind w:left="2561"/>
        <w:jc w:val="both"/>
        <w:rPr>
          <w:rFonts w:ascii="標楷體" w:eastAsia="標楷體" w:hAnsi="標楷體"/>
          <w:spacing w:val="0"/>
          <w:sz w:val="28"/>
        </w:rPr>
      </w:pPr>
      <w:r>
        <w:rPr>
          <w:rFonts w:ascii="標楷體" w:eastAsia="標楷體" w:hAnsi="標楷體"/>
          <w:spacing w:val="0"/>
          <w:sz w:val="28"/>
        </w:rPr>
        <w:t>(二)投標文件為空白文件、無關文件或</w:t>
      </w:r>
      <w:proofErr w:type="gramStart"/>
      <w:r>
        <w:rPr>
          <w:rFonts w:ascii="標楷體" w:eastAsia="標楷體" w:hAnsi="標楷體"/>
          <w:spacing w:val="0"/>
          <w:sz w:val="28"/>
        </w:rPr>
        <w:t>標封內</w:t>
      </w:r>
      <w:proofErr w:type="gramEnd"/>
      <w:r>
        <w:rPr>
          <w:rFonts w:ascii="標楷體" w:eastAsia="標楷體" w:hAnsi="標楷體"/>
          <w:spacing w:val="0"/>
          <w:sz w:val="28"/>
        </w:rPr>
        <w:t>空無一物。</w:t>
      </w:r>
    </w:p>
    <w:p w14:paraId="1D1F7499" w14:textId="77777777" w:rsidR="00DD2A4A" w:rsidRDefault="00000000">
      <w:pPr>
        <w:pStyle w:val="70"/>
        <w:ind w:left="2561"/>
        <w:jc w:val="both"/>
        <w:rPr>
          <w:rFonts w:ascii="標楷體" w:eastAsia="標楷體" w:hAnsi="標楷體"/>
          <w:spacing w:val="0"/>
          <w:sz w:val="28"/>
        </w:rPr>
      </w:pPr>
      <w:r>
        <w:rPr>
          <w:rFonts w:ascii="標楷體" w:eastAsia="標楷體" w:hAnsi="標楷體"/>
          <w:spacing w:val="0"/>
          <w:sz w:val="28"/>
        </w:rPr>
        <w:t>(三)資格、規格或價格文件</w:t>
      </w:r>
      <w:proofErr w:type="gramStart"/>
      <w:r>
        <w:rPr>
          <w:rFonts w:ascii="標楷體" w:eastAsia="標楷體" w:hAnsi="標楷體"/>
          <w:spacing w:val="0"/>
          <w:sz w:val="28"/>
        </w:rPr>
        <w:t>未附或不</w:t>
      </w:r>
      <w:proofErr w:type="gramEnd"/>
      <w:r>
        <w:rPr>
          <w:rFonts w:ascii="標楷體" w:eastAsia="標楷體" w:hAnsi="標楷體"/>
          <w:spacing w:val="0"/>
          <w:sz w:val="28"/>
        </w:rPr>
        <w:t>符合規定。</w:t>
      </w:r>
    </w:p>
    <w:p w14:paraId="5AC8C787" w14:textId="77777777" w:rsidR="00DD2A4A" w:rsidRDefault="00000000">
      <w:pPr>
        <w:pStyle w:val="70"/>
        <w:ind w:left="2561"/>
        <w:jc w:val="both"/>
        <w:rPr>
          <w:rFonts w:ascii="標楷體" w:eastAsia="標楷體" w:hAnsi="標楷體"/>
          <w:spacing w:val="0"/>
          <w:sz w:val="28"/>
        </w:rPr>
      </w:pPr>
      <w:r>
        <w:rPr>
          <w:rFonts w:ascii="標楷體" w:eastAsia="標楷體" w:hAnsi="標楷體"/>
          <w:spacing w:val="0"/>
          <w:sz w:val="28"/>
        </w:rPr>
        <w:t>(四)標價高於公告之預算或公告之底價。</w:t>
      </w:r>
    </w:p>
    <w:p w14:paraId="639B7DDA" w14:textId="77777777" w:rsidR="00DD2A4A" w:rsidRDefault="00000000">
      <w:pPr>
        <w:pStyle w:val="70"/>
        <w:ind w:left="2561"/>
        <w:jc w:val="both"/>
        <w:rPr>
          <w:rFonts w:ascii="標楷體" w:eastAsia="標楷體" w:hAnsi="標楷體"/>
          <w:spacing w:val="0"/>
          <w:sz w:val="28"/>
        </w:rPr>
      </w:pPr>
      <w:r>
        <w:rPr>
          <w:rFonts w:ascii="標楷體" w:eastAsia="標楷體" w:hAnsi="標楷體"/>
          <w:spacing w:val="0"/>
          <w:sz w:val="28"/>
        </w:rPr>
        <w:t>(五)其他疑似刻意造成不合格標之情形。</w:t>
      </w:r>
    </w:p>
    <w:p w14:paraId="5F37FF0B" w14:textId="77777777" w:rsidR="00DD2A4A" w:rsidRDefault="00000000">
      <w:pPr>
        <w:pStyle w:val="70"/>
        <w:ind w:left="1480" w:hanging="280"/>
        <w:jc w:val="both"/>
        <w:rPr>
          <w:rFonts w:ascii="標楷體" w:eastAsia="標楷體" w:hAnsi="標楷體"/>
          <w:spacing w:val="0"/>
          <w:sz w:val="28"/>
        </w:rPr>
      </w:pPr>
      <w:r>
        <w:rPr>
          <w:rFonts w:ascii="標楷體" w:eastAsia="標楷體" w:hAnsi="標楷體"/>
          <w:spacing w:val="0"/>
          <w:sz w:val="28"/>
        </w:rPr>
        <w:t>□工程採購案件，其屬營造業法所定營</w:t>
      </w:r>
      <w:proofErr w:type="gramStart"/>
      <w:r>
        <w:rPr>
          <w:rFonts w:ascii="標楷體" w:eastAsia="標楷體" w:hAnsi="標楷體"/>
          <w:spacing w:val="0"/>
          <w:sz w:val="28"/>
        </w:rPr>
        <w:t>繕</w:t>
      </w:r>
      <w:proofErr w:type="gramEnd"/>
      <w:r>
        <w:rPr>
          <w:rFonts w:ascii="標楷體" w:eastAsia="標楷體" w:hAnsi="標楷體"/>
          <w:spacing w:val="0"/>
          <w:sz w:val="28"/>
        </w:rPr>
        <w:t>工程者，投標廠商屬營造業，可為決標對象，</w:t>
      </w:r>
      <w:proofErr w:type="gramStart"/>
      <w:r>
        <w:rPr>
          <w:rFonts w:ascii="標楷體" w:eastAsia="標楷體" w:hAnsi="標楷體"/>
          <w:spacing w:val="0"/>
          <w:sz w:val="28"/>
        </w:rPr>
        <w:t>但決標</w:t>
      </w:r>
      <w:proofErr w:type="gramEnd"/>
      <w:r>
        <w:rPr>
          <w:rFonts w:ascii="標楷體" w:eastAsia="標楷體" w:hAnsi="標楷體"/>
          <w:spacing w:val="0"/>
          <w:sz w:val="28"/>
        </w:rPr>
        <w:t>金額高於營造業法所規定之承攬造價限額時，不</w:t>
      </w:r>
      <w:proofErr w:type="gramStart"/>
      <w:r>
        <w:rPr>
          <w:rFonts w:ascii="標楷體" w:eastAsia="標楷體" w:hAnsi="標楷體"/>
          <w:spacing w:val="0"/>
          <w:sz w:val="28"/>
        </w:rPr>
        <w:t>決標予該</w:t>
      </w:r>
      <w:proofErr w:type="gramEnd"/>
      <w:r>
        <w:rPr>
          <w:rFonts w:ascii="標楷體" w:eastAsia="標楷體" w:hAnsi="標楷體"/>
          <w:spacing w:val="0"/>
          <w:sz w:val="28"/>
        </w:rPr>
        <w:t>廠商。(承攬工程造價限額認定，依「營造業承攬工程造價限額工程規模範圍申報淨值及一定期間承攬總額認定辦法」第4條及第4條之1規定辦理。)</w:t>
      </w:r>
    </w:p>
    <w:p w14:paraId="02402397" w14:textId="77777777" w:rsidR="00DD2A4A" w:rsidRDefault="00000000">
      <w:pPr>
        <w:pStyle w:val="70"/>
        <w:ind w:left="1480" w:hanging="280"/>
        <w:jc w:val="both"/>
      </w:pPr>
      <w:r>
        <w:rPr>
          <w:rFonts w:ascii="標楷體" w:eastAsia="標楷體" w:hAnsi="標楷體"/>
          <w:spacing w:val="0"/>
          <w:sz w:val="28"/>
        </w:rPr>
        <w:t>□工程採購案件，其屬營造業法所定營</w:t>
      </w:r>
      <w:proofErr w:type="gramStart"/>
      <w:r>
        <w:rPr>
          <w:rFonts w:ascii="標楷體" w:eastAsia="標楷體" w:hAnsi="標楷體"/>
          <w:spacing w:val="0"/>
          <w:sz w:val="28"/>
        </w:rPr>
        <w:t>繕</w:t>
      </w:r>
      <w:proofErr w:type="gramEnd"/>
      <w:r>
        <w:rPr>
          <w:rFonts w:ascii="標楷體" w:eastAsia="標楷體" w:hAnsi="標楷體"/>
          <w:spacing w:val="0"/>
          <w:sz w:val="28"/>
        </w:rPr>
        <w:t>工程者，投標之土木包工業須登記於工程所在地區之直轄市、縣(市)或營造業法第11條所定毗鄰之直轄市、縣(市)。如有違反，屬投標文件內容不符合招標文件之規定。</w:t>
      </w:r>
    </w:p>
    <w:p w14:paraId="71A1FC1E" w14:textId="77777777" w:rsidR="00DD2A4A" w:rsidRDefault="00000000">
      <w:pPr>
        <w:pStyle w:val="70"/>
        <w:numPr>
          <w:ilvl w:val="0"/>
          <w:numId w:val="41"/>
        </w:numPr>
        <w:ind w:left="1134" w:hanging="1134"/>
        <w:jc w:val="both"/>
      </w:pPr>
      <w:r>
        <w:rPr>
          <w:rFonts w:ascii="標楷體" w:eastAsia="標楷體" w:hAnsi="標楷體"/>
          <w:spacing w:val="0"/>
          <w:sz w:val="28"/>
        </w:rPr>
        <w:t>外國廠商之投標資格及應提出之資格文件，</w:t>
      </w:r>
      <w:proofErr w:type="gramStart"/>
      <w:r>
        <w:rPr>
          <w:rFonts w:ascii="標楷體" w:eastAsia="標楷體" w:hAnsi="標楷體"/>
          <w:spacing w:val="0"/>
          <w:sz w:val="28"/>
        </w:rPr>
        <w:t>附經公證</w:t>
      </w:r>
      <w:proofErr w:type="gramEnd"/>
      <w:r>
        <w:rPr>
          <w:rFonts w:ascii="標楷體" w:eastAsia="標楷體" w:hAnsi="標楷體"/>
          <w:spacing w:val="0"/>
          <w:sz w:val="28"/>
        </w:rPr>
        <w:t>或認證之中文譯本(不允許外國廠商投標</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6E5207CE" w14:textId="77777777" w:rsidR="00DD2A4A" w:rsidRDefault="00000000">
      <w:pPr>
        <w:pStyle w:val="70"/>
        <w:numPr>
          <w:ilvl w:val="0"/>
          <w:numId w:val="41"/>
        </w:numPr>
        <w:ind w:left="1134" w:hanging="1134"/>
        <w:jc w:val="both"/>
      </w:pPr>
      <w:r>
        <w:rPr>
          <w:rFonts w:eastAsia="標楷體"/>
          <w:sz w:val="28"/>
        </w:rPr>
        <w:t>以選擇性招標方式辦理者，其限制投標廠商資格之理由及其必要性</w:t>
      </w:r>
      <w:r>
        <w:rPr>
          <w:rFonts w:eastAsia="標楷體"/>
          <w:sz w:val="28"/>
        </w:rPr>
        <w:t>(</w:t>
      </w:r>
      <w:r>
        <w:rPr>
          <w:rFonts w:eastAsia="標楷體"/>
          <w:sz w:val="28"/>
        </w:rPr>
        <w:t>非選擇性招標</w:t>
      </w:r>
      <w:proofErr w:type="gramStart"/>
      <w:r>
        <w:rPr>
          <w:rFonts w:eastAsia="標楷體"/>
          <w:sz w:val="28"/>
        </w:rPr>
        <w:t>者</w:t>
      </w:r>
      <w:r>
        <w:rPr>
          <w:rFonts w:eastAsia="標楷體"/>
          <w:spacing w:val="0"/>
          <w:sz w:val="28"/>
        </w:rPr>
        <w:t>免填</w:t>
      </w:r>
      <w:proofErr w:type="gramEnd"/>
      <w:r>
        <w:rPr>
          <w:rFonts w:eastAsia="標楷體"/>
          <w:spacing w:val="0"/>
          <w:sz w:val="28"/>
        </w:rPr>
        <w:t>)</w:t>
      </w:r>
      <w:r>
        <w:rPr>
          <w:rFonts w:eastAsia="標楷體"/>
          <w:spacing w:val="0"/>
          <w:sz w:val="28"/>
        </w:rPr>
        <w:t>：</w:t>
      </w:r>
    </w:p>
    <w:p w14:paraId="5C0252CF"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 xml:space="preserve">  招標</w:t>
      </w:r>
      <w:proofErr w:type="gramStart"/>
      <w:r>
        <w:rPr>
          <w:rFonts w:ascii="標楷體" w:eastAsia="標楷體" w:hAnsi="標楷體"/>
          <w:spacing w:val="0"/>
          <w:sz w:val="28"/>
        </w:rPr>
        <w:t>標</w:t>
      </w:r>
      <w:proofErr w:type="gramEnd"/>
      <w:r>
        <w:rPr>
          <w:rFonts w:ascii="標楷體" w:eastAsia="標楷體" w:hAnsi="標楷體"/>
          <w:spacing w:val="0"/>
          <w:sz w:val="28"/>
        </w:rPr>
        <w:t>的之功能、效益、規格、標準、數量或場所等說明及得標廠商應履行之契約責任：由招標機關</w:t>
      </w:r>
      <w:proofErr w:type="gramStart"/>
      <w:r>
        <w:rPr>
          <w:rFonts w:ascii="標楷體" w:eastAsia="標楷體" w:hAnsi="標楷體"/>
          <w:spacing w:val="0"/>
          <w:sz w:val="28"/>
        </w:rPr>
        <w:t>另備如附件</w:t>
      </w:r>
      <w:proofErr w:type="gramEnd"/>
      <w:r>
        <w:rPr>
          <w:rFonts w:ascii="標楷體" w:eastAsia="標楷體" w:hAnsi="標楷體"/>
          <w:spacing w:val="0"/>
          <w:sz w:val="28"/>
        </w:rPr>
        <w:t>。</w:t>
      </w:r>
    </w:p>
    <w:p w14:paraId="602FBB78"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依採購法第65條及採購法施行細則第87條之規定，本採購標的之下列部分及依其他法規規定應由得標廠商自行履約之部分，不得由其他廠商代為履行(視個案情形於招標時勾選；</w:t>
      </w:r>
      <w:proofErr w:type="gramStart"/>
      <w:r>
        <w:rPr>
          <w:rFonts w:ascii="標楷體" w:eastAsia="標楷體" w:hAnsi="標楷體"/>
          <w:spacing w:val="0"/>
          <w:sz w:val="28"/>
        </w:rPr>
        <w:t>無者免填</w:t>
      </w:r>
      <w:proofErr w:type="gramEnd"/>
      <w:r>
        <w:rPr>
          <w:rFonts w:ascii="標楷體" w:eastAsia="標楷體" w:hAnsi="標楷體"/>
          <w:spacing w:val="0"/>
          <w:sz w:val="28"/>
        </w:rPr>
        <w:t xml:space="preserve">)： </w:t>
      </w:r>
    </w:p>
    <w:p w14:paraId="2237D67E" w14:textId="77777777" w:rsidR="00DD2A4A" w:rsidRDefault="00000000">
      <w:pPr>
        <w:pStyle w:val="70"/>
        <w:ind w:left="0" w:firstLine="1134"/>
        <w:jc w:val="both"/>
      </w:pPr>
      <w:r>
        <w:rPr>
          <w:rFonts w:ascii="標楷體" w:eastAsia="標楷體" w:hAnsi="標楷體"/>
          <w:spacing w:val="0"/>
          <w:sz w:val="28"/>
        </w:rPr>
        <w:t>□</w:t>
      </w:r>
      <w:r>
        <w:rPr>
          <w:rFonts w:ascii="標楷體" w:eastAsia="標楷體" w:hAnsi="標楷體"/>
          <w:sz w:val="28"/>
        </w:rPr>
        <w:t>(1)主要部分為：</w:t>
      </w:r>
      <w:r>
        <w:rPr>
          <w:rFonts w:ascii="標楷體" w:eastAsia="標楷體" w:hAnsi="標楷體"/>
          <w:sz w:val="28"/>
          <w:u w:val="single"/>
        </w:rPr>
        <w:t xml:space="preserve">         </w:t>
      </w:r>
      <w:r>
        <w:rPr>
          <w:rFonts w:ascii="標楷體" w:eastAsia="標楷體" w:hAnsi="標楷體"/>
          <w:sz w:val="28"/>
        </w:rPr>
        <w:t>。</w:t>
      </w:r>
    </w:p>
    <w:p w14:paraId="532C68D4" w14:textId="77777777" w:rsidR="00DD2A4A" w:rsidRDefault="00000000">
      <w:pPr>
        <w:pStyle w:val="70"/>
        <w:ind w:left="0" w:firstLine="1134"/>
        <w:jc w:val="both"/>
      </w:pPr>
      <w:r>
        <w:rPr>
          <w:rFonts w:ascii="標楷體" w:eastAsia="標楷體" w:hAnsi="標楷體"/>
          <w:spacing w:val="0"/>
          <w:sz w:val="28"/>
        </w:rPr>
        <w:t>□</w:t>
      </w:r>
      <w:r>
        <w:rPr>
          <w:rFonts w:ascii="標楷體" w:eastAsia="標楷體" w:hAnsi="標楷體"/>
          <w:sz w:val="28"/>
        </w:rPr>
        <w:t>(2)應由得標廠商自行履行之部分為：</w:t>
      </w:r>
      <w:r>
        <w:rPr>
          <w:rFonts w:ascii="標楷體" w:eastAsia="標楷體" w:hAnsi="標楷體"/>
          <w:sz w:val="28"/>
          <w:u w:val="single"/>
        </w:rPr>
        <w:t xml:space="preserve">       </w:t>
      </w:r>
      <w:r>
        <w:rPr>
          <w:rFonts w:ascii="標楷體" w:eastAsia="標楷體" w:hAnsi="標楷體"/>
          <w:sz w:val="28"/>
        </w:rPr>
        <w:t>。</w:t>
      </w:r>
    </w:p>
    <w:p w14:paraId="69BE6AAC" w14:textId="0E04239D" w:rsidR="00DD2A4A" w:rsidRDefault="00000000" w:rsidP="00780FAF">
      <w:pPr>
        <w:pStyle w:val="70"/>
        <w:ind w:left="1134" w:firstLine="4"/>
        <w:jc w:val="both"/>
        <w:rPr>
          <w:rFonts w:ascii="標楷體" w:eastAsia="標楷體" w:hAnsi="標楷體"/>
          <w:spacing w:val="0"/>
          <w:sz w:val="28"/>
        </w:rPr>
      </w:pPr>
      <w:r>
        <w:rPr>
          <w:rFonts w:ascii="標楷體" w:eastAsia="標楷體" w:hAnsi="標楷體"/>
          <w:spacing w:val="0"/>
          <w:sz w:val="28"/>
        </w:rPr>
        <w:t>除前項所列者外，屬營造業法第3條第1款之營</w:t>
      </w:r>
      <w:proofErr w:type="gramStart"/>
      <w:r>
        <w:rPr>
          <w:rFonts w:ascii="標楷體" w:eastAsia="標楷體" w:hAnsi="標楷體"/>
          <w:spacing w:val="0"/>
          <w:sz w:val="28"/>
        </w:rPr>
        <w:t>繕</w:t>
      </w:r>
      <w:proofErr w:type="gramEnd"/>
      <w:r>
        <w:rPr>
          <w:rFonts w:ascii="標楷體" w:eastAsia="標楷體" w:hAnsi="標楷體"/>
          <w:spacing w:val="0"/>
          <w:sz w:val="28"/>
        </w:rPr>
        <w:t>工程，且得標廠商為營造業者，其主要部分尚包括：工地主任、工地負責人、專任工程人員、安全衛生</w:t>
      </w:r>
      <w:proofErr w:type="gramStart"/>
      <w:r>
        <w:rPr>
          <w:rFonts w:ascii="標楷體" w:eastAsia="標楷體" w:hAnsi="標楷體"/>
          <w:spacing w:val="0"/>
          <w:sz w:val="28"/>
        </w:rPr>
        <w:t>人員均應為</w:t>
      </w:r>
      <w:proofErr w:type="gramEnd"/>
      <w:r w:rsidR="00780FAF" w:rsidRPr="00780FAF">
        <w:rPr>
          <w:rFonts w:ascii="標楷體" w:eastAsia="標楷體" w:hAnsi="標楷體" w:hint="eastAsia"/>
          <w:spacing w:val="0"/>
          <w:sz w:val="28"/>
        </w:rPr>
        <w:t>該營造業廠商僱用之人員。但得標之營造業廠商符合營造業法規定</w:t>
      </w:r>
      <w:proofErr w:type="gramStart"/>
      <w:r w:rsidR="00780FAF" w:rsidRPr="00780FAF">
        <w:rPr>
          <w:rFonts w:ascii="標楷體" w:eastAsia="標楷體" w:hAnsi="標楷體" w:hint="eastAsia"/>
          <w:spacing w:val="0"/>
          <w:sz w:val="28"/>
        </w:rPr>
        <w:t>採</w:t>
      </w:r>
      <w:proofErr w:type="gramEnd"/>
      <w:r w:rsidR="00780FAF" w:rsidRPr="00780FAF">
        <w:rPr>
          <w:rFonts w:ascii="標楷體" w:eastAsia="標楷體" w:hAnsi="標楷體" w:hint="eastAsia"/>
          <w:spacing w:val="0"/>
          <w:sz w:val="28"/>
        </w:rPr>
        <w:t>委託建築師或技師</w:t>
      </w:r>
      <w:proofErr w:type="gramStart"/>
      <w:r w:rsidR="00780FAF" w:rsidRPr="00780FAF">
        <w:rPr>
          <w:rFonts w:ascii="標楷體" w:eastAsia="標楷體" w:hAnsi="標楷體" w:hint="eastAsia"/>
          <w:spacing w:val="0"/>
          <w:sz w:val="28"/>
        </w:rPr>
        <w:t>逐案按各類</w:t>
      </w:r>
      <w:proofErr w:type="gramEnd"/>
      <w:r w:rsidR="00780FAF" w:rsidRPr="00780FAF">
        <w:rPr>
          <w:rFonts w:ascii="標楷體" w:eastAsia="標楷體" w:hAnsi="標楷體" w:hint="eastAsia"/>
          <w:spacing w:val="0"/>
          <w:sz w:val="28"/>
        </w:rPr>
        <w:t>科技師之執業範圍核實執行綜理施工管理，並簽章負責專任工程人員應辦理之工作者，則前開專任工程人員非屬主要部分。</w:t>
      </w:r>
    </w:p>
    <w:p w14:paraId="490F4AA2" w14:textId="77777777" w:rsidR="00DD2A4A" w:rsidRDefault="00000000">
      <w:pPr>
        <w:pStyle w:val="70"/>
        <w:numPr>
          <w:ilvl w:val="0"/>
          <w:numId w:val="41"/>
        </w:numPr>
        <w:ind w:left="1134" w:hanging="1134"/>
        <w:jc w:val="both"/>
      </w:pPr>
      <w:r>
        <w:rPr>
          <w:rFonts w:ascii="標楷體" w:eastAsia="標楷體" w:hAnsi="標楷體"/>
          <w:sz w:val="28"/>
        </w:rPr>
        <w:t>招標文件如有要求或提及特定之商標或商名、專利、設計或型式、特定來源地、生產者或供應者之情形，允許投標廠商提出同等品，其提出同等品之時機為：(由機關於招標時擇</w:t>
      </w:r>
      <w:proofErr w:type="gramStart"/>
      <w:r>
        <w:rPr>
          <w:rFonts w:ascii="標楷體" w:eastAsia="標楷體" w:hAnsi="標楷體"/>
          <w:sz w:val="28"/>
        </w:rPr>
        <w:t>一</w:t>
      </w:r>
      <w:proofErr w:type="gramEnd"/>
      <w:r>
        <w:rPr>
          <w:rFonts w:ascii="標楷體" w:eastAsia="標楷體" w:hAnsi="標楷體"/>
          <w:sz w:val="28"/>
        </w:rPr>
        <w:t>勾選；未勾選者，為選項(2))</w:t>
      </w:r>
    </w:p>
    <w:p w14:paraId="6AAF163F" w14:textId="77777777" w:rsidR="00DD2A4A" w:rsidRDefault="00000000">
      <w:pPr>
        <w:pStyle w:val="70"/>
        <w:ind w:left="1842" w:hanging="728"/>
        <w:jc w:val="both"/>
        <w:rPr>
          <w:rFonts w:ascii="標楷體" w:eastAsia="標楷體" w:hAnsi="標楷體"/>
          <w:spacing w:val="0"/>
          <w:sz w:val="28"/>
        </w:rPr>
      </w:pPr>
      <w:r>
        <w:rPr>
          <w:rFonts w:ascii="標楷體" w:eastAsia="標楷體" w:hAnsi="標楷體"/>
          <w:spacing w:val="0"/>
          <w:sz w:val="28"/>
        </w:rPr>
        <w:t>□(1)應於投標文件內預先提出者，廠商應於投標文件內敘明同等品之廠牌、價格及功能、效益、標準或特性等相關資料，以供審查。</w:t>
      </w:r>
    </w:p>
    <w:p w14:paraId="59F55038" w14:textId="77777777" w:rsidR="00DD2A4A" w:rsidRDefault="00000000">
      <w:pPr>
        <w:pStyle w:val="70"/>
        <w:ind w:left="1842" w:hanging="728"/>
        <w:jc w:val="both"/>
        <w:rPr>
          <w:rFonts w:ascii="標楷體" w:eastAsia="標楷體" w:hAnsi="標楷體"/>
          <w:spacing w:val="0"/>
          <w:sz w:val="28"/>
        </w:rPr>
      </w:pPr>
      <w:r>
        <w:rPr>
          <w:rFonts w:ascii="標楷體" w:eastAsia="標楷體" w:hAnsi="標楷體"/>
          <w:spacing w:val="0"/>
          <w:sz w:val="28"/>
        </w:rPr>
        <w:t>□(2)得標廠商得於使用同等品前，依契約規定向機關提出同等品之廠牌、價格及功能、效益、標準或特性等相關資料，以供審查。</w:t>
      </w:r>
    </w:p>
    <w:p w14:paraId="33134C50"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投標廠商之標價條件：</w:t>
      </w:r>
    </w:p>
    <w:p w14:paraId="066355FC"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□(1)送達招標機關指定地點(由招標機關敘明地點)：</w:t>
      </w:r>
    </w:p>
    <w:p w14:paraId="2BE64B83"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□(2)於招標機關指定地點完工(由招標機關敘明地點)：</w:t>
      </w:r>
    </w:p>
    <w:p w14:paraId="3CEBA573"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□(3)其他(由招標機關敘明)：</w:t>
      </w:r>
    </w:p>
    <w:p w14:paraId="373703D8"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投標廠商標價幣別：新臺幣。</w:t>
      </w:r>
    </w:p>
    <w:p w14:paraId="549B51DB"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採購標的之維護修理(不需維護修理</w:t>
      </w:r>
      <w:proofErr w:type="gramStart"/>
      <w:r>
        <w:rPr>
          <w:rFonts w:ascii="標楷體" w:eastAsia="標楷體" w:hAnsi="標楷體"/>
          <w:spacing w:val="0"/>
          <w:sz w:val="28"/>
        </w:rPr>
        <w:t>者免填</w:t>
      </w:r>
      <w:proofErr w:type="gramEnd"/>
      <w:r>
        <w:rPr>
          <w:rFonts w:ascii="標楷體" w:eastAsia="標楷體" w:hAnsi="標楷體"/>
          <w:spacing w:val="0"/>
          <w:sz w:val="28"/>
        </w:rPr>
        <w:t>)：</w:t>
      </w:r>
    </w:p>
    <w:p w14:paraId="65A016F9" w14:textId="77777777" w:rsidR="00DD2A4A" w:rsidRDefault="00000000">
      <w:pPr>
        <w:pStyle w:val="70"/>
        <w:ind w:left="1814" w:hanging="1814"/>
        <w:jc w:val="both"/>
        <w:rPr>
          <w:rFonts w:ascii="標楷體" w:eastAsia="標楷體" w:hAnsi="標楷體"/>
          <w:spacing w:val="0"/>
          <w:sz w:val="28"/>
        </w:rPr>
      </w:pPr>
      <w:r>
        <w:rPr>
          <w:rFonts w:ascii="標楷體" w:eastAsia="標楷體" w:hAnsi="標楷體"/>
          <w:spacing w:val="0"/>
          <w:sz w:val="28"/>
        </w:rPr>
        <w:t xml:space="preserve">        □(1)由得標廠商負責一定</w:t>
      </w:r>
      <w:proofErr w:type="gramStart"/>
      <w:r>
        <w:rPr>
          <w:rFonts w:ascii="標楷體" w:eastAsia="標楷體" w:hAnsi="標楷體"/>
          <w:spacing w:val="0"/>
          <w:sz w:val="28"/>
        </w:rPr>
        <w:t>期間，</w:t>
      </w:r>
      <w:proofErr w:type="gramEnd"/>
      <w:r>
        <w:rPr>
          <w:rFonts w:ascii="標楷體" w:eastAsia="標楷體" w:hAnsi="標楷體"/>
          <w:spacing w:val="0"/>
          <w:sz w:val="28"/>
        </w:rPr>
        <w:t>費用計入標價決標(招標機關敘明其</w:t>
      </w:r>
      <w:proofErr w:type="gramStart"/>
      <w:r>
        <w:rPr>
          <w:rFonts w:ascii="標楷體" w:eastAsia="標楷體" w:hAnsi="標楷體"/>
          <w:spacing w:val="0"/>
          <w:sz w:val="28"/>
        </w:rPr>
        <w:t>期間)</w:t>
      </w:r>
      <w:proofErr w:type="gramEnd"/>
      <w:r>
        <w:rPr>
          <w:rFonts w:ascii="標楷體" w:eastAsia="標楷體" w:hAnsi="標楷體"/>
          <w:spacing w:val="0"/>
          <w:sz w:val="28"/>
        </w:rPr>
        <w:t>：</w:t>
      </w:r>
    </w:p>
    <w:p w14:paraId="499E352F"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□(2)由機關自行負責。</w:t>
      </w:r>
    </w:p>
    <w:p w14:paraId="556B2709"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□(3)另行招標。</w:t>
      </w:r>
    </w:p>
    <w:p w14:paraId="0AC571BE" w14:textId="77777777" w:rsidR="00DD2A4A" w:rsidRDefault="00000000">
      <w:pPr>
        <w:pStyle w:val="70"/>
        <w:numPr>
          <w:ilvl w:val="0"/>
          <w:numId w:val="41"/>
        </w:numPr>
        <w:ind w:left="1134" w:hanging="1134"/>
        <w:jc w:val="both"/>
      </w:pPr>
      <w:r>
        <w:rPr>
          <w:rFonts w:ascii="標楷體" w:eastAsia="標楷體" w:hAnsi="標楷體"/>
          <w:spacing w:val="0"/>
          <w:sz w:val="28"/>
        </w:rPr>
        <w:t>廠商有下列情形之</w:t>
      </w:r>
      <w:proofErr w:type="gramStart"/>
      <w:r>
        <w:rPr>
          <w:rFonts w:ascii="標楷體" w:eastAsia="標楷體" w:hAnsi="標楷體"/>
          <w:spacing w:val="0"/>
          <w:sz w:val="28"/>
        </w:rPr>
        <w:t>一</w:t>
      </w:r>
      <w:proofErr w:type="gramEnd"/>
      <w:r>
        <w:rPr>
          <w:rFonts w:ascii="標楷體" w:eastAsia="標楷體" w:hAnsi="標楷體"/>
          <w:spacing w:val="0"/>
          <w:sz w:val="28"/>
        </w:rPr>
        <w:t>者，不得參加投標、作為決標對象或分包廠商或協助投標廠商：</w:t>
      </w:r>
    </w:p>
    <w:p w14:paraId="53A947F6" w14:textId="77777777" w:rsidR="00DD2A4A" w:rsidRDefault="00000000">
      <w:pPr>
        <w:spacing w:line="360" w:lineRule="exact"/>
        <w:ind w:left="170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)提供規劃、設計服務之廠商，於依該規劃、設計結果辦理之採購。</w:t>
      </w:r>
    </w:p>
    <w:p w14:paraId="203A7C37" w14:textId="77777777" w:rsidR="00DD2A4A" w:rsidRDefault="00000000">
      <w:pPr>
        <w:spacing w:line="360" w:lineRule="exact"/>
        <w:ind w:left="1616" w:hanging="482"/>
        <w:jc w:val="both"/>
        <w:rPr>
          <w:rFonts w:ascii="標楷體" w:eastAsia="標楷體" w:hAnsi="標楷體"/>
          <w:sz w:val="28"/>
        </w:rPr>
      </w:pPr>
      <w:r>
        <w:rPr>
          <w:rFonts w:ascii="標楷體" w:eastAsia="標楷體" w:hAnsi="標楷體"/>
          <w:sz w:val="28"/>
        </w:rPr>
        <w:t>(二)</w:t>
      </w:r>
      <w:proofErr w:type="gramStart"/>
      <w:r>
        <w:rPr>
          <w:rFonts w:ascii="標楷體" w:eastAsia="標楷體" w:hAnsi="標楷體"/>
          <w:sz w:val="28"/>
        </w:rPr>
        <w:t>代擬招標</w:t>
      </w:r>
      <w:proofErr w:type="gramEnd"/>
      <w:r>
        <w:rPr>
          <w:rFonts w:ascii="標楷體" w:eastAsia="標楷體" w:hAnsi="標楷體"/>
          <w:sz w:val="28"/>
        </w:rPr>
        <w:t>文件之廠商，於依該招標文件辦理之採購。</w:t>
      </w:r>
    </w:p>
    <w:p w14:paraId="7EBC0745" w14:textId="77777777" w:rsidR="00DD2A4A" w:rsidRDefault="00000000">
      <w:pPr>
        <w:spacing w:line="360" w:lineRule="exact"/>
        <w:ind w:left="1616" w:hanging="482"/>
        <w:jc w:val="both"/>
        <w:rPr>
          <w:rFonts w:ascii="標楷體" w:eastAsia="標楷體" w:hAnsi="標楷體"/>
          <w:sz w:val="28"/>
        </w:rPr>
      </w:pPr>
      <w:r>
        <w:rPr>
          <w:rFonts w:ascii="標楷體" w:eastAsia="標楷體" w:hAnsi="標楷體"/>
          <w:sz w:val="28"/>
        </w:rPr>
        <w:t>(三)提供審標服務之廠商，於該服務有關之採購。</w:t>
      </w:r>
    </w:p>
    <w:p w14:paraId="0E6FD23D" w14:textId="77777777" w:rsidR="00DD2A4A" w:rsidRDefault="00000000">
      <w:pPr>
        <w:pStyle w:val="ad"/>
        <w:spacing w:line="360" w:lineRule="exact"/>
        <w:ind w:left="1701"/>
        <w:rPr>
          <w:color w:val="auto"/>
          <w:sz w:val="28"/>
        </w:rPr>
      </w:pPr>
      <w:r>
        <w:rPr>
          <w:color w:val="auto"/>
          <w:sz w:val="28"/>
        </w:rPr>
        <w:t>(四)因履行機關契約而知悉其他廠商無法知悉或應秘密之資訊之廠商，於使用該等資訊有利於該廠商得標之採購。</w:t>
      </w:r>
    </w:p>
    <w:p w14:paraId="72E11E7C" w14:textId="77777777" w:rsidR="00DD2A4A" w:rsidRDefault="00000000">
      <w:pPr>
        <w:pStyle w:val="70"/>
        <w:ind w:left="1616" w:hanging="482"/>
        <w:jc w:val="both"/>
        <w:rPr>
          <w:rFonts w:ascii="標楷體" w:eastAsia="標楷體" w:hAnsi="標楷體"/>
          <w:sz w:val="28"/>
        </w:rPr>
      </w:pPr>
      <w:r>
        <w:rPr>
          <w:rFonts w:ascii="標楷體" w:eastAsia="標楷體" w:hAnsi="標楷體"/>
          <w:sz w:val="28"/>
        </w:rPr>
        <w:t>(五)提供專案管理服務之廠商，於該服務有關之採購。</w:t>
      </w:r>
    </w:p>
    <w:p w14:paraId="415B8152" w14:textId="77777777" w:rsidR="00DD2A4A" w:rsidRDefault="00000000">
      <w:pPr>
        <w:pStyle w:val="70"/>
        <w:ind w:left="1385" w:hanging="305"/>
        <w:jc w:val="both"/>
        <w:rPr>
          <w:rFonts w:ascii="標楷體" w:eastAsia="標楷體" w:hAnsi="標楷體"/>
          <w:spacing w:val="0"/>
          <w:sz w:val="28"/>
        </w:rPr>
      </w:pPr>
      <w:r>
        <w:rPr>
          <w:rFonts w:ascii="標楷體" w:eastAsia="標楷體" w:hAnsi="標楷體"/>
          <w:spacing w:val="0"/>
          <w:sz w:val="28"/>
        </w:rPr>
        <w:t>□前項第1款及第2款之情形，於無利益衝突或無不公平競爭之虞，經機關同意者（本項未勾選者，表示機關不同意），得不適用於後續辦理之採購。上述無利益衝突或無不公平競爭之虞之情形，於第1款指前階段規劃或設計服務之成果一併於招標文件公開，且經機關認為參與前階段作業之廠商無競爭優勢者。</w:t>
      </w:r>
    </w:p>
    <w:p w14:paraId="6E7CED72" w14:textId="73175A79" w:rsidR="00DD2A4A" w:rsidRDefault="00F51A05">
      <w:pPr>
        <w:pStyle w:val="70"/>
        <w:numPr>
          <w:ilvl w:val="0"/>
          <w:numId w:val="41"/>
        </w:numPr>
        <w:ind w:left="1134" w:hanging="1134"/>
        <w:jc w:val="both"/>
        <w:rPr>
          <w:rFonts w:ascii="標楷體" w:eastAsia="標楷體" w:hAnsi="標楷體"/>
          <w:spacing w:val="0"/>
          <w:sz w:val="28"/>
        </w:rPr>
      </w:pPr>
      <w:r w:rsidRPr="003B5EB6">
        <w:rPr>
          <w:rFonts w:ascii="標楷體" w:eastAsia="標楷體" w:hAnsi="標楷體"/>
          <w:color w:val="EE0000"/>
          <w:spacing w:val="0"/>
          <w:sz w:val="28"/>
        </w:rPr>
        <w:t>投標廠商以電子領標，書面投標者，應檢附該標案之領標電子憑據書面明細，</w:t>
      </w:r>
      <w:r>
        <w:rPr>
          <w:rFonts w:ascii="標楷體" w:eastAsia="標楷體" w:hAnsi="標楷體"/>
          <w:spacing w:val="0"/>
          <w:sz w:val="28"/>
        </w:rPr>
        <w:t>未</w:t>
      </w:r>
      <w:proofErr w:type="gramStart"/>
      <w:r>
        <w:rPr>
          <w:rFonts w:ascii="標楷體" w:eastAsia="標楷體" w:hAnsi="標楷體"/>
          <w:spacing w:val="0"/>
          <w:sz w:val="28"/>
        </w:rPr>
        <w:t>檢附者</w:t>
      </w:r>
      <w:proofErr w:type="gramEnd"/>
      <w:r>
        <w:rPr>
          <w:rFonts w:ascii="標楷體" w:eastAsia="標楷體" w:hAnsi="標楷體"/>
          <w:spacing w:val="0"/>
          <w:sz w:val="28"/>
        </w:rPr>
        <w:t>，依採購法第50條第1項規定，不予決標</w:t>
      </w:r>
      <w:r w:rsidRPr="003B5EB6">
        <w:rPr>
          <w:rFonts w:ascii="標楷體" w:eastAsia="標楷體" w:hAnsi="標楷體"/>
          <w:color w:val="EE0000"/>
          <w:spacing w:val="0"/>
          <w:sz w:val="28"/>
        </w:rPr>
        <w:t>；投標廠商以電子領標，電子投標者，應於政府電子</w:t>
      </w:r>
      <w:proofErr w:type="gramStart"/>
      <w:r w:rsidRPr="003B5EB6">
        <w:rPr>
          <w:rFonts w:ascii="標楷體" w:eastAsia="標楷體" w:hAnsi="標楷體"/>
          <w:color w:val="EE0000"/>
          <w:spacing w:val="0"/>
          <w:sz w:val="28"/>
        </w:rPr>
        <w:t>採購網檢附該案領標</w:t>
      </w:r>
      <w:proofErr w:type="gramEnd"/>
      <w:r w:rsidRPr="003B5EB6">
        <w:rPr>
          <w:rFonts w:ascii="標楷體" w:eastAsia="標楷體" w:hAnsi="標楷體"/>
          <w:color w:val="EE0000"/>
          <w:spacing w:val="0"/>
          <w:sz w:val="28"/>
        </w:rPr>
        <w:t>電子憑據檔案，免附該標案之領標電子憑據書面明細</w:t>
      </w:r>
      <w:r>
        <w:rPr>
          <w:rFonts w:ascii="標楷體" w:eastAsia="標楷體" w:hAnsi="標楷體"/>
          <w:spacing w:val="0"/>
          <w:sz w:val="28"/>
        </w:rPr>
        <w:t>。</w:t>
      </w:r>
    </w:p>
    <w:p w14:paraId="45615EF2" w14:textId="67D5C823" w:rsidR="00780FAF" w:rsidRDefault="00780FAF" w:rsidP="00780FAF">
      <w:pPr>
        <w:pStyle w:val="70"/>
        <w:ind w:leftChars="472" w:left="1133" w:firstLine="0"/>
        <w:jc w:val="both"/>
        <w:rPr>
          <w:rFonts w:ascii="標楷體" w:eastAsia="標楷體" w:hAnsi="標楷體"/>
          <w:spacing w:val="0"/>
          <w:sz w:val="28"/>
        </w:rPr>
      </w:pPr>
      <w:r w:rsidRPr="00780FAF">
        <w:rPr>
          <w:rFonts w:ascii="標楷體" w:eastAsia="標楷體" w:hAnsi="標楷體" w:hint="eastAsia"/>
          <w:spacing w:val="0"/>
          <w:sz w:val="28"/>
        </w:rPr>
        <w:t>招標文件未經重大改變者，廠商□得□不得</w:t>
      </w:r>
      <w:proofErr w:type="gramStart"/>
      <w:r w:rsidRPr="00780FAF">
        <w:rPr>
          <w:rFonts w:ascii="標楷體" w:eastAsia="標楷體" w:hAnsi="標楷體" w:hint="eastAsia"/>
          <w:spacing w:val="0"/>
          <w:sz w:val="28"/>
        </w:rPr>
        <w:t>檢附流</w:t>
      </w:r>
      <w:proofErr w:type="gramEnd"/>
      <w:r w:rsidRPr="00780FAF">
        <w:rPr>
          <w:rFonts w:ascii="標楷體" w:eastAsia="標楷體" w:hAnsi="標楷體" w:hint="eastAsia"/>
          <w:spacing w:val="0"/>
          <w:sz w:val="28"/>
        </w:rPr>
        <w:t>（廢）標前已領標之領標電子憑據書面投標(由機關視個案情形勾選，未勾選者為</w:t>
      </w:r>
      <w:proofErr w:type="gramStart"/>
      <w:r w:rsidRPr="00780FAF">
        <w:rPr>
          <w:rFonts w:ascii="標楷體" w:eastAsia="標楷體" w:hAnsi="標楷體" w:hint="eastAsia"/>
          <w:spacing w:val="0"/>
          <w:sz w:val="28"/>
        </w:rPr>
        <w:t>▓</w:t>
      </w:r>
      <w:proofErr w:type="gramEnd"/>
      <w:r w:rsidRPr="00780FAF">
        <w:rPr>
          <w:rFonts w:ascii="標楷體" w:eastAsia="標楷體" w:hAnsi="標楷體" w:hint="eastAsia"/>
          <w:spacing w:val="0"/>
          <w:sz w:val="28"/>
        </w:rPr>
        <w:t>得。)</w:t>
      </w:r>
    </w:p>
    <w:p w14:paraId="49AE1344" w14:textId="77777777" w:rsidR="00DD2A4A" w:rsidRDefault="00000000">
      <w:pPr>
        <w:pStyle w:val="70"/>
        <w:numPr>
          <w:ilvl w:val="0"/>
          <w:numId w:val="41"/>
        </w:numPr>
        <w:ind w:left="1134" w:hanging="1134"/>
        <w:jc w:val="both"/>
        <w:rPr>
          <w:rFonts w:ascii="標楷體" w:eastAsia="標楷體" w:hAnsi="標楷體"/>
          <w:spacing w:val="0"/>
          <w:sz w:val="28"/>
        </w:rPr>
      </w:pPr>
      <w:bookmarkStart w:id="17" w:name="_Hlk194496792"/>
      <w:bookmarkStart w:id="18" w:name="_Hlk194498194"/>
      <w:r>
        <w:rPr>
          <w:rFonts w:ascii="標楷體" w:eastAsia="標楷體" w:hAnsi="標楷體"/>
          <w:spacing w:val="0"/>
          <w:sz w:val="28"/>
        </w:rPr>
        <w:t>本採購決標後簽約方式：</w:t>
      </w:r>
    </w:p>
    <w:p w14:paraId="3626046D" w14:textId="77777777" w:rsidR="00DD2A4A"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□以電子投標文件簽約。</w:t>
      </w:r>
    </w:p>
    <w:p w14:paraId="6B849293" w14:textId="77777777" w:rsidR="00DD2A4A"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□以書面文件簽約。</w:t>
      </w:r>
      <w:bookmarkEnd w:id="17"/>
    </w:p>
    <w:bookmarkEnd w:id="18"/>
    <w:p w14:paraId="57F80E75"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全份招標文件包括：</w:t>
      </w:r>
      <w:proofErr w:type="gramStart"/>
      <w:r>
        <w:rPr>
          <w:rFonts w:ascii="標楷體" w:eastAsia="標楷體" w:hAnsi="標楷體"/>
          <w:spacing w:val="0"/>
          <w:sz w:val="28"/>
        </w:rPr>
        <w:t>（</w:t>
      </w:r>
      <w:proofErr w:type="gramEnd"/>
      <w:r>
        <w:rPr>
          <w:rFonts w:ascii="標楷體" w:eastAsia="標楷體" w:hAnsi="標楷體"/>
          <w:spacing w:val="0"/>
          <w:sz w:val="28"/>
        </w:rPr>
        <w:t>可複選；刊登於政府電子採購網之本案招標公告為招標文件之一部分，</w:t>
      </w:r>
      <w:proofErr w:type="gramStart"/>
      <w:r>
        <w:rPr>
          <w:rFonts w:ascii="標楷體" w:eastAsia="標楷體" w:hAnsi="標楷體"/>
          <w:spacing w:val="0"/>
          <w:sz w:val="28"/>
        </w:rPr>
        <w:t>不</w:t>
      </w:r>
      <w:proofErr w:type="gramEnd"/>
      <w:r>
        <w:rPr>
          <w:rFonts w:ascii="標楷體" w:eastAsia="標楷體" w:hAnsi="標楷體"/>
          <w:spacing w:val="0"/>
          <w:sz w:val="28"/>
        </w:rPr>
        <w:t>另檢附</w:t>
      </w:r>
      <w:proofErr w:type="gramStart"/>
      <w:r>
        <w:rPr>
          <w:rFonts w:ascii="標楷體" w:eastAsia="標楷體" w:hAnsi="標楷體"/>
          <w:spacing w:val="0"/>
          <w:sz w:val="28"/>
        </w:rPr>
        <w:t>）</w:t>
      </w:r>
      <w:proofErr w:type="gramEnd"/>
    </w:p>
    <w:p w14:paraId="624F7E7C" w14:textId="77777777" w:rsidR="00DD2A4A" w:rsidRDefault="00000000">
      <w:pPr>
        <w:pStyle w:val="70"/>
        <w:ind w:left="0" w:firstLine="0"/>
        <w:jc w:val="both"/>
      </w:pPr>
      <w:r>
        <w:rPr>
          <w:rFonts w:ascii="標楷體" w:eastAsia="標楷體" w:hAnsi="標楷體"/>
          <w:spacing w:val="0"/>
          <w:sz w:val="28"/>
        </w:rPr>
        <w:t xml:space="preserve">        □(1)</w:t>
      </w:r>
      <w:r>
        <w:rPr>
          <w:rFonts w:ascii="標楷體" w:eastAsia="標楷體" w:hAnsi="標楷體"/>
          <w:sz w:val="28"/>
        </w:rPr>
        <w:t>招標投標及契約文件</w:t>
      </w:r>
      <w:r>
        <w:rPr>
          <w:rFonts w:ascii="標楷體" w:eastAsia="標楷體" w:hAnsi="標楷體"/>
          <w:spacing w:val="0"/>
          <w:sz w:val="28"/>
        </w:rPr>
        <w:t>。(三用文件)</w:t>
      </w:r>
    </w:p>
    <w:p w14:paraId="1EB44F0A" w14:textId="77777777" w:rsidR="00DD2A4A" w:rsidRDefault="00000000">
      <w:pPr>
        <w:pStyle w:val="70"/>
        <w:ind w:left="0" w:firstLine="0"/>
        <w:jc w:val="both"/>
      </w:pPr>
      <w:r>
        <w:rPr>
          <w:rFonts w:ascii="標楷體" w:eastAsia="標楷體" w:hAnsi="標楷體"/>
          <w:spacing w:val="0"/>
          <w:sz w:val="28"/>
        </w:rPr>
        <w:t xml:space="preserve">        </w:t>
      </w:r>
      <w:proofErr w:type="gramStart"/>
      <w:r>
        <w:rPr>
          <w:rFonts w:ascii="標楷體" w:eastAsia="標楷體" w:hAnsi="標楷體"/>
          <w:spacing w:val="0"/>
          <w:sz w:val="28"/>
        </w:rPr>
        <w:t>▓</w:t>
      </w:r>
      <w:proofErr w:type="gramEnd"/>
      <w:r>
        <w:rPr>
          <w:rFonts w:ascii="標楷體" w:eastAsia="標楷體" w:hAnsi="標楷體"/>
          <w:spacing w:val="0"/>
          <w:sz w:val="28"/>
        </w:rPr>
        <w:t>(2)投標須知。</w:t>
      </w:r>
    </w:p>
    <w:p w14:paraId="0648ED01" w14:textId="77777777" w:rsidR="00DD2A4A" w:rsidRDefault="00000000">
      <w:pPr>
        <w:pStyle w:val="70"/>
        <w:ind w:left="0" w:firstLine="0"/>
        <w:jc w:val="both"/>
      </w:pPr>
      <w:r>
        <w:rPr>
          <w:rFonts w:ascii="標楷體" w:eastAsia="標楷體" w:hAnsi="標楷體"/>
          <w:spacing w:val="0"/>
          <w:sz w:val="28"/>
        </w:rPr>
        <w:t xml:space="preserve">        </w:t>
      </w:r>
      <w:proofErr w:type="gramStart"/>
      <w:r>
        <w:rPr>
          <w:rFonts w:ascii="標楷體" w:eastAsia="標楷體" w:hAnsi="標楷體"/>
          <w:spacing w:val="0"/>
          <w:sz w:val="28"/>
        </w:rPr>
        <w:t>▓</w:t>
      </w:r>
      <w:proofErr w:type="gramEnd"/>
      <w:r>
        <w:rPr>
          <w:rFonts w:ascii="標楷體" w:eastAsia="標楷體" w:hAnsi="標楷體"/>
          <w:spacing w:val="0"/>
          <w:sz w:val="28"/>
        </w:rPr>
        <w:t>(3</w:t>
      </w:r>
      <w:r>
        <w:rPr>
          <w:rFonts w:ascii="標楷體" w:eastAsia="標楷體" w:hAnsi="標楷體"/>
          <w:sz w:val="28"/>
        </w:rPr>
        <w:t>)總標單(如附錄四</w:t>
      </w:r>
      <w:r>
        <w:rPr>
          <w:rFonts w:ascii="標楷體" w:eastAsia="標楷體" w:hAnsi="標楷體"/>
          <w:spacing w:val="0"/>
          <w:sz w:val="28"/>
        </w:rPr>
        <w:t>)、</w:t>
      </w:r>
      <w:r>
        <w:rPr>
          <w:rFonts w:ascii="標楷體" w:eastAsia="標楷體" w:hAnsi="標楷體"/>
          <w:sz w:val="28"/>
        </w:rPr>
        <w:t>投標標價清單</w:t>
      </w:r>
      <w:r>
        <w:rPr>
          <w:rFonts w:ascii="標楷體" w:eastAsia="標楷體" w:hAnsi="標楷體"/>
          <w:spacing w:val="0"/>
          <w:sz w:val="28"/>
        </w:rPr>
        <w:t>。</w:t>
      </w:r>
    </w:p>
    <w:p w14:paraId="36B905F2" w14:textId="77777777" w:rsidR="00DD2A4A" w:rsidRDefault="00000000">
      <w:pPr>
        <w:pStyle w:val="70"/>
        <w:ind w:left="1842" w:hanging="1842"/>
        <w:jc w:val="both"/>
      </w:pPr>
      <w:r>
        <w:rPr>
          <w:rFonts w:ascii="標楷體" w:eastAsia="標楷體" w:hAnsi="標楷體"/>
          <w:spacing w:val="0"/>
          <w:sz w:val="28"/>
        </w:rPr>
        <w:t xml:space="preserve">        </w:t>
      </w:r>
      <w:proofErr w:type="gramStart"/>
      <w:r>
        <w:rPr>
          <w:rFonts w:ascii="標楷體" w:eastAsia="標楷體" w:hAnsi="標楷體"/>
          <w:spacing w:val="0"/>
          <w:sz w:val="28"/>
        </w:rPr>
        <w:t>▓</w:t>
      </w:r>
      <w:proofErr w:type="gramEnd"/>
      <w:r>
        <w:rPr>
          <w:rFonts w:ascii="標楷體" w:eastAsia="標楷體" w:hAnsi="標楷體"/>
          <w:spacing w:val="0"/>
          <w:sz w:val="28"/>
        </w:rPr>
        <w:t>(4)</w:t>
      </w:r>
      <w:r>
        <w:rPr>
          <w:rFonts w:ascii="標楷體" w:eastAsia="標楷體" w:hAnsi="標楷體"/>
          <w:sz w:val="28"/>
        </w:rPr>
        <w:t>投標廠商聲明書(如附錄一，含「公職人員利益衝突迴避法第14條第2項公職人員及關係人身分關係揭露表」</w:t>
      </w:r>
      <w:r>
        <w:rPr>
          <w:rFonts w:ascii="標楷體" w:eastAsia="標楷體" w:hAnsi="標楷體"/>
          <w:spacing w:val="0"/>
          <w:sz w:val="28"/>
        </w:rPr>
        <w:t>)。</w:t>
      </w:r>
    </w:p>
    <w:p w14:paraId="7325F2CC"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w:t>
      </w:r>
      <w:proofErr w:type="gramStart"/>
      <w:r>
        <w:rPr>
          <w:rFonts w:ascii="標楷體" w:eastAsia="標楷體" w:hAnsi="標楷體"/>
          <w:spacing w:val="0"/>
          <w:sz w:val="28"/>
        </w:rPr>
        <w:t>▓</w:t>
      </w:r>
      <w:proofErr w:type="gramEnd"/>
      <w:r>
        <w:rPr>
          <w:rFonts w:ascii="標楷體" w:eastAsia="標楷體" w:hAnsi="標楷體"/>
          <w:spacing w:val="0"/>
          <w:sz w:val="28"/>
        </w:rPr>
        <w:t>(5)契約條款。</w:t>
      </w:r>
    </w:p>
    <w:p w14:paraId="232499E5" w14:textId="47939533" w:rsidR="00780FAF" w:rsidRDefault="00780FAF" w:rsidP="00780FAF">
      <w:pPr>
        <w:pStyle w:val="70"/>
        <w:ind w:leftChars="590" w:left="1416" w:firstLine="0"/>
        <w:jc w:val="both"/>
      </w:pPr>
      <w:proofErr w:type="gramStart"/>
      <w:r>
        <w:rPr>
          <w:rFonts w:ascii="標楷體" w:eastAsia="標楷體" w:hAnsi="標楷體"/>
          <w:spacing w:val="0"/>
          <w:sz w:val="28"/>
        </w:rPr>
        <w:t>▓</w:t>
      </w:r>
      <w:proofErr w:type="gramEnd"/>
      <w:r w:rsidRPr="00780FAF">
        <w:rPr>
          <w:rFonts w:ascii="標楷體" w:eastAsia="標楷體" w:hAnsi="標楷體" w:hint="eastAsia"/>
          <w:sz w:val="28"/>
          <w:szCs w:val="21"/>
        </w:rPr>
        <w:t>採購契約範本附記條款特別聲明。</w:t>
      </w:r>
    </w:p>
    <w:p w14:paraId="11E06CCE"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□(6)招標規範。</w:t>
      </w:r>
    </w:p>
    <w:p w14:paraId="69BAD581" w14:textId="77777777" w:rsidR="00DD2A4A" w:rsidRDefault="00000000">
      <w:pPr>
        <w:pStyle w:val="70"/>
        <w:ind w:left="0" w:firstLine="1134"/>
        <w:jc w:val="both"/>
      </w:pPr>
      <w:proofErr w:type="gramStart"/>
      <w:r>
        <w:rPr>
          <w:rFonts w:ascii="標楷體" w:eastAsia="標楷體" w:hAnsi="標楷體"/>
          <w:spacing w:val="0"/>
          <w:sz w:val="28"/>
        </w:rPr>
        <w:t>▓</w:t>
      </w:r>
      <w:proofErr w:type="gramEnd"/>
      <w:r>
        <w:rPr>
          <w:rFonts w:ascii="標楷體" w:eastAsia="標楷體" w:hAnsi="標楷體"/>
          <w:spacing w:val="0"/>
          <w:sz w:val="28"/>
        </w:rPr>
        <w:t>(7)投標封套(如附錄二)。</w:t>
      </w:r>
    </w:p>
    <w:p w14:paraId="3F9D9852" w14:textId="77777777" w:rsidR="00DD2A4A" w:rsidRDefault="00000000">
      <w:pPr>
        <w:pStyle w:val="70"/>
        <w:ind w:left="0" w:firstLine="1134"/>
        <w:jc w:val="both"/>
      </w:pPr>
      <w:proofErr w:type="gramStart"/>
      <w:r>
        <w:rPr>
          <w:rFonts w:ascii="標楷體" w:eastAsia="標楷體" w:hAnsi="標楷體"/>
          <w:spacing w:val="0"/>
          <w:sz w:val="28"/>
        </w:rPr>
        <w:t>▓</w:t>
      </w:r>
      <w:proofErr w:type="gramEnd"/>
      <w:r>
        <w:rPr>
          <w:rFonts w:ascii="標楷體" w:eastAsia="標楷體" w:hAnsi="標楷體"/>
          <w:spacing w:val="0"/>
          <w:sz w:val="28"/>
        </w:rPr>
        <w:t>(8)授權委託書(如附錄三)。</w:t>
      </w:r>
    </w:p>
    <w:p w14:paraId="1BE94F31" w14:textId="77777777" w:rsidR="00DD2A4A" w:rsidRDefault="00000000">
      <w:pPr>
        <w:pStyle w:val="70"/>
        <w:ind w:left="0" w:firstLine="1134"/>
        <w:jc w:val="both"/>
      </w:pPr>
      <w:proofErr w:type="gramStart"/>
      <w:r>
        <w:rPr>
          <w:rFonts w:ascii="標楷體" w:eastAsia="標楷體" w:hAnsi="標楷體"/>
          <w:spacing w:val="0"/>
          <w:sz w:val="28"/>
        </w:rPr>
        <w:t>▓</w:t>
      </w:r>
      <w:proofErr w:type="gramEnd"/>
      <w:r>
        <w:rPr>
          <w:rFonts w:ascii="標楷體" w:eastAsia="標楷體" w:hAnsi="標楷體"/>
          <w:spacing w:val="0"/>
          <w:sz w:val="28"/>
        </w:rPr>
        <w:t>(9)投標廠商文件審查表(如附錄五)。</w:t>
      </w:r>
    </w:p>
    <w:p w14:paraId="608FD6A0" w14:textId="77777777" w:rsidR="00DD2A4A" w:rsidRDefault="00000000">
      <w:pPr>
        <w:pStyle w:val="70"/>
        <w:ind w:left="1984" w:hanging="851"/>
        <w:jc w:val="both"/>
      </w:pPr>
      <w:bookmarkStart w:id="19" w:name="_Hlk194498210"/>
      <w:bookmarkStart w:id="20" w:name="_Hlk194496819"/>
      <w:r>
        <w:rPr>
          <w:rFonts w:ascii="標楷體" w:eastAsia="標楷體" w:hAnsi="標楷體"/>
          <w:spacing w:val="0"/>
          <w:sz w:val="28"/>
        </w:rPr>
        <w:t>■(10)「廠商參與政府採購可能涉及之法律責任」及廠商切結書</w:t>
      </w:r>
      <w:bookmarkEnd w:id="19"/>
      <w:r>
        <w:rPr>
          <w:rFonts w:ascii="標楷體" w:eastAsia="標楷體" w:hAnsi="標楷體"/>
          <w:spacing w:val="0"/>
          <w:sz w:val="28"/>
        </w:rPr>
        <w:t>：</w:t>
      </w:r>
    </w:p>
    <w:bookmarkEnd w:id="20"/>
    <w:p w14:paraId="0929B170" w14:textId="6B3BCFF1" w:rsidR="00DD2A4A" w:rsidRDefault="00F51A05">
      <w:pPr>
        <w:pStyle w:val="70"/>
        <w:ind w:left="1796" w:hanging="356"/>
        <w:jc w:val="both"/>
        <w:rPr>
          <w:rFonts w:ascii="標楷體" w:eastAsia="標楷體" w:hAnsi="標楷體"/>
          <w:spacing w:val="0"/>
          <w:sz w:val="28"/>
        </w:rPr>
      </w:pPr>
      <w:r w:rsidRPr="003B5EB6">
        <w:rPr>
          <w:rFonts w:ascii="標楷體" w:eastAsia="標楷體" w:hAnsi="標楷體" w:hint="eastAsia"/>
          <w:color w:val="EE0000"/>
          <w:spacing w:val="0"/>
          <w:sz w:val="28"/>
        </w:rPr>
        <w:t>■</w:t>
      </w:r>
      <w:r>
        <w:rPr>
          <w:rFonts w:ascii="標楷體" w:eastAsia="標楷體" w:hAnsi="標楷體"/>
          <w:spacing w:val="0"/>
          <w:sz w:val="28"/>
        </w:rPr>
        <w:t>切結書1</w:t>
      </w:r>
    </w:p>
    <w:p w14:paraId="1F88CC16" w14:textId="77777777" w:rsidR="00DD2A4A" w:rsidRDefault="00000000">
      <w:pPr>
        <w:pStyle w:val="70"/>
        <w:ind w:left="1796" w:hanging="356"/>
        <w:jc w:val="both"/>
        <w:rPr>
          <w:rFonts w:ascii="標楷體" w:eastAsia="標楷體" w:hAnsi="標楷體"/>
          <w:spacing w:val="0"/>
          <w:sz w:val="28"/>
        </w:rPr>
      </w:pPr>
      <w:r>
        <w:rPr>
          <w:rFonts w:ascii="標楷體" w:eastAsia="標楷體" w:hAnsi="標楷體"/>
          <w:spacing w:val="0"/>
          <w:sz w:val="28"/>
        </w:rPr>
        <w:t>□切結書2（工程技術顧問公司執業技師）</w:t>
      </w:r>
    </w:p>
    <w:p w14:paraId="5E0A3CE2" w14:textId="77777777" w:rsidR="00DD2A4A" w:rsidRDefault="00000000">
      <w:pPr>
        <w:pStyle w:val="70"/>
        <w:ind w:left="1796" w:hanging="356"/>
        <w:jc w:val="both"/>
        <w:rPr>
          <w:rFonts w:ascii="標楷體" w:eastAsia="標楷體" w:hAnsi="標楷體"/>
          <w:spacing w:val="0"/>
          <w:sz w:val="28"/>
        </w:rPr>
      </w:pPr>
      <w:r>
        <w:rPr>
          <w:rFonts w:ascii="標楷體" w:eastAsia="標楷體" w:hAnsi="標楷體"/>
          <w:spacing w:val="0"/>
          <w:sz w:val="28"/>
        </w:rPr>
        <w:t>□切結書3（營造業專任工程人員）</w:t>
      </w:r>
    </w:p>
    <w:p w14:paraId="49CEA296" w14:textId="77777777" w:rsidR="00DD2A4A" w:rsidRDefault="00000000">
      <w:pPr>
        <w:pStyle w:val="70"/>
        <w:ind w:left="1796" w:hanging="356"/>
        <w:jc w:val="both"/>
        <w:rPr>
          <w:rFonts w:ascii="標楷體" w:eastAsia="標楷體" w:hAnsi="標楷體"/>
          <w:spacing w:val="0"/>
          <w:sz w:val="28"/>
        </w:rPr>
      </w:pPr>
      <w:r>
        <w:rPr>
          <w:rFonts w:ascii="標楷體" w:eastAsia="標楷體" w:hAnsi="標楷體"/>
          <w:spacing w:val="0"/>
          <w:sz w:val="28"/>
        </w:rPr>
        <w:t>□切結書4（營造業工地主任）</w:t>
      </w:r>
    </w:p>
    <w:p w14:paraId="17403155" w14:textId="77777777" w:rsidR="00DD2A4A"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□(11)資訊服務採購案，資訊服務費用估算表。</w:t>
      </w:r>
    </w:p>
    <w:p w14:paraId="14B13F61" w14:textId="77777777" w:rsidR="00DD2A4A" w:rsidRDefault="00000000">
      <w:pPr>
        <w:pStyle w:val="70"/>
        <w:ind w:left="1133" w:firstLine="0"/>
        <w:jc w:val="both"/>
      </w:pPr>
      <w:proofErr w:type="gramStart"/>
      <w:r>
        <w:rPr>
          <w:rFonts w:ascii="標楷體" w:eastAsia="標楷體" w:hAnsi="標楷體"/>
          <w:spacing w:val="0"/>
          <w:sz w:val="28"/>
        </w:rPr>
        <w:t>▓</w:t>
      </w:r>
      <w:proofErr w:type="gramEnd"/>
      <w:r>
        <w:rPr>
          <w:rFonts w:ascii="標楷體" w:eastAsia="標楷體" w:hAnsi="標楷體"/>
          <w:spacing w:val="0"/>
          <w:sz w:val="28"/>
        </w:rPr>
        <w:t>(12)其他(由招標機關敘明，例如：邀標書)</w:t>
      </w:r>
    </w:p>
    <w:p w14:paraId="6ED93A3C" w14:textId="77777777" w:rsidR="00DD2A4A" w:rsidRDefault="00000000">
      <w:pPr>
        <w:pStyle w:val="70"/>
        <w:ind w:left="2127" w:hanging="678"/>
        <w:jc w:val="both"/>
      </w:pPr>
      <w:r>
        <w:rPr>
          <w:rFonts w:ascii="標楷體" w:eastAsia="標楷體" w:hAnsi="標楷體"/>
          <w:spacing w:val="0"/>
          <w:sz w:val="28"/>
        </w:rPr>
        <w:t>□退還</w:t>
      </w:r>
      <w:proofErr w:type="gramStart"/>
      <w:r>
        <w:rPr>
          <w:rFonts w:ascii="標楷體" w:eastAsia="標楷體" w:hAnsi="標楷體"/>
          <w:spacing w:val="0"/>
          <w:sz w:val="28"/>
        </w:rPr>
        <w:t>押</w:t>
      </w:r>
      <w:proofErr w:type="gramEnd"/>
      <w:r>
        <w:rPr>
          <w:rFonts w:ascii="標楷體" w:eastAsia="標楷體" w:hAnsi="標楷體"/>
          <w:spacing w:val="0"/>
          <w:sz w:val="28"/>
        </w:rPr>
        <w:t>標金及投標文件申請單</w:t>
      </w:r>
    </w:p>
    <w:p w14:paraId="1E9C1360" w14:textId="77777777" w:rsidR="00DD2A4A" w:rsidRDefault="00000000">
      <w:pPr>
        <w:pStyle w:val="70"/>
        <w:ind w:left="2127" w:hanging="678"/>
        <w:jc w:val="both"/>
        <w:rPr>
          <w:rFonts w:ascii="標楷體" w:eastAsia="標楷體" w:hAnsi="標楷體"/>
          <w:spacing w:val="0"/>
          <w:sz w:val="28"/>
        </w:rPr>
      </w:pPr>
      <w:proofErr w:type="gramStart"/>
      <w:r>
        <w:rPr>
          <w:rFonts w:ascii="標楷體" w:eastAsia="標楷體" w:hAnsi="標楷體"/>
          <w:spacing w:val="0"/>
          <w:sz w:val="28"/>
        </w:rPr>
        <w:t>▓</w:t>
      </w:r>
      <w:proofErr w:type="gramEnd"/>
      <w:r>
        <w:rPr>
          <w:rFonts w:ascii="標楷體" w:eastAsia="標楷體" w:hAnsi="標楷體"/>
          <w:spacing w:val="0"/>
          <w:sz w:val="28"/>
        </w:rPr>
        <w:t>禁用大陸廠牌資通訊產品及服務切結書</w:t>
      </w:r>
    </w:p>
    <w:p w14:paraId="649FFBDA" w14:textId="77777777" w:rsidR="00DD2A4A" w:rsidRDefault="00000000">
      <w:pPr>
        <w:pStyle w:val="70"/>
        <w:ind w:left="2127" w:hanging="678"/>
        <w:jc w:val="both"/>
      </w:pPr>
      <w:proofErr w:type="gramStart"/>
      <w:r>
        <w:rPr>
          <w:rFonts w:ascii="標楷體" w:eastAsia="標楷體" w:hAnsi="標楷體"/>
          <w:spacing w:val="0"/>
          <w:sz w:val="28"/>
        </w:rPr>
        <w:t>▓</w:t>
      </w:r>
      <w:proofErr w:type="gramEnd"/>
      <w:r>
        <w:rPr>
          <w:rFonts w:ascii="標楷體" w:eastAsia="標楷體" w:hAnsi="標楷體"/>
          <w:spacing w:val="0"/>
          <w:sz w:val="28"/>
        </w:rPr>
        <w:t>本局員工與執行職務具利害關係者互動須知(簽署表)</w:t>
      </w:r>
    </w:p>
    <w:p w14:paraId="688DB9F4" w14:textId="77777777" w:rsidR="00DD2A4A" w:rsidRDefault="00000000">
      <w:pPr>
        <w:pStyle w:val="70"/>
        <w:ind w:left="2127" w:hanging="678"/>
        <w:jc w:val="both"/>
        <w:rPr>
          <w:rFonts w:ascii="標楷體" w:eastAsia="標楷體" w:hAnsi="標楷體"/>
          <w:spacing w:val="0"/>
          <w:sz w:val="28"/>
        </w:rPr>
      </w:pPr>
      <w:r>
        <w:rPr>
          <w:rFonts w:ascii="標楷體" w:eastAsia="標楷體" w:hAnsi="標楷體"/>
          <w:spacing w:val="0"/>
          <w:sz w:val="28"/>
        </w:rPr>
        <w:t>□營造業法不得兼任與應到場說明義務規定告知書</w:t>
      </w:r>
    </w:p>
    <w:p w14:paraId="2023A4BA" w14:textId="77777777" w:rsidR="00DD2A4A" w:rsidRDefault="00000000">
      <w:pPr>
        <w:numPr>
          <w:ilvl w:val="0"/>
          <w:numId w:val="41"/>
        </w:numPr>
        <w:overflowPunct w:val="0"/>
        <w:snapToGrid w:val="0"/>
        <w:spacing w:line="400" w:lineRule="exact"/>
        <w:textAlignment w:val="auto"/>
        <w:rPr>
          <w:rFonts w:ascii="標楷體" w:eastAsia="標楷體" w:hAnsi="標楷體"/>
          <w:b/>
          <w:bCs/>
          <w:sz w:val="28"/>
          <w:szCs w:val="28"/>
        </w:rPr>
      </w:pPr>
      <w:r>
        <w:rPr>
          <w:rFonts w:ascii="標楷體" w:eastAsia="標楷體" w:hAnsi="標楷體"/>
          <w:b/>
          <w:bCs/>
          <w:sz w:val="28"/>
          <w:szCs w:val="28"/>
        </w:rPr>
        <w:t>投標所需文件及裝封：</w:t>
      </w:r>
    </w:p>
    <w:p w14:paraId="12733A4E" w14:textId="77777777" w:rsidR="00DD2A4A" w:rsidRDefault="00000000">
      <w:pPr>
        <w:overflowPunct w:val="0"/>
        <w:snapToGrid w:val="0"/>
        <w:spacing w:line="360" w:lineRule="exact"/>
        <w:ind w:left="1134" w:hanging="560"/>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b/>
          <w:bCs/>
          <w:sz w:val="28"/>
          <w:szCs w:val="28"/>
        </w:rPr>
        <w:t>投標應備文件</w:t>
      </w:r>
      <w:r>
        <w:rPr>
          <w:rFonts w:ascii="標楷體" w:eastAsia="標楷體" w:hAnsi="標楷體"/>
          <w:sz w:val="28"/>
          <w:szCs w:val="28"/>
        </w:rPr>
        <w:t>包括下列各目，投標前應逐一填妥簽章，所有指定填寫之處，均應以鋼筆、原子筆或打字填寫正確無誤，填寫錯誤或塗改處應加蓋負責人印章。</w:t>
      </w:r>
    </w:p>
    <w:p w14:paraId="699087CB" w14:textId="77777777" w:rsidR="00DD2A4A" w:rsidRDefault="00000000">
      <w:pPr>
        <w:overflowPunct w:val="0"/>
        <w:snapToGrid w:val="0"/>
        <w:spacing w:line="360" w:lineRule="exact"/>
        <w:ind w:left="1417" w:hanging="560"/>
        <w:jc w:val="both"/>
      </w:pPr>
      <w:r>
        <w:rPr>
          <w:rFonts w:ascii="標楷體" w:eastAsia="標楷體" w:hAnsi="標楷體"/>
          <w:sz w:val="28"/>
          <w:szCs w:val="28"/>
        </w:rPr>
        <w:t xml:space="preserve"> 1、</w:t>
      </w:r>
      <w:r>
        <w:rPr>
          <w:rFonts w:ascii="標楷體" w:eastAsia="標楷體" w:hAnsi="標楷體"/>
          <w:b/>
          <w:bCs/>
          <w:sz w:val="28"/>
          <w:szCs w:val="28"/>
        </w:rPr>
        <w:t>資格文件</w:t>
      </w:r>
      <w:r>
        <w:rPr>
          <w:rFonts w:ascii="標楷體" w:eastAsia="標楷體" w:hAnsi="標楷體"/>
          <w:sz w:val="28"/>
          <w:szCs w:val="28"/>
        </w:rPr>
        <w:t xml:space="preserve">： </w:t>
      </w:r>
    </w:p>
    <w:p w14:paraId="68B65F32" w14:textId="77777777" w:rsidR="00DD2A4A" w:rsidRDefault="00000000">
      <w:pPr>
        <w:overflowPunct w:val="0"/>
        <w:snapToGrid w:val="0"/>
        <w:spacing w:line="360" w:lineRule="exact"/>
        <w:ind w:left="1694" w:hanging="420"/>
        <w:jc w:val="both"/>
      </w:pPr>
      <w:r>
        <w:rPr>
          <w:rFonts w:ascii="標楷體" w:eastAsia="標楷體" w:hAnsi="標楷體"/>
          <w:sz w:val="28"/>
          <w:szCs w:val="28"/>
        </w:rPr>
        <w:t>(1)押標金之單據：本採購之押標金金額、減收金額及繳納方式，詳政府採購招標公告及投標須知有關押標金及其他保證金之相關規定。</w:t>
      </w:r>
    </w:p>
    <w:p w14:paraId="376EE2F2" w14:textId="77777777" w:rsidR="00DD2A4A" w:rsidRDefault="00000000">
      <w:pPr>
        <w:pStyle w:val="70"/>
        <w:ind w:left="1272" w:firstLine="2"/>
        <w:jc w:val="both"/>
      </w:pPr>
      <w:r>
        <w:rPr>
          <w:rFonts w:ascii="標楷體" w:eastAsia="標楷體" w:hAnsi="標楷體"/>
          <w:spacing w:val="0"/>
          <w:sz w:val="28"/>
        </w:rPr>
        <w:t>(2)投標廠商聲明書：(如附錄</w:t>
      </w:r>
      <w:proofErr w:type="gramStart"/>
      <w:r>
        <w:rPr>
          <w:rFonts w:ascii="標楷體" w:eastAsia="標楷體" w:hAnsi="標楷體"/>
          <w:spacing w:val="0"/>
          <w:sz w:val="28"/>
        </w:rPr>
        <w:t>一</w:t>
      </w:r>
      <w:proofErr w:type="gramEnd"/>
      <w:r>
        <w:rPr>
          <w:rFonts w:ascii="標楷體" w:eastAsia="標楷體" w:hAnsi="標楷體"/>
          <w:spacing w:val="0"/>
          <w:sz w:val="28"/>
        </w:rPr>
        <w:t>)</w:t>
      </w:r>
    </w:p>
    <w:p w14:paraId="34053954" w14:textId="77777777" w:rsidR="00DD2A4A" w:rsidRDefault="00000000">
      <w:pPr>
        <w:pStyle w:val="70"/>
        <w:ind w:left="1700" w:hanging="426"/>
        <w:jc w:val="both"/>
        <w:rPr>
          <w:rFonts w:ascii="標楷體" w:eastAsia="標楷體" w:hAnsi="標楷體"/>
          <w:spacing w:val="0"/>
          <w:sz w:val="28"/>
        </w:rPr>
      </w:pPr>
      <w:r>
        <w:rPr>
          <w:rFonts w:ascii="標楷體" w:eastAsia="標楷體" w:hAnsi="標楷體"/>
          <w:spacing w:val="0"/>
          <w:sz w:val="28"/>
        </w:rPr>
        <w:t xml:space="preserve">   投標廠商聲明書應依附註規定填寫，並加蓋廠商及負責人印章或簽署。</w:t>
      </w:r>
    </w:p>
    <w:p w14:paraId="47751612" w14:textId="77777777" w:rsidR="00DD2A4A" w:rsidRDefault="00000000">
      <w:pPr>
        <w:overflowPunct w:val="0"/>
        <w:snapToGrid w:val="0"/>
        <w:spacing w:line="360" w:lineRule="exact"/>
        <w:ind w:left="1700" w:hanging="426"/>
        <w:jc w:val="both"/>
      </w:pPr>
      <w:r>
        <w:rPr>
          <w:rFonts w:ascii="標楷體" w:eastAsia="標楷體" w:hAnsi="標楷體"/>
          <w:sz w:val="28"/>
        </w:rPr>
        <w:t xml:space="preserve">   投標廠商有附註事項第7項情形者，請填寫檢附「公職人員利益衝突迴避法第14條第2項公職人員及關係人身分關係揭露表」，如未揭露者依公職人員利益衝突迴避法第18條第3項處罰。</w:t>
      </w:r>
    </w:p>
    <w:p w14:paraId="71DC801C" w14:textId="77777777" w:rsidR="00DD2A4A" w:rsidRDefault="00000000">
      <w:pPr>
        <w:overflowPunct w:val="0"/>
        <w:snapToGrid w:val="0"/>
        <w:spacing w:line="360" w:lineRule="exact"/>
        <w:ind w:left="1760" w:hanging="560"/>
        <w:jc w:val="both"/>
      </w:pPr>
      <w:r>
        <w:rPr>
          <w:rFonts w:ascii="標楷體" w:eastAsia="標楷體" w:hAnsi="標楷體"/>
          <w:sz w:val="28"/>
          <w:szCs w:val="28"/>
        </w:rPr>
        <w:t>(3)各種證件影印本：</w:t>
      </w:r>
      <w:proofErr w:type="gramStart"/>
      <w:r>
        <w:rPr>
          <w:rFonts w:ascii="標楷體" w:eastAsia="標楷體" w:hAnsi="標楷體"/>
          <w:sz w:val="28"/>
          <w:szCs w:val="28"/>
        </w:rPr>
        <w:t>詳本須知</w:t>
      </w:r>
      <w:proofErr w:type="gramEnd"/>
      <w:r>
        <w:rPr>
          <w:rFonts w:ascii="標楷體" w:eastAsia="標楷體" w:hAnsi="標楷體"/>
          <w:sz w:val="28"/>
          <w:szCs w:val="28"/>
        </w:rPr>
        <w:t>第64點或66點、68點規定。</w:t>
      </w:r>
    </w:p>
    <w:p w14:paraId="332BAEA1" w14:textId="77777777" w:rsidR="00DD2A4A" w:rsidRDefault="00000000">
      <w:pPr>
        <w:overflowPunct w:val="0"/>
        <w:snapToGrid w:val="0"/>
        <w:spacing w:line="360" w:lineRule="exact"/>
        <w:ind w:left="1760" w:hanging="560"/>
        <w:jc w:val="both"/>
      </w:pPr>
      <w:r>
        <w:rPr>
          <w:rFonts w:ascii="標楷體" w:eastAsia="標楷體" w:hAnsi="標楷體"/>
          <w:sz w:val="28"/>
          <w:szCs w:val="28"/>
        </w:rPr>
        <w:t>(4)其他各種表件及資料：</w:t>
      </w:r>
    </w:p>
    <w:p w14:paraId="2DD72517" w14:textId="77777777" w:rsidR="00DD2A4A" w:rsidRDefault="00000000">
      <w:pPr>
        <w:overflowPunct w:val="0"/>
        <w:snapToGrid w:val="0"/>
        <w:spacing w:line="360" w:lineRule="exact"/>
        <w:ind w:left="2126" w:hanging="425"/>
        <w:jc w:val="both"/>
      </w:pPr>
      <w:r>
        <w:rPr>
          <w:rFonts w:ascii="標楷體" w:eastAsia="標楷體" w:hAnsi="標楷體"/>
          <w:sz w:val="28"/>
        </w:rPr>
        <w:t>Ⅰ.</w:t>
      </w:r>
      <w:r>
        <w:rPr>
          <w:rFonts w:ascii="標楷體" w:eastAsia="標楷體" w:hAnsi="標楷體"/>
          <w:sz w:val="28"/>
          <w:szCs w:val="28"/>
        </w:rPr>
        <w:t>投標廠商文件審查表：</w:t>
      </w:r>
      <w:r>
        <w:rPr>
          <w:rFonts w:ascii="標楷體" w:eastAsia="標楷體" w:hAnsi="標楷體"/>
          <w:b/>
          <w:bCs/>
          <w:sz w:val="28"/>
          <w:szCs w:val="28"/>
        </w:rPr>
        <w:t>（為本機關審查用，廠商資格文件以投標須知規定為</w:t>
      </w:r>
      <w:proofErr w:type="gramStart"/>
      <w:r>
        <w:rPr>
          <w:rFonts w:ascii="標楷體" w:eastAsia="標楷體" w:hAnsi="標楷體"/>
          <w:b/>
          <w:bCs/>
          <w:sz w:val="28"/>
          <w:szCs w:val="28"/>
        </w:rPr>
        <w:t>準</w:t>
      </w:r>
      <w:proofErr w:type="gramEnd"/>
      <w:r>
        <w:rPr>
          <w:rFonts w:ascii="標楷體" w:eastAsia="標楷體" w:hAnsi="標楷體"/>
          <w:b/>
          <w:bCs/>
          <w:sz w:val="28"/>
          <w:szCs w:val="28"/>
        </w:rPr>
        <w:t>）</w:t>
      </w:r>
      <w:r>
        <w:rPr>
          <w:rFonts w:ascii="標楷體" w:eastAsia="標楷體" w:hAnsi="標楷體"/>
          <w:sz w:val="28"/>
          <w:szCs w:val="28"/>
        </w:rPr>
        <w:t>投標人於該表填寫廠商名稱，合格與不合格欄由本機關審查後填具，請勿填寫。</w:t>
      </w:r>
    </w:p>
    <w:p w14:paraId="31B6AB96" w14:textId="77777777" w:rsidR="00DD2A4A" w:rsidRDefault="00000000">
      <w:pPr>
        <w:overflowPunct w:val="0"/>
        <w:snapToGrid w:val="0"/>
        <w:spacing w:line="360" w:lineRule="exact"/>
        <w:ind w:left="2125" w:hanging="426"/>
        <w:jc w:val="both"/>
        <w:rPr>
          <w:rFonts w:ascii="標楷體" w:eastAsia="標楷體" w:hAnsi="標楷體"/>
          <w:sz w:val="28"/>
          <w:szCs w:val="28"/>
        </w:rPr>
      </w:pPr>
      <w:r>
        <w:rPr>
          <w:rFonts w:ascii="標楷體" w:eastAsia="標楷體" w:hAnsi="標楷體"/>
          <w:sz w:val="28"/>
          <w:szCs w:val="28"/>
        </w:rPr>
        <w:t>Ⅱ.授權委託書：投標人如須委託其全權代理人辦理投標事務，則必須填具「授權委託書」一份，得於開標當場提出。</w:t>
      </w:r>
    </w:p>
    <w:p w14:paraId="47E1773A" w14:textId="77777777" w:rsidR="00DD2A4A" w:rsidRDefault="00000000">
      <w:pPr>
        <w:overflowPunct w:val="0"/>
        <w:snapToGrid w:val="0"/>
        <w:spacing w:line="360" w:lineRule="exact"/>
        <w:ind w:left="2125" w:hanging="426"/>
        <w:jc w:val="both"/>
      </w:pPr>
      <w:r>
        <w:rPr>
          <w:rFonts w:ascii="標楷體" w:eastAsia="標楷體" w:hAnsi="標楷體"/>
          <w:sz w:val="28"/>
          <w:szCs w:val="28"/>
        </w:rPr>
        <w:t>Ⅲ.電子領標憑據：</w:t>
      </w:r>
      <w:proofErr w:type="gramStart"/>
      <w:r>
        <w:rPr>
          <w:rFonts w:ascii="標楷體" w:eastAsia="標楷體" w:hAnsi="標楷體"/>
          <w:sz w:val="28"/>
          <w:szCs w:val="28"/>
        </w:rPr>
        <w:t>採</w:t>
      </w:r>
      <w:proofErr w:type="gramEnd"/>
      <w:r>
        <w:rPr>
          <w:rFonts w:ascii="標楷體" w:eastAsia="標楷體" w:hAnsi="標楷體"/>
          <w:sz w:val="28"/>
          <w:szCs w:val="28"/>
        </w:rPr>
        <w:t>電子領標者，</w:t>
      </w:r>
      <w:bookmarkStart w:id="21" w:name="_Hlk156402296"/>
      <w:r>
        <w:rPr>
          <w:rFonts w:ascii="標楷體" w:eastAsia="標楷體" w:hAnsi="標楷體"/>
          <w:sz w:val="28"/>
          <w:szCs w:val="28"/>
        </w:rPr>
        <w:t>應檢附主管機關指定資訊系統之電子領標憑據；</w:t>
      </w:r>
      <w:r>
        <w:rPr>
          <w:rFonts w:ascii="標楷體" w:eastAsia="標楷體" w:hAnsi="標楷體"/>
          <w:b/>
          <w:sz w:val="28"/>
          <w:szCs w:val="28"/>
        </w:rPr>
        <w:t>其未</w:t>
      </w:r>
      <w:proofErr w:type="gramStart"/>
      <w:r>
        <w:rPr>
          <w:rFonts w:ascii="標楷體" w:eastAsia="標楷體" w:hAnsi="標楷體"/>
          <w:b/>
          <w:sz w:val="28"/>
          <w:szCs w:val="28"/>
        </w:rPr>
        <w:t>檢附者</w:t>
      </w:r>
      <w:proofErr w:type="gramEnd"/>
      <w:r>
        <w:rPr>
          <w:rFonts w:ascii="標楷體" w:eastAsia="標楷體" w:hAnsi="標楷體"/>
          <w:b/>
          <w:sz w:val="28"/>
          <w:szCs w:val="28"/>
        </w:rPr>
        <w:t>，屬不合格標</w:t>
      </w:r>
      <w:r>
        <w:rPr>
          <w:rFonts w:ascii="標楷體" w:eastAsia="標楷體" w:hAnsi="標楷體"/>
          <w:sz w:val="28"/>
          <w:szCs w:val="28"/>
        </w:rPr>
        <w:t>。(未經公告之限制性招標免</w:t>
      </w:r>
      <w:bookmarkStart w:id="22" w:name="_Hlk156402309"/>
      <w:r>
        <w:rPr>
          <w:rFonts w:ascii="標楷體" w:eastAsia="標楷體" w:hAnsi="標楷體"/>
          <w:sz w:val="28"/>
          <w:szCs w:val="28"/>
        </w:rPr>
        <w:t>附</w:t>
      </w:r>
      <w:bookmarkEnd w:id="22"/>
      <w:r>
        <w:rPr>
          <w:rFonts w:ascii="標楷體" w:eastAsia="標楷體" w:hAnsi="標楷體"/>
          <w:sz w:val="28"/>
          <w:szCs w:val="28"/>
        </w:rPr>
        <w:t>)</w:t>
      </w:r>
      <w:bookmarkEnd w:id="21"/>
    </w:p>
    <w:p w14:paraId="2FA7CED4" w14:textId="77777777" w:rsidR="00DD2A4A" w:rsidRDefault="00000000">
      <w:pPr>
        <w:overflowPunct w:val="0"/>
        <w:snapToGrid w:val="0"/>
        <w:spacing w:line="360" w:lineRule="exact"/>
        <w:ind w:left="1417" w:hanging="560"/>
        <w:jc w:val="both"/>
      </w:pPr>
      <w:r>
        <w:rPr>
          <w:rFonts w:ascii="標楷體" w:eastAsia="標楷體" w:hAnsi="標楷體"/>
          <w:sz w:val="28"/>
          <w:szCs w:val="28"/>
        </w:rPr>
        <w:t>2、</w:t>
      </w:r>
      <w:r>
        <w:rPr>
          <w:rFonts w:ascii="標楷體" w:eastAsia="標楷體" w:hAnsi="標楷體"/>
          <w:b/>
          <w:bCs/>
          <w:sz w:val="28"/>
          <w:szCs w:val="28"/>
        </w:rPr>
        <w:t>規格文件</w:t>
      </w:r>
      <w:r>
        <w:rPr>
          <w:rFonts w:ascii="標楷體" w:eastAsia="標楷體" w:hAnsi="標楷體"/>
          <w:sz w:val="28"/>
          <w:szCs w:val="28"/>
        </w:rPr>
        <w:t>：</w:t>
      </w:r>
      <w:r>
        <w:rPr>
          <w:rFonts w:ascii="標楷體" w:eastAsia="標楷體" w:hAnsi="標楷體"/>
          <w:bCs/>
          <w:sz w:val="28"/>
          <w:szCs w:val="28"/>
        </w:rPr>
        <w:t>（請招標機關載明，未載明者免附）</w:t>
      </w:r>
    </w:p>
    <w:p w14:paraId="53B65DED" w14:textId="77777777" w:rsidR="00DD2A4A" w:rsidRDefault="00000000">
      <w:pPr>
        <w:overflowPunct w:val="0"/>
        <w:snapToGrid w:val="0"/>
        <w:spacing w:line="400" w:lineRule="exact"/>
        <w:ind w:left="1417" w:hanging="560"/>
      </w:pPr>
      <w:r>
        <w:rPr>
          <w:rFonts w:ascii="標楷體" w:eastAsia="標楷體" w:hAnsi="標楷體"/>
          <w:sz w:val="28"/>
          <w:szCs w:val="28"/>
        </w:rPr>
        <w:t>3、</w:t>
      </w:r>
      <w:r>
        <w:rPr>
          <w:rFonts w:ascii="標楷體" w:eastAsia="標楷體" w:hAnsi="標楷體"/>
          <w:b/>
          <w:bCs/>
          <w:sz w:val="28"/>
          <w:szCs w:val="28"/>
        </w:rPr>
        <w:t>價格文件</w:t>
      </w:r>
      <w:r>
        <w:rPr>
          <w:rFonts w:ascii="標楷體" w:eastAsia="標楷體" w:hAnsi="標楷體"/>
          <w:sz w:val="28"/>
          <w:szCs w:val="28"/>
        </w:rPr>
        <w:t xml:space="preserve">： </w:t>
      </w:r>
    </w:p>
    <w:p w14:paraId="163E2ECF" w14:textId="77777777" w:rsidR="00DD2A4A" w:rsidRDefault="00000000">
      <w:pPr>
        <w:overflowPunct w:val="0"/>
        <w:snapToGrid w:val="0"/>
        <w:spacing w:line="360" w:lineRule="exact"/>
        <w:ind w:left="2552" w:hanging="1417"/>
        <w:jc w:val="both"/>
      </w:pPr>
      <w:r>
        <w:rPr>
          <w:rFonts w:ascii="標楷體" w:eastAsia="標楷體" w:hAnsi="標楷體"/>
          <w:sz w:val="28"/>
        </w:rPr>
        <w:t>(1)</w:t>
      </w:r>
      <w:r>
        <w:rPr>
          <w:rFonts w:ascii="標楷體" w:eastAsia="標楷體" w:hAnsi="標楷體"/>
          <w:sz w:val="28"/>
          <w:szCs w:val="28"/>
        </w:rPr>
        <w:t>總標單及標價清單：（機關未提供標價清單者，免附標價清單）</w:t>
      </w:r>
    </w:p>
    <w:p w14:paraId="6A966947" w14:textId="77777777" w:rsidR="00DD2A4A" w:rsidRDefault="00000000">
      <w:pPr>
        <w:overflowPunct w:val="0"/>
        <w:snapToGrid w:val="0"/>
        <w:spacing w:line="360" w:lineRule="exact"/>
        <w:ind w:left="1560" w:hanging="2"/>
        <w:jc w:val="both"/>
        <w:rPr>
          <w:rFonts w:ascii="標楷體" w:eastAsia="標楷體" w:hAnsi="標楷體"/>
          <w:sz w:val="28"/>
          <w:szCs w:val="28"/>
        </w:rPr>
      </w:pPr>
      <w:proofErr w:type="gramStart"/>
      <w:r>
        <w:rPr>
          <w:rFonts w:ascii="標楷體" w:eastAsia="標楷體" w:hAnsi="標楷體"/>
          <w:sz w:val="28"/>
          <w:szCs w:val="28"/>
        </w:rPr>
        <w:t>價格均以新</w:t>
      </w:r>
      <w:proofErr w:type="gramEnd"/>
      <w:r>
        <w:rPr>
          <w:rFonts w:ascii="標楷體" w:eastAsia="標楷體" w:hAnsi="標楷體"/>
          <w:sz w:val="28"/>
          <w:szCs w:val="28"/>
        </w:rPr>
        <w:t>臺幣為</w:t>
      </w:r>
      <w:proofErr w:type="gramStart"/>
      <w:r>
        <w:rPr>
          <w:rFonts w:ascii="標楷體" w:eastAsia="標楷體" w:hAnsi="標楷體"/>
          <w:sz w:val="28"/>
          <w:szCs w:val="28"/>
        </w:rPr>
        <w:t>準</w:t>
      </w:r>
      <w:proofErr w:type="gramEnd"/>
      <w:r>
        <w:rPr>
          <w:rFonts w:ascii="標楷體" w:eastAsia="標楷體" w:hAnsi="標楷體"/>
          <w:sz w:val="28"/>
          <w:szCs w:val="28"/>
        </w:rPr>
        <w:t>，投標廠商應按最近市場工料價格正確填寫標單（含總標單及標價清單）。</w:t>
      </w:r>
    </w:p>
    <w:p w14:paraId="2751BDD5" w14:textId="77777777" w:rsidR="00DD2A4A" w:rsidRDefault="00000000">
      <w:pPr>
        <w:pStyle w:val="70"/>
        <w:ind w:left="1415" w:hanging="287"/>
        <w:jc w:val="both"/>
      </w:pPr>
      <w:r>
        <w:rPr>
          <w:rFonts w:ascii="標楷體" w:eastAsia="標楷體" w:hAnsi="標楷體"/>
          <w:spacing w:val="0"/>
          <w:sz w:val="28"/>
        </w:rPr>
        <w:t>(2)總標單報價</w:t>
      </w:r>
      <w:r>
        <w:rPr>
          <w:rFonts w:ascii="標楷體" w:eastAsia="標楷體" w:hAnsi="標楷體"/>
          <w:spacing w:val="0"/>
          <w:sz w:val="28"/>
          <w:lang w:eastAsia="zh-HK"/>
        </w:rPr>
        <w:t>請</w:t>
      </w:r>
      <w:r>
        <w:rPr>
          <w:rFonts w:ascii="標楷體" w:eastAsia="標楷體" w:hAnsi="標楷體"/>
          <w:spacing w:val="0"/>
          <w:sz w:val="28"/>
        </w:rPr>
        <w:t>以中文大寫數目字填寫或鍵入並加蓋廠商及負責人</w:t>
      </w:r>
    </w:p>
    <w:p w14:paraId="05EC6395" w14:textId="77777777" w:rsidR="00DD2A4A" w:rsidRDefault="00000000">
      <w:pPr>
        <w:pStyle w:val="70"/>
        <w:ind w:left="2270" w:hanging="715"/>
        <w:jc w:val="both"/>
      </w:pPr>
      <w:r>
        <w:rPr>
          <w:rFonts w:ascii="標楷體" w:eastAsia="標楷體" w:hAnsi="標楷體"/>
          <w:spacing w:val="0"/>
          <w:sz w:val="28"/>
        </w:rPr>
        <w:t>印章或簽署(電子投標者為數位簽章或電子簽章)。總標單及</w:t>
      </w:r>
      <w:r>
        <w:rPr>
          <w:rFonts w:ascii="標楷體" w:eastAsia="標楷體" w:hAnsi="標楷體"/>
          <w:spacing w:val="0"/>
          <w:sz w:val="28"/>
          <w:lang w:eastAsia="zh-HK"/>
        </w:rPr>
        <w:t>標價</w:t>
      </w:r>
    </w:p>
    <w:p w14:paraId="58B4FE61" w14:textId="77777777" w:rsidR="00DD2A4A" w:rsidRDefault="00000000">
      <w:pPr>
        <w:pStyle w:val="70"/>
        <w:ind w:left="2270" w:hanging="715"/>
        <w:jc w:val="both"/>
      </w:pPr>
      <w:r>
        <w:rPr>
          <w:rFonts w:ascii="標楷體" w:eastAsia="標楷體" w:hAnsi="標楷體"/>
          <w:spacing w:val="0"/>
          <w:sz w:val="28"/>
          <w:lang w:eastAsia="zh-HK"/>
        </w:rPr>
        <w:t>清單</w:t>
      </w:r>
      <w:r>
        <w:rPr>
          <w:rFonts w:ascii="標楷體" w:eastAsia="標楷體" w:hAnsi="標楷體"/>
          <w:spacing w:val="0"/>
          <w:sz w:val="28"/>
        </w:rPr>
        <w:t>如有塗改應加蓋廠商或負責人印章或簽署。</w:t>
      </w:r>
    </w:p>
    <w:p w14:paraId="328FB25F" w14:textId="77777777" w:rsidR="00DD2A4A" w:rsidRDefault="00000000">
      <w:pPr>
        <w:pStyle w:val="70"/>
        <w:ind w:left="1133" w:hanging="567"/>
        <w:jc w:val="both"/>
      </w:pPr>
      <w:r>
        <w:rPr>
          <w:rFonts w:ascii="標楷體" w:eastAsia="標楷體" w:hAnsi="標楷體"/>
          <w:sz w:val="28"/>
        </w:rPr>
        <w:t>(二)投標廠商應依規定</w:t>
      </w:r>
      <w:proofErr w:type="gramStart"/>
      <w:r>
        <w:rPr>
          <w:rFonts w:ascii="標楷體" w:eastAsia="標楷體" w:hAnsi="標楷體"/>
          <w:sz w:val="28"/>
        </w:rPr>
        <w:t>填妥本招標</w:t>
      </w:r>
      <w:proofErr w:type="gramEnd"/>
      <w:r>
        <w:rPr>
          <w:rFonts w:ascii="標楷體" w:eastAsia="標楷體" w:hAnsi="標楷體"/>
          <w:sz w:val="28"/>
        </w:rPr>
        <w:t>文件所附招標投標及契約文件、投標標價清單，連同資格文件、規格文件及招標文件所規定之其他文件，密封後投標。廠商所提供之投標、契約及履約文件，建議</w:t>
      </w:r>
      <w:proofErr w:type="gramStart"/>
      <w:r>
        <w:rPr>
          <w:rFonts w:ascii="標楷體" w:eastAsia="標楷體" w:hAnsi="標楷體"/>
          <w:sz w:val="28"/>
        </w:rPr>
        <w:t>採</w:t>
      </w:r>
      <w:proofErr w:type="gramEnd"/>
      <w:r>
        <w:rPr>
          <w:rFonts w:ascii="標楷體" w:eastAsia="標楷體" w:hAnsi="標楷體"/>
          <w:sz w:val="28"/>
        </w:rPr>
        <w:t>雙面列印，以節省紙張，愛惜資源。</w:t>
      </w:r>
    </w:p>
    <w:p w14:paraId="4DBAA5E7" w14:textId="77777777" w:rsidR="00DD2A4A" w:rsidRDefault="00000000">
      <w:pPr>
        <w:pStyle w:val="70"/>
        <w:ind w:left="1134" w:hanging="1"/>
        <w:jc w:val="both"/>
        <w:rPr>
          <w:rFonts w:ascii="標楷體" w:eastAsia="標楷體" w:hAnsi="標楷體"/>
          <w:spacing w:val="0"/>
          <w:sz w:val="28"/>
        </w:rPr>
      </w:pPr>
      <w:r>
        <w:rPr>
          <w:rFonts w:ascii="標楷體" w:eastAsia="標楷體" w:hAnsi="標楷體"/>
          <w:spacing w:val="0"/>
          <w:sz w:val="28"/>
        </w:rPr>
        <w:t>同一廠商對同一標案只能寄送一份投標文件。廠商與其分支機構，或其二以上分支機構，均不得對同一標案分別投標。</w:t>
      </w:r>
    </w:p>
    <w:p w14:paraId="0C7B5C06" w14:textId="77777777" w:rsidR="00DD2A4A" w:rsidRDefault="00000000">
      <w:pPr>
        <w:pStyle w:val="70"/>
        <w:ind w:left="1132" w:hanging="16"/>
        <w:jc w:val="both"/>
        <w:rPr>
          <w:rFonts w:ascii="標楷體" w:eastAsia="標楷體" w:hAnsi="標楷體"/>
          <w:spacing w:val="0"/>
          <w:sz w:val="28"/>
        </w:rPr>
      </w:pPr>
      <w:r>
        <w:rPr>
          <w:rFonts w:ascii="標楷體" w:eastAsia="標楷體" w:hAnsi="標楷體"/>
          <w:spacing w:val="0"/>
          <w:sz w:val="28"/>
        </w:rPr>
        <w:t>涉及未得標廠商投標文件著作財產權，機關如欲使用該等文件，應經該廠商同意無償授權機關使用，或由機關給予報酬後，於彼此約定範圍內使用。</w:t>
      </w:r>
    </w:p>
    <w:p w14:paraId="73860222" w14:textId="77777777" w:rsidR="00DD2A4A" w:rsidRDefault="00000000">
      <w:pPr>
        <w:pStyle w:val="70"/>
        <w:numPr>
          <w:ilvl w:val="0"/>
          <w:numId w:val="41"/>
        </w:numPr>
        <w:ind w:left="1134" w:hanging="1134"/>
        <w:jc w:val="both"/>
      </w:pPr>
      <w:r>
        <w:rPr>
          <w:rFonts w:ascii="標楷體" w:eastAsia="標楷體" w:hAnsi="標楷體"/>
          <w:sz w:val="28"/>
        </w:rPr>
        <w:t>投標文件須於</w:t>
      </w:r>
      <w:r>
        <w:rPr>
          <w:rFonts w:ascii="標楷體" w:eastAsia="標楷體" w:hAnsi="標楷體"/>
          <w:b/>
          <w:spacing w:val="0"/>
          <w:sz w:val="28"/>
        </w:rPr>
        <w:t>招標公告</w:t>
      </w:r>
      <w:bookmarkStart w:id="23" w:name="_Hlk156402364"/>
      <w:r>
        <w:rPr>
          <w:rFonts w:ascii="標楷體" w:eastAsia="標楷體" w:hAnsi="標楷體"/>
          <w:b/>
          <w:spacing w:val="0"/>
          <w:sz w:val="28"/>
        </w:rPr>
        <w:t>或邀標通知</w:t>
      </w:r>
      <w:bookmarkEnd w:id="23"/>
      <w:r>
        <w:rPr>
          <w:rFonts w:ascii="標楷體" w:eastAsia="標楷體" w:hAnsi="標楷體"/>
          <w:b/>
          <w:spacing w:val="0"/>
          <w:sz w:val="28"/>
        </w:rPr>
        <w:t>所訂截止投標時間前</w:t>
      </w:r>
      <w:r>
        <w:rPr>
          <w:rFonts w:ascii="標楷體" w:eastAsia="標楷體" w:hAnsi="標楷體"/>
          <w:sz w:val="28"/>
        </w:rPr>
        <w:t>，以郵遞、專人送達或電子投標方式送達至下列收件地點或網站：</w:t>
      </w:r>
      <w:r>
        <w:rPr>
          <w:rFonts w:ascii="標楷體" w:eastAsia="標楷體" w:hAnsi="標楷體"/>
          <w:b/>
          <w:sz w:val="28"/>
        </w:rPr>
        <w:t>地點：</w:t>
      </w:r>
      <w:r>
        <w:rPr>
          <w:rFonts w:ascii="標楷體" w:eastAsia="標楷體" w:hAnsi="標楷體"/>
          <w:b/>
          <w:sz w:val="28"/>
          <w:u w:val="single"/>
        </w:rPr>
        <w:t>407610</w:t>
      </w:r>
      <w:proofErr w:type="gramStart"/>
      <w:r>
        <w:rPr>
          <w:rFonts w:ascii="標楷體" w:eastAsia="標楷體" w:hAnsi="標楷體"/>
          <w:b/>
          <w:sz w:val="28"/>
          <w:u w:val="single"/>
        </w:rPr>
        <w:t>臺</w:t>
      </w:r>
      <w:proofErr w:type="gramEnd"/>
      <w:r>
        <w:rPr>
          <w:rFonts w:ascii="標楷體" w:eastAsia="標楷體" w:hAnsi="標楷體"/>
          <w:b/>
          <w:sz w:val="28"/>
          <w:u w:val="single"/>
        </w:rPr>
        <w:t>中市西屯區臺灣大道三段</w:t>
      </w:r>
      <w:proofErr w:type="gramStart"/>
      <w:r>
        <w:rPr>
          <w:rFonts w:ascii="標楷體" w:eastAsia="標楷體" w:hAnsi="標楷體"/>
          <w:b/>
          <w:sz w:val="28"/>
          <w:u w:val="single"/>
        </w:rPr>
        <w:t>99號惠</w:t>
      </w:r>
      <w:proofErr w:type="gramEnd"/>
      <w:r>
        <w:rPr>
          <w:rFonts w:ascii="標楷體" w:eastAsia="標楷體" w:hAnsi="標楷體"/>
          <w:b/>
          <w:sz w:val="28"/>
          <w:u w:val="single"/>
        </w:rPr>
        <w:t>中樓5樓秘書室</w:t>
      </w:r>
      <w:r>
        <w:rPr>
          <w:rFonts w:ascii="標楷體" w:eastAsia="標楷體" w:hAnsi="標楷體"/>
          <w:b/>
          <w:sz w:val="28"/>
        </w:rPr>
        <w:t>；網站：</w:t>
      </w:r>
      <w:r>
        <w:rPr>
          <w:rFonts w:ascii="標楷體" w:eastAsia="標楷體" w:hAnsi="標楷體"/>
          <w:b/>
          <w:spacing w:val="0"/>
          <w:sz w:val="28"/>
          <w:u w:val="single"/>
        </w:rPr>
        <w:t>http://web.pcc.gov.tw/</w:t>
      </w:r>
      <w:r>
        <w:rPr>
          <w:rFonts w:ascii="標楷體" w:eastAsia="標楷體" w:hAnsi="標楷體"/>
          <w:b/>
          <w:spacing w:val="0"/>
          <w:sz w:val="28"/>
        </w:rPr>
        <w:t>。</w:t>
      </w:r>
    </w:p>
    <w:p w14:paraId="770CB5C7" w14:textId="77777777" w:rsidR="00DD2A4A" w:rsidRDefault="00000000">
      <w:pPr>
        <w:pStyle w:val="70"/>
        <w:ind w:left="1134" w:firstLine="0"/>
        <w:jc w:val="both"/>
      </w:pPr>
      <w:r>
        <w:rPr>
          <w:rFonts w:ascii="標楷體" w:eastAsia="標楷體" w:hAnsi="標楷體"/>
          <w:spacing w:val="0"/>
          <w:sz w:val="28"/>
        </w:rPr>
        <w:t>截止投標日為辦公日，而該日因故停止辦公，截止投標時間</w:t>
      </w:r>
      <w:r>
        <w:rPr>
          <w:rFonts w:ascii="標楷體" w:eastAsia="標楷體" w:hAnsi="標楷體"/>
          <w:sz w:val="27"/>
          <w:szCs w:val="27"/>
        </w:rPr>
        <w:t>以次一辦公日之</w:t>
      </w:r>
      <w:proofErr w:type="gramStart"/>
      <w:r>
        <w:rPr>
          <w:rFonts w:ascii="標楷體" w:eastAsia="標楷體" w:hAnsi="標楷體"/>
          <w:sz w:val="27"/>
          <w:szCs w:val="27"/>
        </w:rPr>
        <w:t>同一截</w:t>
      </w:r>
      <w:proofErr w:type="gramEnd"/>
      <w:r>
        <w:rPr>
          <w:rFonts w:ascii="標楷體" w:eastAsia="標楷體" w:hAnsi="標楷體"/>
          <w:sz w:val="27"/>
          <w:szCs w:val="27"/>
        </w:rPr>
        <w:t>標時間代之</w:t>
      </w:r>
      <w:r>
        <w:rPr>
          <w:rFonts w:ascii="標楷體" w:eastAsia="標楷體" w:hAnsi="標楷體"/>
          <w:spacing w:val="0"/>
          <w:sz w:val="28"/>
        </w:rPr>
        <w:t>；開標時間以次一辦公日之同一開標時間代之。</w:t>
      </w:r>
    </w:p>
    <w:p w14:paraId="3DA694FF" w14:textId="77777777" w:rsidR="00DD2A4A" w:rsidRDefault="00000000">
      <w:pPr>
        <w:pStyle w:val="70"/>
        <w:numPr>
          <w:ilvl w:val="0"/>
          <w:numId w:val="41"/>
        </w:numPr>
        <w:ind w:left="1134" w:hanging="1134"/>
        <w:jc w:val="both"/>
      </w:pPr>
      <w:r>
        <w:rPr>
          <w:rFonts w:ascii="標楷體" w:eastAsia="標楷體" w:hAnsi="標楷體"/>
          <w:sz w:val="28"/>
        </w:rPr>
        <w:t>本須知未載明之事項，依政府採購相關法令。</w:t>
      </w:r>
    </w:p>
    <w:p w14:paraId="3AAEBE4C" w14:textId="77777777" w:rsidR="00DD2A4A" w:rsidRDefault="00000000">
      <w:pPr>
        <w:pStyle w:val="70"/>
        <w:numPr>
          <w:ilvl w:val="0"/>
          <w:numId w:val="41"/>
        </w:numPr>
        <w:ind w:left="1134" w:hanging="1134"/>
        <w:jc w:val="both"/>
      </w:pPr>
      <w:r>
        <w:rPr>
          <w:rFonts w:ascii="標楷體" w:eastAsia="標楷體" w:hAnsi="標楷體"/>
          <w:spacing w:val="0"/>
          <w:sz w:val="28"/>
        </w:rPr>
        <w:t>其他須知</w:t>
      </w:r>
      <w:proofErr w:type="gramStart"/>
      <w:r>
        <w:rPr>
          <w:rFonts w:ascii="標楷體" w:eastAsia="標楷體" w:hAnsi="標楷體"/>
          <w:spacing w:val="0"/>
          <w:sz w:val="28"/>
        </w:rPr>
        <w:t>（</w:t>
      </w:r>
      <w:proofErr w:type="gramEnd"/>
      <w:r>
        <w:rPr>
          <w:rFonts w:ascii="標楷體" w:eastAsia="標楷體" w:hAnsi="標楷體"/>
          <w:spacing w:val="0"/>
          <w:sz w:val="28"/>
        </w:rPr>
        <w:t>請機關自行訂定。例如：</w:t>
      </w:r>
      <w:proofErr w:type="gramStart"/>
      <w:r>
        <w:rPr>
          <w:rFonts w:ascii="標楷體" w:eastAsia="標楷體" w:hAnsi="標楷體"/>
          <w:spacing w:val="0"/>
          <w:sz w:val="28"/>
        </w:rPr>
        <w:t>採</w:t>
      </w:r>
      <w:proofErr w:type="gramEnd"/>
      <w:r>
        <w:rPr>
          <w:rFonts w:ascii="標楷體" w:eastAsia="標楷體" w:hAnsi="標楷體"/>
          <w:spacing w:val="0"/>
          <w:sz w:val="28"/>
        </w:rPr>
        <w:t>共同投標、統包、替代方案、國內廠商標價優惠、適用或</w:t>
      </w:r>
      <w:proofErr w:type="gramStart"/>
      <w:r>
        <w:rPr>
          <w:rFonts w:ascii="標楷體" w:eastAsia="標楷體" w:hAnsi="標楷體"/>
          <w:spacing w:val="0"/>
          <w:sz w:val="28"/>
        </w:rPr>
        <w:t>準</w:t>
      </w:r>
      <w:proofErr w:type="gramEnd"/>
      <w:r>
        <w:rPr>
          <w:rFonts w:ascii="標楷體" w:eastAsia="標楷體" w:hAnsi="標楷體"/>
          <w:spacing w:val="0"/>
          <w:sz w:val="28"/>
        </w:rPr>
        <w:t>用最有利標評選作業或優先採購環保產品等方式辦理者，應注意依相關法規，將應於招標文件載明事項納入。）：(本府採購專區提供之</w:t>
      </w:r>
      <w:r>
        <w:rPr>
          <w:rFonts w:ascii="標楷體" w:eastAsia="標楷體" w:hAnsi="標楷體"/>
          <w:spacing w:val="0"/>
          <w:sz w:val="28"/>
          <w:lang w:eastAsia="zh-HK"/>
        </w:rPr>
        <w:t>相關</w:t>
      </w:r>
      <w:r>
        <w:rPr>
          <w:rFonts w:ascii="標楷體" w:eastAsia="標楷體" w:hAnsi="標楷體"/>
          <w:spacing w:val="0"/>
          <w:sz w:val="28"/>
        </w:rPr>
        <w:t>範例，機關</w:t>
      </w:r>
      <w:r>
        <w:rPr>
          <w:rFonts w:ascii="標楷體" w:eastAsia="標楷體" w:hAnsi="標楷體"/>
          <w:spacing w:val="0"/>
          <w:sz w:val="28"/>
          <w:lang w:eastAsia="zh-HK"/>
        </w:rPr>
        <w:t>得</w:t>
      </w:r>
      <w:r>
        <w:rPr>
          <w:rFonts w:ascii="標楷體" w:eastAsia="標楷體" w:hAnsi="標楷體"/>
          <w:spacing w:val="0"/>
          <w:sz w:val="28"/>
        </w:rPr>
        <w:t>依採購個案特性及實際需要</w:t>
      </w:r>
      <w:r>
        <w:rPr>
          <w:rFonts w:ascii="標楷體" w:eastAsia="標楷體" w:hAnsi="標楷體"/>
          <w:spacing w:val="0"/>
          <w:sz w:val="28"/>
          <w:lang w:eastAsia="zh-HK"/>
        </w:rPr>
        <w:t>審視</w:t>
      </w:r>
      <w:proofErr w:type="gramStart"/>
      <w:r>
        <w:rPr>
          <w:rFonts w:ascii="標楷體" w:eastAsia="標楷體" w:hAnsi="標楷體"/>
          <w:spacing w:val="0"/>
          <w:sz w:val="28"/>
          <w:lang w:eastAsia="zh-HK"/>
        </w:rPr>
        <w:t>酌修後</w:t>
      </w:r>
      <w:proofErr w:type="gramEnd"/>
      <w:r>
        <w:rPr>
          <w:rFonts w:ascii="標楷體" w:eastAsia="標楷體" w:hAnsi="標楷體"/>
          <w:spacing w:val="0"/>
          <w:sz w:val="28"/>
        </w:rPr>
        <w:t>納入招標文件)</w:t>
      </w:r>
    </w:p>
    <w:p w14:paraId="5CC74445" w14:textId="77777777" w:rsidR="00DD2A4A" w:rsidRDefault="00000000">
      <w:pPr>
        <w:pStyle w:val="70"/>
        <w:ind w:left="1665" w:hanging="532"/>
        <w:jc w:val="both"/>
      </w:pPr>
      <w:r>
        <w:rPr>
          <w:rFonts w:ascii="標楷體" w:eastAsia="標楷體" w:hAnsi="標楷體"/>
          <w:spacing w:val="0"/>
          <w:kern w:val="3"/>
          <w:sz w:val="28"/>
        </w:rPr>
        <w:t>(</w:t>
      </w:r>
      <w:proofErr w:type="gramStart"/>
      <w:r>
        <w:rPr>
          <w:rFonts w:ascii="標楷體" w:eastAsia="標楷體" w:hAnsi="標楷體"/>
          <w:spacing w:val="0"/>
          <w:kern w:val="3"/>
          <w:sz w:val="28"/>
        </w:rPr>
        <w:t>一</w:t>
      </w:r>
      <w:proofErr w:type="gramEnd"/>
      <w:r>
        <w:rPr>
          <w:rFonts w:ascii="標楷體" w:eastAsia="標楷體" w:hAnsi="標楷體"/>
          <w:spacing w:val="0"/>
          <w:kern w:val="3"/>
          <w:sz w:val="28"/>
        </w:rPr>
        <w:t>)</w:t>
      </w:r>
      <w:r>
        <w:rPr>
          <w:rFonts w:ascii="標楷體" w:eastAsia="標楷體" w:hAnsi="標楷體"/>
          <w:sz w:val="28"/>
        </w:rPr>
        <w:t>得標廠商應依採購法</w:t>
      </w:r>
      <w:proofErr w:type="gramStart"/>
      <w:r>
        <w:rPr>
          <w:rFonts w:ascii="標楷體" w:eastAsia="標楷體" w:hAnsi="標楷體"/>
          <w:sz w:val="28"/>
        </w:rPr>
        <w:t>第98條暨</w:t>
      </w:r>
      <w:proofErr w:type="gramEnd"/>
      <w:r>
        <w:rPr>
          <w:rFonts w:ascii="標楷體" w:eastAsia="標楷體" w:hAnsi="標楷體"/>
          <w:sz w:val="28"/>
        </w:rPr>
        <w:t>其施行細則規定於履約期間僱用身心障礙者及原住民，僱用不足者應繳納代金，其繳納代金專戶帳號如下：</w:t>
      </w:r>
    </w:p>
    <w:p w14:paraId="63930306" w14:textId="77777777" w:rsidR="00DD2A4A" w:rsidRDefault="00000000">
      <w:pPr>
        <w:spacing w:line="360" w:lineRule="exact"/>
        <w:ind w:left="1134"/>
        <w:jc w:val="both"/>
        <w:textAlignment w:val="auto"/>
      </w:pPr>
      <w:r>
        <w:rPr>
          <w:rFonts w:ascii="標楷體" w:eastAsia="標楷體" w:hAnsi="標楷體"/>
          <w:b/>
          <w:kern w:val="0"/>
          <w:sz w:val="28"/>
        </w:rPr>
        <w:t xml:space="preserve">   </w:t>
      </w:r>
      <w:r>
        <w:rPr>
          <w:rFonts w:ascii="標楷體" w:eastAsia="標楷體" w:hAnsi="標楷體"/>
          <w:kern w:val="0"/>
          <w:sz w:val="28"/>
        </w:rPr>
        <w:t xml:space="preserve"> 1.原住民代金：</w:t>
      </w:r>
    </w:p>
    <w:p w14:paraId="19E7F5F7" w14:textId="77777777" w:rsidR="00DD2A4A" w:rsidRDefault="00000000">
      <w:pPr>
        <w:spacing w:line="360" w:lineRule="exact"/>
        <w:ind w:left="1134"/>
        <w:jc w:val="both"/>
        <w:textAlignment w:val="auto"/>
        <w:rPr>
          <w:rFonts w:ascii="標楷體" w:eastAsia="標楷體" w:hAnsi="標楷體"/>
          <w:kern w:val="0"/>
          <w:sz w:val="28"/>
        </w:rPr>
      </w:pPr>
      <w:r>
        <w:rPr>
          <w:rFonts w:ascii="標楷體" w:eastAsia="標楷體" w:hAnsi="標楷體"/>
          <w:kern w:val="0"/>
          <w:sz w:val="28"/>
        </w:rPr>
        <w:t xml:space="preserve">      (1)主管單位：原住民族委員會</w:t>
      </w:r>
    </w:p>
    <w:p w14:paraId="72D3D713" w14:textId="77777777" w:rsidR="00DD2A4A" w:rsidRDefault="00000000">
      <w:pPr>
        <w:spacing w:line="360" w:lineRule="exact"/>
        <w:ind w:left="1134"/>
        <w:jc w:val="both"/>
        <w:textAlignment w:val="auto"/>
        <w:rPr>
          <w:rFonts w:ascii="標楷體" w:eastAsia="標楷體" w:hAnsi="標楷體"/>
          <w:kern w:val="0"/>
          <w:sz w:val="28"/>
        </w:rPr>
      </w:pPr>
      <w:r>
        <w:rPr>
          <w:rFonts w:ascii="標楷體" w:eastAsia="標楷體" w:hAnsi="標楷體"/>
          <w:kern w:val="0"/>
          <w:sz w:val="28"/>
        </w:rPr>
        <w:t xml:space="preserve">      (2)繳納代金專戶帳號如下：</w:t>
      </w:r>
    </w:p>
    <w:p w14:paraId="43EEE5A5" w14:textId="77777777" w:rsidR="00DD2A4A" w:rsidRDefault="00000000">
      <w:pPr>
        <w:spacing w:line="360" w:lineRule="exact"/>
        <w:ind w:left="1134"/>
        <w:jc w:val="both"/>
        <w:textAlignment w:val="auto"/>
        <w:rPr>
          <w:rFonts w:ascii="標楷體" w:eastAsia="標楷體" w:hAnsi="標楷體"/>
          <w:kern w:val="0"/>
          <w:sz w:val="28"/>
        </w:rPr>
      </w:pPr>
      <w:r>
        <w:rPr>
          <w:rFonts w:ascii="標楷體" w:eastAsia="標楷體" w:hAnsi="標楷體"/>
          <w:kern w:val="0"/>
          <w:sz w:val="28"/>
        </w:rPr>
        <w:t xml:space="preserve">       A、戶名：原住民族就業基金401專戶</w:t>
      </w:r>
    </w:p>
    <w:p w14:paraId="3EECBA97" w14:textId="77777777" w:rsidR="00DD2A4A" w:rsidRDefault="00000000">
      <w:pPr>
        <w:spacing w:line="360" w:lineRule="exact"/>
        <w:ind w:left="1134"/>
        <w:jc w:val="both"/>
        <w:textAlignment w:val="auto"/>
        <w:rPr>
          <w:rFonts w:ascii="標楷體" w:eastAsia="標楷體" w:hAnsi="標楷體"/>
          <w:kern w:val="0"/>
          <w:sz w:val="28"/>
        </w:rPr>
      </w:pPr>
      <w:r>
        <w:rPr>
          <w:rFonts w:ascii="標楷體" w:eastAsia="標楷體" w:hAnsi="標楷體"/>
          <w:kern w:val="0"/>
          <w:sz w:val="28"/>
        </w:rPr>
        <w:t xml:space="preserve">       B、繳納銀行及帳號：臺灣銀行館前分行007036070022。</w:t>
      </w:r>
    </w:p>
    <w:p w14:paraId="1ABF0FEB" w14:textId="77777777" w:rsidR="00DD2A4A" w:rsidRDefault="00000000">
      <w:pPr>
        <w:spacing w:line="360" w:lineRule="exact"/>
        <w:ind w:left="1134"/>
        <w:jc w:val="both"/>
        <w:textAlignment w:val="auto"/>
      </w:pPr>
      <w:r>
        <w:rPr>
          <w:rFonts w:ascii="標楷體" w:eastAsia="標楷體" w:hAnsi="標楷體"/>
          <w:b/>
          <w:kern w:val="0"/>
          <w:sz w:val="28"/>
        </w:rPr>
        <w:t xml:space="preserve">    </w:t>
      </w:r>
      <w:r>
        <w:rPr>
          <w:rFonts w:ascii="標楷體" w:eastAsia="標楷體" w:hAnsi="標楷體"/>
          <w:kern w:val="0"/>
          <w:sz w:val="28"/>
        </w:rPr>
        <w:t xml:space="preserve"> 2.身心障礙權益代金：</w:t>
      </w:r>
    </w:p>
    <w:p w14:paraId="2ED274C7" w14:textId="77777777" w:rsidR="00DD2A4A" w:rsidRDefault="00000000">
      <w:pPr>
        <w:spacing w:line="360" w:lineRule="exact"/>
        <w:ind w:left="1134"/>
        <w:jc w:val="both"/>
        <w:textAlignment w:val="auto"/>
        <w:rPr>
          <w:rFonts w:ascii="標楷體" w:eastAsia="標楷體" w:hAnsi="標楷體"/>
          <w:kern w:val="0"/>
          <w:sz w:val="28"/>
        </w:rPr>
      </w:pPr>
      <w:r>
        <w:rPr>
          <w:rFonts w:ascii="標楷體" w:eastAsia="標楷體" w:hAnsi="標楷體"/>
          <w:kern w:val="0"/>
          <w:sz w:val="28"/>
        </w:rPr>
        <w:t xml:space="preserve">      (1)主管單位：</w:t>
      </w:r>
      <w:proofErr w:type="gramStart"/>
      <w:r>
        <w:rPr>
          <w:rFonts w:ascii="標楷體" w:eastAsia="標楷體" w:hAnsi="標楷體"/>
          <w:kern w:val="0"/>
          <w:sz w:val="28"/>
        </w:rPr>
        <w:t>臺</w:t>
      </w:r>
      <w:proofErr w:type="gramEnd"/>
      <w:r>
        <w:rPr>
          <w:rFonts w:ascii="標楷體" w:eastAsia="標楷體" w:hAnsi="標楷體"/>
          <w:kern w:val="0"/>
          <w:sz w:val="28"/>
        </w:rPr>
        <w:t>中市政府勞工局福利促進科</w:t>
      </w:r>
    </w:p>
    <w:p w14:paraId="5AD6B7EE" w14:textId="77777777" w:rsidR="00DD2A4A" w:rsidRDefault="00000000">
      <w:pPr>
        <w:spacing w:line="360" w:lineRule="exact"/>
        <w:ind w:left="1134"/>
        <w:jc w:val="both"/>
        <w:textAlignment w:val="auto"/>
        <w:rPr>
          <w:rFonts w:ascii="標楷體" w:eastAsia="標楷體" w:hAnsi="標楷體"/>
          <w:kern w:val="0"/>
          <w:sz w:val="28"/>
        </w:rPr>
      </w:pPr>
      <w:r>
        <w:rPr>
          <w:rFonts w:ascii="標楷體" w:eastAsia="標楷體" w:hAnsi="標楷體"/>
          <w:kern w:val="0"/>
          <w:sz w:val="28"/>
        </w:rPr>
        <w:t xml:space="preserve">      (2)繳納代金專戶帳號如下：</w:t>
      </w:r>
    </w:p>
    <w:p w14:paraId="7A5B03CB" w14:textId="77777777" w:rsidR="00DD2A4A" w:rsidRDefault="00000000">
      <w:pPr>
        <w:spacing w:line="360" w:lineRule="exact"/>
        <w:ind w:left="2127"/>
        <w:jc w:val="both"/>
        <w:textAlignment w:val="auto"/>
        <w:rPr>
          <w:rFonts w:ascii="標楷體" w:eastAsia="標楷體" w:hAnsi="標楷體"/>
          <w:kern w:val="0"/>
          <w:sz w:val="28"/>
        </w:rPr>
      </w:pPr>
      <w:r>
        <w:rPr>
          <w:rFonts w:ascii="標楷體" w:eastAsia="標楷體" w:hAnsi="標楷體"/>
          <w:kern w:val="0"/>
          <w:sz w:val="28"/>
        </w:rPr>
        <w:t>A、戶名：</w:t>
      </w:r>
      <w:proofErr w:type="gramStart"/>
      <w:r>
        <w:rPr>
          <w:rFonts w:ascii="標楷體" w:eastAsia="標楷體" w:hAnsi="標楷體"/>
          <w:kern w:val="0"/>
          <w:sz w:val="28"/>
        </w:rPr>
        <w:t>臺</w:t>
      </w:r>
      <w:proofErr w:type="gramEnd"/>
      <w:r>
        <w:rPr>
          <w:rFonts w:ascii="標楷體" w:eastAsia="標楷體" w:hAnsi="標楷體"/>
          <w:kern w:val="0"/>
          <w:sz w:val="28"/>
        </w:rPr>
        <w:t>中市身心障礙者就業基金專戶</w:t>
      </w:r>
    </w:p>
    <w:p w14:paraId="10AD76E3" w14:textId="77777777" w:rsidR="00DD2A4A" w:rsidRDefault="00000000">
      <w:pPr>
        <w:spacing w:line="360" w:lineRule="exact"/>
        <w:ind w:left="2127"/>
        <w:jc w:val="both"/>
        <w:textAlignment w:val="auto"/>
        <w:rPr>
          <w:rFonts w:ascii="標楷體" w:eastAsia="標楷體" w:hAnsi="標楷體"/>
          <w:sz w:val="28"/>
        </w:rPr>
      </w:pPr>
      <w:r>
        <w:rPr>
          <w:rFonts w:ascii="標楷體" w:eastAsia="標楷體" w:hAnsi="標楷體"/>
          <w:sz w:val="28"/>
        </w:rPr>
        <w:t>B、繳納銀行及帳號：臺灣土地銀行台中分行024002000411</w:t>
      </w:r>
    </w:p>
    <w:p w14:paraId="69B6AAEB" w14:textId="77777777" w:rsidR="00DD2A4A" w:rsidRDefault="00000000">
      <w:pPr>
        <w:pStyle w:val="70"/>
        <w:ind w:left="1134" w:firstLine="0"/>
        <w:jc w:val="both"/>
      </w:pPr>
      <w:r>
        <w:rPr>
          <w:rFonts w:ascii="標楷體" w:eastAsia="標楷體" w:hAnsi="標楷體"/>
          <w:spacing w:val="0"/>
          <w:kern w:val="3"/>
          <w:sz w:val="28"/>
        </w:rPr>
        <w:t>(二)</w:t>
      </w:r>
      <w:r>
        <w:rPr>
          <w:rFonts w:ascii="標楷體" w:eastAsia="標楷體" w:hAnsi="標楷體"/>
          <w:spacing w:val="0"/>
          <w:sz w:val="28"/>
        </w:rPr>
        <w:t>簽訂契約：</w:t>
      </w:r>
    </w:p>
    <w:p w14:paraId="1FC7EC03" w14:textId="77777777" w:rsidR="00DD2A4A" w:rsidRDefault="00000000">
      <w:pPr>
        <w:pStyle w:val="70"/>
        <w:ind w:left="2127" w:hanging="283"/>
        <w:jc w:val="both"/>
      </w:pPr>
      <w:r>
        <w:rPr>
          <w:rFonts w:ascii="標楷體" w:eastAsia="標楷體" w:hAnsi="標楷體"/>
          <w:sz w:val="28"/>
        </w:rPr>
        <w:t>1.除招標文件另有規定者外，</w:t>
      </w:r>
      <w:r>
        <w:rPr>
          <w:rFonts w:ascii="標楷體" w:eastAsia="標楷體" w:hAnsi="標楷體"/>
          <w:b/>
          <w:sz w:val="28"/>
        </w:rPr>
        <w:t>得標廠商應於決標次日起15日內按照</w:t>
      </w:r>
      <w:proofErr w:type="gramStart"/>
      <w:r>
        <w:rPr>
          <w:rFonts w:ascii="標楷體" w:eastAsia="標楷體" w:hAnsi="標楷體"/>
          <w:b/>
          <w:sz w:val="28"/>
        </w:rPr>
        <w:t>臺</w:t>
      </w:r>
      <w:proofErr w:type="gramEnd"/>
      <w:r>
        <w:rPr>
          <w:rFonts w:ascii="標楷體" w:eastAsia="標楷體" w:hAnsi="標楷體"/>
          <w:b/>
          <w:sz w:val="28"/>
        </w:rPr>
        <w:t>中市政府頒布之「簽約裝訂順序表」與本機關簽訂契約。上述契約書之製作裝訂得由得標廠商為之，其所需費用由得標廠商負擔。</w:t>
      </w:r>
      <w:r>
        <w:rPr>
          <w:rFonts w:ascii="標楷體" w:eastAsia="標楷體" w:hAnsi="標楷體"/>
          <w:sz w:val="28"/>
        </w:rPr>
        <w:t>而相關</w:t>
      </w:r>
      <w:r>
        <w:rPr>
          <w:rFonts w:ascii="標楷體" w:eastAsia="標楷體" w:hAnsi="標楷體"/>
          <w:spacing w:val="0"/>
          <w:kern w:val="3"/>
          <w:sz w:val="28"/>
          <w:szCs w:val="22"/>
        </w:rPr>
        <w:t>資格文件，亦得以目的事業主管機關核准之最新電子資料替代。</w:t>
      </w:r>
    </w:p>
    <w:p w14:paraId="53B6057B" w14:textId="77777777" w:rsidR="00DD2A4A" w:rsidRDefault="00000000">
      <w:pPr>
        <w:pStyle w:val="70"/>
        <w:ind w:left="2126" w:hanging="283"/>
        <w:jc w:val="both"/>
        <w:rPr>
          <w:rFonts w:ascii="標楷體" w:eastAsia="標楷體" w:hAnsi="標楷體"/>
          <w:spacing w:val="0"/>
          <w:sz w:val="28"/>
        </w:rPr>
      </w:pPr>
      <w:r>
        <w:rPr>
          <w:rFonts w:ascii="標楷體" w:eastAsia="標楷體" w:hAnsi="標楷體"/>
          <w:spacing w:val="0"/>
          <w:sz w:val="28"/>
        </w:rPr>
        <w:t>2.得標廠商須自行上網或至</w:t>
      </w:r>
      <w:proofErr w:type="gramStart"/>
      <w:r>
        <w:rPr>
          <w:rFonts w:ascii="標楷體" w:eastAsia="標楷體" w:hAnsi="標楷體"/>
          <w:spacing w:val="0"/>
          <w:sz w:val="28"/>
        </w:rPr>
        <w:t>臺</w:t>
      </w:r>
      <w:proofErr w:type="gramEnd"/>
      <w:r>
        <w:rPr>
          <w:rFonts w:ascii="標楷體" w:eastAsia="標楷體" w:hAnsi="標楷體"/>
          <w:spacing w:val="0"/>
          <w:sz w:val="28"/>
        </w:rPr>
        <w:t>中市政府地方稅務局或其所屬分局，依契據性質開立印花稅大額憑證繳款書，並繳納之。</w:t>
      </w:r>
    </w:p>
    <w:p w14:paraId="08FD2A16" w14:textId="77777777" w:rsidR="00DD2A4A" w:rsidRDefault="00000000">
      <w:pPr>
        <w:pStyle w:val="70"/>
        <w:numPr>
          <w:ilvl w:val="0"/>
          <w:numId w:val="41"/>
        </w:numPr>
        <w:ind w:left="1134" w:hanging="1134"/>
        <w:jc w:val="both"/>
        <w:rPr>
          <w:rFonts w:ascii="標楷體" w:eastAsia="標楷體" w:hAnsi="標楷體"/>
          <w:spacing w:val="0"/>
          <w:sz w:val="28"/>
        </w:rPr>
      </w:pPr>
      <w:r>
        <w:rPr>
          <w:rFonts w:ascii="標楷體" w:eastAsia="標楷體" w:hAnsi="標楷體"/>
          <w:spacing w:val="0"/>
          <w:sz w:val="28"/>
        </w:rPr>
        <w:t>受理廠商檢舉之採購稽核小組連絡電話、傳真及地址與法務部調查局及機關所在地之</w:t>
      </w:r>
      <w:proofErr w:type="gramStart"/>
      <w:r>
        <w:rPr>
          <w:rFonts w:ascii="標楷體" w:eastAsia="標楷體" w:hAnsi="標楷體"/>
          <w:spacing w:val="0"/>
          <w:sz w:val="28"/>
        </w:rPr>
        <w:t>調查站處</w:t>
      </w:r>
      <w:proofErr w:type="gramEnd"/>
      <w:r>
        <w:rPr>
          <w:rFonts w:ascii="標楷體" w:eastAsia="標楷體" w:hAnsi="標楷體"/>
          <w:spacing w:val="0"/>
          <w:sz w:val="28"/>
        </w:rPr>
        <w:t>（站、組）檢舉電話及信箱：</w:t>
      </w:r>
    </w:p>
    <w:p w14:paraId="73443EC5" w14:textId="77777777" w:rsidR="00DD2A4A" w:rsidRDefault="00000000">
      <w:pPr>
        <w:pStyle w:val="70"/>
        <w:ind w:left="1418" w:hanging="1840"/>
        <w:jc w:val="both"/>
        <w:rPr>
          <w:rFonts w:ascii="標楷體" w:eastAsia="標楷體" w:hAnsi="標楷體"/>
          <w:spacing w:val="0"/>
          <w:sz w:val="28"/>
        </w:rPr>
      </w:pPr>
      <w:r>
        <w:rPr>
          <w:rFonts w:ascii="標楷體" w:eastAsia="標楷體" w:hAnsi="標楷體"/>
          <w:spacing w:val="0"/>
          <w:sz w:val="28"/>
        </w:rPr>
        <w:t xml:space="preserve">           1.中央採購稽核小組聯絡電話：02-87897548、傳真：02-87897554、地址：臺北市信義區松仁路3號9樓</w:t>
      </w:r>
    </w:p>
    <w:p w14:paraId="1C28EEED" w14:textId="77777777" w:rsidR="00DD2A4A" w:rsidRDefault="00000000">
      <w:pPr>
        <w:pStyle w:val="70"/>
        <w:ind w:left="1418" w:hanging="1840"/>
        <w:jc w:val="both"/>
        <w:rPr>
          <w:rFonts w:ascii="標楷體" w:eastAsia="標楷體" w:hAnsi="標楷體"/>
          <w:spacing w:val="0"/>
          <w:sz w:val="28"/>
        </w:rPr>
      </w:pPr>
      <w:r>
        <w:rPr>
          <w:rFonts w:ascii="標楷體" w:eastAsia="標楷體" w:hAnsi="標楷體"/>
          <w:spacing w:val="0"/>
          <w:sz w:val="28"/>
        </w:rPr>
        <w:t xml:space="preserve">           2.</w:t>
      </w:r>
      <w:proofErr w:type="gramStart"/>
      <w:r>
        <w:rPr>
          <w:rFonts w:ascii="標楷體" w:eastAsia="標楷體" w:hAnsi="標楷體"/>
          <w:spacing w:val="0"/>
          <w:sz w:val="28"/>
        </w:rPr>
        <w:t>臺</w:t>
      </w:r>
      <w:proofErr w:type="gramEnd"/>
      <w:r>
        <w:rPr>
          <w:rFonts w:ascii="標楷體" w:eastAsia="標楷體" w:hAnsi="標楷體"/>
          <w:spacing w:val="0"/>
          <w:sz w:val="28"/>
        </w:rPr>
        <w:t>中市政府採購稽核小組聯絡電話：04-22177360；傳真：04-22202876；地址：407610</w:t>
      </w:r>
      <w:proofErr w:type="gramStart"/>
      <w:r>
        <w:rPr>
          <w:rFonts w:ascii="標楷體" w:eastAsia="標楷體" w:hAnsi="標楷體"/>
          <w:spacing w:val="0"/>
          <w:sz w:val="28"/>
        </w:rPr>
        <w:t>臺</w:t>
      </w:r>
      <w:proofErr w:type="gramEnd"/>
      <w:r>
        <w:rPr>
          <w:rFonts w:ascii="標楷體" w:eastAsia="標楷體" w:hAnsi="標楷體"/>
          <w:spacing w:val="0"/>
          <w:sz w:val="28"/>
        </w:rPr>
        <w:t>中市西屯區臺灣大道3段99號</w:t>
      </w:r>
      <w:proofErr w:type="gramStart"/>
      <w:r>
        <w:rPr>
          <w:rFonts w:ascii="標楷體" w:eastAsia="標楷體" w:hAnsi="標楷體"/>
          <w:spacing w:val="0"/>
          <w:sz w:val="28"/>
        </w:rPr>
        <w:t>文心樓</w:t>
      </w:r>
      <w:proofErr w:type="gramEnd"/>
      <w:r>
        <w:rPr>
          <w:rFonts w:ascii="標楷體" w:eastAsia="標楷體" w:hAnsi="標楷體"/>
          <w:spacing w:val="0"/>
          <w:sz w:val="28"/>
        </w:rPr>
        <w:t>9樓。</w:t>
      </w:r>
    </w:p>
    <w:p w14:paraId="6962A82D" w14:textId="77777777" w:rsidR="00DD2A4A" w:rsidRDefault="00000000">
      <w:pPr>
        <w:pStyle w:val="70"/>
        <w:ind w:left="1418" w:hanging="1840"/>
        <w:jc w:val="both"/>
      </w:pPr>
      <w:r>
        <w:rPr>
          <w:rFonts w:ascii="標楷體" w:eastAsia="標楷體" w:hAnsi="標楷體"/>
          <w:spacing w:val="0"/>
          <w:sz w:val="28"/>
        </w:rPr>
        <w:t xml:space="preserve">           3.</w:t>
      </w:r>
      <w:proofErr w:type="gramStart"/>
      <w:r>
        <w:rPr>
          <w:rFonts w:ascii="標楷體" w:eastAsia="標楷體" w:hAnsi="標楷體"/>
          <w:spacing w:val="0"/>
          <w:sz w:val="28"/>
        </w:rPr>
        <w:t>臺</w:t>
      </w:r>
      <w:proofErr w:type="gramEnd"/>
      <w:r>
        <w:rPr>
          <w:rFonts w:ascii="標楷體" w:eastAsia="標楷體" w:hAnsi="標楷體"/>
          <w:spacing w:val="0"/>
          <w:sz w:val="28"/>
        </w:rPr>
        <w:t>中市政府政風處檢舉專線04-22288226，檢舉信箱：40899</w:t>
      </w:r>
      <w:proofErr w:type="gramStart"/>
      <w:r>
        <w:rPr>
          <w:rFonts w:ascii="標楷體" w:eastAsia="標楷體" w:hAnsi="標楷體"/>
          <w:spacing w:val="0"/>
          <w:sz w:val="28"/>
        </w:rPr>
        <w:t>臺</w:t>
      </w:r>
      <w:proofErr w:type="gramEnd"/>
      <w:r>
        <w:rPr>
          <w:rFonts w:ascii="標楷體" w:eastAsia="標楷體" w:hAnsi="標楷體"/>
          <w:spacing w:val="0"/>
          <w:sz w:val="28"/>
        </w:rPr>
        <w:t>中向上郵政第120號信箱，檢舉電子信箱：</w:t>
      </w:r>
      <w:r w:rsidR="00DD2A4A">
        <w:fldChar w:fldCharType="begin"/>
      </w:r>
      <w:r w:rsidR="00DD2A4A">
        <w:instrText>HYPERLINK "mailto:n0000@taichung.gov.tw"</w:instrText>
      </w:r>
      <w:r w:rsidR="00DD2A4A">
        <w:fldChar w:fldCharType="separate"/>
      </w:r>
      <w:r w:rsidR="00DD2A4A">
        <w:rPr>
          <w:rFonts w:ascii="標楷體" w:eastAsia="標楷體" w:hAnsi="標楷體"/>
        </w:rPr>
        <w:t>n0000@taichung.gov.tw</w:t>
      </w:r>
      <w:r w:rsidR="00DD2A4A">
        <w:fldChar w:fldCharType="end"/>
      </w:r>
      <w:r>
        <w:rPr>
          <w:rFonts w:ascii="標楷體" w:eastAsia="標楷體" w:hAnsi="標楷體"/>
          <w:spacing w:val="0"/>
          <w:sz w:val="28"/>
        </w:rPr>
        <w:t>。</w:t>
      </w:r>
    </w:p>
    <w:p w14:paraId="08DABB64" w14:textId="77777777" w:rsidR="00DD2A4A" w:rsidRDefault="00000000">
      <w:pPr>
        <w:pStyle w:val="70"/>
        <w:ind w:left="1418" w:hanging="1840"/>
        <w:jc w:val="both"/>
        <w:rPr>
          <w:rFonts w:ascii="標楷體" w:eastAsia="標楷體" w:hAnsi="標楷體"/>
          <w:spacing w:val="0"/>
          <w:sz w:val="28"/>
        </w:rPr>
      </w:pPr>
      <w:r>
        <w:rPr>
          <w:rFonts w:ascii="標楷體" w:eastAsia="標楷體" w:hAnsi="標楷體"/>
          <w:spacing w:val="0"/>
          <w:sz w:val="28"/>
        </w:rPr>
        <w:t xml:space="preserve">           4.法務部調查局，檢舉電話：02-29177777，檢舉信箱：新店郵政60000號信箱；</w:t>
      </w:r>
      <w:proofErr w:type="gramStart"/>
      <w:r>
        <w:rPr>
          <w:rFonts w:ascii="標楷體" w:eastAsia="標楷體" w:hAnsi="標楷體"/>
          <w:spacing w:val="0"/>
          <w:sz w:val="28"/>
        </w:rPr>
        <w:t>臺</w:t>
      </w:r>
      <w:proofErr w:type="gramEnd"/>
      <w:r>
        <w:rPr>
          <w:rFonts w:ascii="標楷體" w:eastAsia="標楷體" w:hAnsi="標楷體"/>
          <w:spacing w:val="0"/>
          <w:sz w:val="28"/>
        </w:rPr>
        <w:t>中市調查處，檢舉電話：04-23038888，檢舉信箱：</w:t>
      </w:r>
      <w:proofErr w:type="gramStart"/>
      <w:r>
        <w:rPr>
          <w:rFonts w:ascii="標楷體" w:eastAsia="標楷體" w:hAnsi="標楷體"/>
          <w:spacing w:val="0"/>
          <w:sz w:val="28"/>
        </w:rPr>
        <w:t>臺</w:t>
      </w:r>
      <w:proofErr w:type="gramEnd"/>
      <w:r>
        <w:rPr>
          <w:rFonts w:ascii="標楷體" w:eastAsia="標楷體" w:hAnsi="標楷體"/>
          <w:spacing w:val="0"/>
          <w:sz w:val="28"/>
        </w:rPr>
        <w:t>中郵政60000號信箱；中部地區機動工作站，檢舉電話：04-24615588，檢舉信箱：</w:t>
      </w:r>
      <w:proofErr w:type="gramStart"/>
      <w:r>
        <w:rPr>
          <w:rFonts w:ascii="標楷體" w:eastAsia="標楷體" w:hAnsi="標楷體"/>
          <w:spacing w:val="0"/>
          <w:sz w:val="28"/>
        </w:rPr>
        <w:t>臺</w:t>
      </w:r>
      <w:proofErr w:type="gramEnd"/>
      <w:r>
        <w:rPr>
          <w:rFonts w:ascii="標楷體" w:eastAsia="標楷體" w:hAnsi="標楷體"/>
          <w:spacing w:val="0"/>
          <w:sz w:val="28"/>
        </w:rPr>
        <w:t xml:space="preserve">中郵政76號信箱。        </w:t>
      </w:r>
    </w:p>
    <w:p w14:paraId="4A53942A" w14:textId="77777777" w:rsidR="00DD2A4A" w:rsidRDefault="00000000">
      <w:pPr>
        <w:pStyle w:val="70"/>
        <w:numPr>
          <w:ilvl w:val="0"/>
          <w:numId w:val="41"/>
        </w:numPr>
        <w:ind w:left="1134" w:hanging="1134"/>
        <w:jc w:val="both"/>
        <w:sectPr w:rsidR="00DD2A4A">
          <w:footerReference w:type="default" r:id="rId7"/>
          <w:pgSz w:w="11907" w:h="16840"/>
          <w:pgMar w:top="1191" w:right="1247" w:bottom="1191" w:left="1247" w:header="851" w:footer="992" w:gutter="0"/>
          <w:cols w:space="720"/>
          <w:docGrid w:type="lines"/>
        </w:sectPr>
      </w:pPr>
      <w:r>
        <w:rPr>
          <w:rFonts w:ascii="標楷體" w:eastAsia="標楷體" w:hAnsi="標楷體"/>
          <w:spacing w:val="0"/>
          <w:sz w:val="28"/>
        </w:rPr>
        <w:t>法務部廉政署受理檢舉電話：0800-286-586；檢舉信箱：100</w:t>
      </w:r>
      <w:bookmarkStart w:id="24" w:name="_Hlk194498283"/>
      <w:r>
        <w:rPr>
          <w:rFonts w:ascii="標楷體" w:eastAsia="標楷體" w:hAnsi="標楷體"/>
          <w:spacing w:val="0"/>
          <w:sz w:val="28"/>
        </w:rPr>
        <w:t>006</w:t>
      </w:r>
      <w:bookmarkEnd w:id="24"/>
      <w:r>
        <w:rPr>
          <w:rFonts w:ascii="標楷體" w:eastAsia="標楷體" w:hAnsi="標楷體"/>
          <w:spacing w:val="0"/>
          <w:sz w:val="28"/>
        </w:rPr>
        <w:t>國史館郵局第153號信箱；傳真檢舉專線：02-2381-1234；電子郵件檢舉信箱：gechief-p@mail.moj.gov.tw；24小時檢舉中心地址：100</w:t>
      </w:r>
      <w:bookmarkStart w:id="25" w:name="_Hlk194498287"/>
      <w:r>
        <w:rPr>
          <w:rFonts w:ascii="標楷體" w:eastAsia="標楷體" w:hAnsi="標楷體"/>
          <w:spacing w:val="0"/>
          <w:sz w:val="28"/>
        </w:rPr>
        <w:t>006</w:t>
      </w:r>
      <w:bookmarkEnd w:id="25"/>
      <w:r>
        <w:rPr>
          <w:rFonts w:ascii="標楷體" w:eastAsia="標楷體" w:hAnsi="標楷體"/>
          <w:spacing w:val="0"/>
          <w:sz w:val="28"/>
        </w:rPr>
        <w:t>臺北市中正區博愛路166號。</w:t>
      </w:r>
    </w:p>
    <w:p w14:paraId="0367E8E0" w14:textId="77777777" w:rsidR="00DD2A4A" w:rsidRDefault="00000000">
      <w:pPr>
        <w:spacing w:line="640" w:lineRule="exact"/>
        <w:rPr>
          <w:rFonts w:ascii="標楷體" w:eastAsia="標楷體" w:hAnsi="標楷體"/>
          <w:sz w:val="32"/>
        </w:rPr>
      </w:pPr>
      <w:r>
        <w:rPr>
          <w:rFonts w:ascii="標楷體" w:eastAsia="標楷體" w:hAnsi="標楷體"/>
          <w:sz w:val="32"/>
        </w:rPr>
        <w:t>切結書1（投標時檢附）</w:t>
      </w:r>
    </w:p>
    <w:p w14:paraId="445D9624" w14:textId="77777777" w:rsidR="00DD2A4A" w:rsidRDefault="00000000">
      <w:pPr>
        <w:spacing w:line="640" w:lineRule="exact"/>
      </w:pPr>
      <w:r>
        <w:rPr>
          <w:rFonts w:ascii="標楷體" w:eastAsia="標楷體" w:hAnsi="標楷體"/>
          <w:sz w:val="32"/>
        </w:rPr>
        <w:t xml:space="preserve">       本廠商         參與</w:t>
      </w:r>
      <w:proofErr w:type="gramStart"/>
      <w:r>
        <w:rPr>
          <w:rFonts w:ascii="標楷體" w:eastAsia="標楷體" w:hAnsi="標楷體"/>
          <w:sz w:val="32"/>
        </w:rPr>
        <w:t>臺</w:t>
      </w:r>
      <w:proofErr w:type="gramEnd"/>
      <w:r>
        <w:rPr>
          <w:rFonts w:ascii="標楷體" w:eastAsia="標楷體" w:hAnsi="標楷體"/>
          <w:sz w:val="32"/>
        </w:rPr>
        <w:t>中市政府經濟發展局辦理（標的名稱）招標案，對於廠商之責任，包括刑事、民事與行政責任，已充分瞭解相關之法令規定，並願確實遵行。</w:t>
      </w:r>
    </w:p>
    <w:p w14:paraId="5555C8D4" w14:textId="77777777" w:rsidR="00DD2A4A" w:rsidRDefault="00000000">
      <w:pPr>
        <w:spacing w:line="640" w:lineRule="exact"/>
        <w:ind w:left="960" w:firstLine="2240"/>
        <w:rPr>
          <w:rFonts w:ascii="標楷體" w:eastAsia="標楷體" w:hAnsi="標楷體"/>
          <w:sz w:val="32"/>
        </w:rPr>
      </w:pPr>
      <w:proofErr w:type="gramStart"/>
      <w:r>
        <w:rPr>
          <w:rFonts w:ascii="標楷體" w:eastAsia="標楷體" w:hAnsi="標楷體"/>
          <w:sz w:val="32"/>
        </w:rPr>
        <w:t>立書人</w:t>
      </w:r>
      <w:proofErr w:type="gramEnd"/>
    </w:p>
    <w:p w14:paraId="5706607B" w14:textId="23BF6613" w:rsidR="00DD2A4A" w:rsidRDefault="00000000">
      <w:pPr>
        <w:spacing w:line="640" w:lineRule="exact"/>
        <w:rPr>
          <w:rFonts w:ascii="標楷體" w:eastAsia="標楷體" w:hAnsi="標楷體"/>
          <w:sz w:val="32"/>
        </w:rPr>
      </w:pPr>
      <w:r>
        <w:rPr>
          <w:rFonts w:ascii="標楷體" w:eastAsia="標楷體" w:hAnsi="標楷體"/>
          <w:sz w:val="32"/>
        </w:rPr>
        <w:t xml:space="preserve">                       投標廠商：　　　　　</w:t>
      </w:r>
    </w:p>
    <w:p w14:paraId="2AB02501" w14:textId="1DC8058C" w:rsidR="00DD2A4A" w:rsidRDefault="00000000">
      <w:pPr>
        <w:spacing w:line="640" w:lineRule="exact"/>
        <w:ind w:firstLine="3200"/>
        <w:rPr>
          <w:rFonts w:ascii="標楷體" w:eastAsia="標楷體" w:hAnsi="標楷體"/>
          <w:sz w:val="32"/>
        </w:rPr>
      </w:pPr>
      <w:r>
        <w:rPr>
          <w:rFonts w:ascii="標楷體" w:eastAsia="標楷體" w:hAnsi="標楷體"/>
          <w:sz w:val="32"/>
        </w:rPr>
        <w:t xml:space="preserve">   負責人：　　　　　　（</w:t>
      </w:r>
      <w:r w:rsidR="00780FAF" w:rsidRPr="00780FAF">
        <w:rPr>
          <w:rFonts w:ascii="標楷體" w:eastAsia="標楷體" w:hAnsi="標楷體" w:hint="eastAsia"/>
          <w:sz w:val="32"/>
        </w:rPr>
        <w:t>簽名或</w:t>
      </w:r>
      <w:r>
        <w:rPr>
          <w:rFonts w:ascii="標楷體" w:eastAsia="標楷體" w:hAnsi="標楷體"/>
          <w:sz w:val="32"/>
        </w:rPr>
        <w:t>蓋章）</w:t>
      </w:r>
    </w:p>
    <w:p w14:paraId="4288546E" w14:textId="77777777" w:rsidR="00DD2A4A" w:rsidRDefault="00000000">
      <w:pPr>
        <w:spacing w:line="640" w:lineRule="exact"/>
        <w:ind w:left="960" w:firstLine="2240"/>
        <w:rPr>
          <w:rFonts w:ascii="標楷體" w:eastAsia="標楷體" w:hAnsi="標楷體"/>
          <w:sz w:val="32"/>
        </w:rPr>
      </w:pPr>
      <w:r>
        <w:rPr>
          <w:rFonts w:ascii="標楷體" w:eastAsia="標楷體" w:hAnsi="標楷體"/>
          <w:sz w:val="32"/>
        </w:rPr>
        <w:t>中華民國    年    月   日</w:t>
      </w:r>
    </w:p>
    <w:p w14:paraId="031BDB3A" w14:textId="77777777" w:rsidR="00DD2A4A" w:rsidRDefault="00000000">
      <w:pPr>
        <w:pageBreakBefore/>
        <w:spacing w:line="640" w:lineRule="exact"/>
        <w:rPr>
          <w:rFonts w:ascii="標楷體" w:eastAsia="標楷體" w:hAnsi="標楷體"/>
          <w:sz w:val="32"/>
        </w:rPr>
      </w:pPr>
      <w:r>
        <w:rPr>
          <w:rFonts w:ascii="標楷體" w:eastAsia="標楷體" w:hAnsi="標楷體"/>
          <w:sz w:val="32"/>
        </w:rPr>
        <w:t>切結書2（投標時檢附）</w:t>
      </w:r>
    </w:p>
    <w:p w14:paraId="5EB5FCB0" w14:textId="77777777" w:rsidR="00DD2A4A" w:rsidRDefault="00000000">
      <w:pPr>
        <w:spacing w:line="640" w:lineRule="exact"/>
      </w:pPr>
      <w:r>
        <w:rPr>
          <w:rFonts w:ascii="標楷體" w:eastAsia="標楷體" w:hAnsi="標楷體"/>
          <w:sz w:val="32"/>
        </w:rPr>
        <w:t xml:space="preserve">       本人         受聘於（投標之工程技術顧問公司），為承辦</w:t>
      </w:r>
      <w:proofErr w:type="gramStart"/>
      <w:r>
        <w:rPr>
          <w:rFonts w:ascii="標楷體" w:eastAsia="標楷體" w:hAnsi="標楷體"/>
          <w:sz w:val="32"/>
        </w:rPr>
        <w:t>臺</w:t>
      </w:r>
      <w:proofErr w:type="gramEnd"/>
      <w:r>
        <w:rPr>
          <w:rFonts w:ascii="標楷體" w:eastAsia="標楷體" w:hAnsi="標楷體"/>
          <w:sz w:val="32"/>
        </w:rPr>
        <w:t>中市政府經濟發展局辦理（標的名稱）之執業技師，對於執業技師之責任，包括刑事、民事與行政責任，已充分瞭解相關之法令規定，並願確實遵行。</w:t>
      </w:r>
    </w:p>
    <w:p w14:paraId="06ABC3C2" w14:textId="77777777" w:rsidR="00DD2A4A" w:rsidRDefault="00000000">
      <w:pPr>
        <w:spacing w:line="640" w:lineRule="exact"/>
        <w:ind w:left="3120"/>
        <w:rPr>
          <w:rFonts w:ascii="標楷體" w:eastAsia="標楷體" w:hAnsi="標楷體"/>
          <w:sz w:val="32"/>
        </w:rPr>
      </w:pPr>
      <w:proofErr w:type="gramStart"/>
      <w:r>
        <w:rPr>
          <w:rFonts w:ascii="標楷體" w:eastAsia="標楷體" w:hAnsi="標楷體"/>
          <w:sz w:val="32"/>
        </w:rPr>
        <w:t>立書人</w:t>
      </w:r>
      <w:proofErr w:type="gramEnd"/>
    </w:p>
    <w:p w14:paraId="0681AF77" w14:textId="6728A113" w:rsidR="00DD2A4A" w:rsidRDefault="00000000">
      <w:pPr>
        <w:spacing w:line="640" w:lineRule="exact"/>
        <w:ind w:left="3600"/>
        <w:rPr>
          <w:rFonts w:ascii="標楷體" w:eastAsia="標楷體" w:hAnsi="標楷體"/>
          <w:sz w:val="32"/>
        </w:rPr>
      </w:pPr>
      <w:r>
        <w:rPr>
          <w:rFonts w:ascii="標楷體" w:eastAsia="標楷體" w:hAnsi="標楷體"/>
          <w:sz w:val="32"/>
        </w:rPr>
        <w:t>技師：　　　　　  　（</w:t>
      </w:r>
      <w:r w:rsidR="00780FAF" w:rsidRPr="00780FAF">
        <w:rPr>
          <w:rFonts w:ascii="標楷體" w:eastAsia="標楷體" w:hAnsi="標楷體" w:hint="eastAsia"/>
          <w:sz w:val="32"/>
        </w:rPr>
        <w:t>簽名或</w:t>
      </w:r>
      <w:r>
        <w:rPr>
          <w:rFonts w:ascii="標楷體" w:eastAsia="標楷體" w:hAnsi="標楷體"/>
          <w:sz w:val="32"/>
        </w:rPr>
        <w:t>蓋章）</w:t>
      </w:r>
    </w:p>
    <w:p w14:paraId="38350E5F" w14:textId="77777777" w:rsidR="00DD2A4A" w:rsidRDefault="00000000">
      <w:pPr>
        <w:spacing w:line="640" w:lineRule="exact"/>
        <w:ind w:left="3120"/>
        <w:rPr>
          <w:rFonts w:ascii="標楷體" w:eastAsia="標楷體" w:hAnsi="標楷體"/>
          <w:sz w:val="32"/>
        </w:rPr>
      </w:pPr>
      <w:r>
        <w:rPr>
          <w:rFonts w:ascii="標楷體" w:eastAsia="標楷體" w:hAnsi="標楷體"/>
          <w:sz w:val="32"/>
        </w:rPr>
        <w:t>中華民國    年    月   日</w:t>
      </w:r>
    </w:p>
    <w:p w14:paraId="66751772" w14:textId="77777777" w:rsidR="00DD2A4A" w:rsidRDefault="00000000">
      <w:pPr>
        <w:pageBreakBefore/>
        <w:spacing w:line="640" w:lineRule="exact"/>
      </w:pPr>
      <w:r>
        <w:rPr>
          <w:rFonts w:ascii="標楷體" w:eastAsia="標楷體" w:hAnsi="標楷體"/>
          <w:sz w:val="32"/>
        </w:rPr>
        <w:t>切結書3（開工前檢附）</w:t>
      </w:r>
    </w:p>
    <w:p w14:paraId="35114E73" w14:textId="77777777" w:rsidR="00DD2A4A" w:rsidRDefault="00000000">
      <w:pPr>
        <w:spacing w:line="640" w:lineRule="exact"/>
        <w:ind w:firstLine="640"/>
      </w:pPr>
      <w:r>
        <w:rPr>
          <w:rFonts w:ascii="標楷體" w:eastAsia="標楷體" w:hAnsi="標楷體"/>
          <w:sz w:val="32"/>
        </w:rPr>
        <w:t xml:space="preserve">       本人         受聘於（得標之營造業），為承辦</w:t>
      </w:r>
      <w:proofErr w:type="gramStart"/>
      <w:r>
        <w:rPr>
          <w:rFonts w:ascii="標楷體" w:eastAsia="標楷體" w:hAnsi="標楷體"/>
          <w:sz w:val="32"/>
        </w:rPr>
        <w:t>臺</w:t>
      </w:r>
      <w:proofErr w:type="gramEnd"/>
      <w:r>
        <w:rPr>
          <w:rFonts w:ascii="標楷體" w:eastAsia="標楷體" w:hAnsi="標楷體"/>
          <w:sz w:val="32"/>
        </w:rPr>
        <w:t>中市政府經濟發展局辦理（標的名稱）招標案之專任工程人員，對於專任工程人員之責任，包括刑事、民事與行政責任，已充分瞭解相關之法令規定，並願確實遵行。</w:t>
      </w:r>
    </w:p>
    <w:p w14:paraId="73FB6A0A" w14:textId="77777777" w:rsidR="00DD2A4A" w:rsidRDefault="00000000">
      <w:pPr>
        <w:spacing w:line="640" w:lineRule="exact"/>
        <w:ind w:left="3060"/>
        <w:rPr>
          <w:rFonts w:ascii="標楷體" w:eastAsia="標楷體" w:hAnsi="標楷體"/>
          <w:sz w:val="32"/>
        </w:rPr>
      </w:pPr>
      <w:proofErr w:type="gramStart"/>
      <w:r>
        <w:rPr>
          <w:rFonts w:ascii="標楷體" w:eastAsia="標楷體" w:hAnsi="標楷體"/>
          <w:sz w:val="32"/>
        </w:rPr>
        <w:t>立書人</w:t>
      </w:r>
      <w:proofErr w:type="gramEnd"/>
    </w:p>
    <w:p w14:paraId="0F2000CA" w14:textId="7D018D1D" w:rsidR="00DD2A4A" w:rsidRDefault="00000000">
      <w:pPr>
        <w:spacing w:line="640" w:lineRule="exact"/>
        <w:ind w:left="3060" w:firstLine="480"/>
        <w:rPr>
          <w:rFonts w:ascii="標楷體" w:eastAsia="標楷體" w:hAnsi="標楷體"/>
          <w:sz w:val="32"/>
        </w:rPr>
      </w:pPr>
      <w:r>
        <w:rPr>
          <w:rFonts w:ascii="標楷體" w:eastAsia="標楷體" w:hAnsi="標楷體"/>
          <w:sz w:val="32"/>
        </w:rPr>
        <w:t>專任工程人員：　　　（</w:t>
      </w:r>
      <w:r w:rsidR="00780FAF" w:rsidRPr="00780FAF">
        <w:rPr>
          <w:rFonts w:ascii="標楷體" w:eastAsia="標楷體" w:hAnsi="標楷體" w:hint="eastAsia"/>
          <w:sz w:val="32"/>
        </w:rPr>
        <w:t>簽名或</w:t>
      </w:r>
      <w:r>
        <w:rPr>
          <w:rFonts w:ascii="標楷體" w:eastAsia="標楷體" w:hAnsi="標楷體"/>
          <w:sz w:val="32"/>
        </w:rPr>
        <w:t>蓋章）</w:t>
      </w:r>
    </w:p>
    <w:p w14:paraId="59CB024C" w14:textId="77777777" w:rsidR="00DD2A4A" w:rsidRDefault="00000000">
      <w:pPr>
        <w:spacing w:line="640" w:lineRule="exact"/>
        <w:ind w:left="3060"/>
        <w:rPr>
          <w:rFonts w:ascii="標楷體" w:eastAsia="標楷體" w:hAnsi="標楷體"/>
          <w:sz w:val="32"/>
        </w:rPr>
      </w:pPr>
      <w:r>
        <w:rPr>
          <w:rFonts w:ascii="標楷體" w:eastAsia="標楷體" w:hAnsi="標楷體"/>
          <w:sz w:val="32"/>
        </w:rPr>
        <w:t>中華民國    年    月   日</w:t>
      </w:r>
    </w:p>
    <w:p w14:paraId="5C24114C" w14:textId="77777777" w:rsidR="00DD2A4A" w:rsidRDefault="00000000">
      <w:pPr>
        <w:pageBreakBefore/>
        <w:spacing w:line="640" w:lineRule="exact"/>
        <w:rPr>
          <w:rFonts w:ascii="標楷體" w:eastAsia="標楷體" w:hAnsi="標楷體"/>
          <w:sz w:val="32"/>
        </w:rPr>
      </w:pPr>
      <w:r>
        <w:rPr>
          <w:rFonts w:ascii="標楷體" w:eastAsia="標楷體" w:hAnsi="標楷體"/>
          <w:sz w:val="32"/>
        </w:rPr>
        <w:t>切結書4（開工前檢附）</w:t>
      </w:r>
    </w:p>
    <w:p w14:paraId="6EB87BD4" w14:textId="77777777" w:rsidR="00DD2A4A" w:rsidRDefault="00000000">
      <w:pPr>
        <w:spacing w:line="640" w:lineRule="exact"/>
        <w:ind w:firstLine="640"/>
      </w:pPr>
      <w:r>
        <w:rPr>
          <w:rFonts w:ascii="標楷體" w:eastAsia="標楷體" w:hAnsi="標楷體"/>
          <w:sz w:val="32"/>
        </w:rPr>
        <w:t xml:space="preserve">       本人         受聘於（得標之營造業），為承辦</w:t>
      </w:r>
      <w:proofErr w:type="gramStart"/>
      <w:r>
        <w:rPr>
          <w:rFonts w:ascii="標楷體" w:eastAsia="標楷體" w:hAnsi="標楷體"/>
          <w:sz w:val="32"/>
        </w:rPr>
        <w:t>臺</w:t>
      </w:r>
      <w:proofErr w:type="gramEnd"/>
      <w:r>
        <w:rPr>
          <w:rFonts w:ascii="標楷體" w:eastAsia="標楷體" w:hAnsi="標楷體"/>
          <w:sz w:val="32"/>
        </w:rPr>
        <w:t>中市政府經濟發展局辦理（標的名稱）招標案之工地主任，對於工地主任之責任，包括刑事、民事與行政責任，已充分瞭解相關之法令規定，並願確實遵行。</w:t>
      </w:r>
    </w:p>
    <w:p w14:paraId="36737172" w14:textId="77777777" w:rsidR="00DD2A4A" w:rsidRDefault="00000000">
      <w:pPr>
        <w:spacing w:line="640" w:lineRule="exact"/>
        <w:ind w:left="3060"/>
        <w:rPr>
          <w:rFonts w:ascii="標楷體" w:eastAsia="標楷體" w:hAnsi="標楷體"/>
          <w:sz w:val="32"/>
        </w:rPr>
      </w:pPr>
      <w:proofErr w:type="gramStart"/>
      <w:r>
        <w:rPr>
          <w:rFonts w:ascii="標楷體" w:eastAsia="標楷體" w:hAnsi="標楷體"/>
          <w:sz w:val="32"/>
        </w:rPr>
        <w:t>立書人</w:t>
      </w:r>
      <w:proofErr w:type="gramEnd"/>
    </w:p>
    <w:p w14:paraId="05D3FEF4" w14:textId="66B44421" w:rsidR="00DD2A4A" w:rsidRDefault="00000000">
      <w:pPr>
        <w:spacing w:line="640" w:lineRule="exact"/>
        <w:ind w:left="3060" w:firstLine="480"/>
        <w:rPr>
          <w:rFonts w:ascii="標楷體" w:eastAsia="標楷體" w:hAnsi="標楷體"/>
          <w:sz w:val="32"/>
        </w:rPr>
      </w:pPr>
      <w:r>
        <w:rPr>
          <w:rFonts w:ascii="標楷體" w:eastAsia="標楷體" w:hAnsi="標楷體"/>
          <w:sz w:val="32"/>
        </w:rPr>
        <w:t>工地主任：　　　    （</w:t>
      </w:r>
      <w:r w:rsidR="00780FAF" w:rsidRPr="00780FAF">
        <w:rPr>
          <w:rFonts w:ascii="標楷體" w:eastAsia="標楷體" w:hAnsi="標楷體" w:hint="eastAsia"/>
          <w:sz w:val="32"/>
        </w:rPr>
        <w:t>簽名或</w:t>
      </w:r>
      <w:r>
        <w:rPr>
          <w:rFonts w:ascii="標楷體" w:eastAsia="標楷體" w:hAnsi="標楷體"/>
          <w:sz w:val="32"/>
        </w:rPr>
        <w:t>蓋章）</w:t>
      </w:r>
    </w:p>
    <w:p w14:paraId="30E896A1" w14:textId="77777777" w:rsidR="00DD2A4A" w:rsidRDefault="00000000">
      <w:pPr>
        <w:spacing w:line="640" w:lineRule="exact"/>
        <w:ind w:left="3060"/>
        <w:rPr>
          <w:rFonts w:ascii="標楷體" w:eastAsia="標楷體" w:hAnsi="標楷體"/>
          <w:sz w:val="32"/>
        </w:rPr>
      </w:pPr>
      <w:r>
        <w:rPr>
          <w:rFonts w:ascii="標楷體" w:eastAsia="標楷體" w:hAnsi="標楷體"/>
          <w:sz w:val="32"/>
        </w:rPr>
        <w:t>中華民國    年    月   日</w:t>
      </w:r>
    </w:p>
    <w:p w14:paraId="65E77CF9" w14:textId="77777777" w:rsidR="00DD2A4A" w:rsidRDefault="00DD2A4A">
      <w:pPr>
        <w:snapToGrid w:val="0"/>
        <w:spacing w:line="640" w:lineRule="exact"/>
        <w:jc w:val="both"/>
        <w:rPr>
          <w:rFonts w:ascii="標楷體" w:eastAsia="標楷體" w:hAnsi="標楷體"/>
          <w:sz w:val="28"/>
          <w:szCs w:val="28"/>
        </w:rPr>
      </w:pPr>
    </w:p>
    <w:p w14:paraId="7CB2382A" w14:textId="77777777" w:rsidR="00DD2A4A" w:rsidRDefault="00DD2A4A">
      <w:pPr>
        <w:pStyle w:val="70"/>
        <w:ind w:left="0" w:firstLine="0"/>
        <w:jc w:val="both"/>
        <w:rPr>
          <w:rFonts w:ascii="標楷體" w:eastAsia="標楷體" w:hAnsi="標楷體"/>
          <w:spacing w:val="0"/>
          <w:sz w:val="28"/>
        </w:rPr>
      </w:pPr>
    </w:p>
    <w:p w14:paraId="5C21B00C" w14:textId="77777777" w:rsidR="00DD2A4A" w:rsidRDefault="00DD2A4A">
      <w:pPr>
        <w:pStyle w:val="70"/>
        <w:ind w:left="0" w:firstLine="0"/>
        <w:jc w:val="both"/>
        <w:rPr>
          <w:rFonts w:ascii="標楷體" w:eastAsia="標楷體" w:hAnsi="標楷體"/>
          <w:spacing w:val="0"/>
          <w:sz w:val="28"/>
        </w:rPr>
      </w:pPr>
    </w:p>
    <w:p w14:paraId="136BA1E4" w14:textId="77777777" w:rsidR="00DD2A4A" w:rsidRDefault="00DD2A4A">
      <w:pPr>
        <w:pStyle w:val="70"/>
        <w:ind w:left="0" w:firstLine="0"/>
        <w:jc w:val="both"/>
        <w:rPr>
          <w:rFonts w:ascii="標楷體" w:eastAsia="標楷體" w:hAnsi="標楷體"/>
          <w:spacing w:val="0"/>
          <w:sz w:val="28"/>
        </w:rPr>
      </w:pPr>
    </w:p>
    <w:p w14:paraId="232E6007" w14:textId="77777777" w:rsidR="00DD2A4A" w:rsidRDefault="00DD2A4A">
      <w:pPr>
        <w:pStyle w:val="70"/>
        <w:ind w:left="0" w:firstLine="0"/>
        <w:jc w:val="both"/>
        <w:rPr>
          <w:rFonts w:ascii="標楷體" w:eastAsia="標楷體" w:hAnsi="標楷體"/>
          <w:spacing w:val="0"/>
          <w:sz w:val="28"/>
        </w:rPr>
      </w:pPr>
    </w:p>
    <w:p w14:paraId="4526A8DC" w14:textId="77777777" w:rsidR="00DD2A4A" w:rsidRDefault="00DD2A4A">
      <w:pPr>
        <w:pStyle w:val="70"/>
        <w:ind w:left="0" w:firstLine="0"/>
        <w:jc w:val="both"/>
        <w:rPr>
          <w:rFonts w:ascii="標楷體" w:eastAsia="標楷體" w:hAnsi="標楷體"/>
          <w:spacing w:val="0"/>
          <w:sz w:val="28"/>
        </w:rPr>
      </w:pPr>
    </w:p>
    <w:p w14:paraId="7728E23A" w14:textId="77777777" w:rsidR="00DD2A4A" w:rsidRDefault="00DD2A4A">
      <w:pPr>
        <w:pStyle w:val="70"/>
        <w:ind w:left="0" w:firstLine="0"/>
        <w:jc w:val="both"/>
        <w:rPr>
          <w:rFonts w:ascii="標楷體" w:eastAsia="標楷體" w:hAnsi="標楷體"/>
          <w:spacing w:val="0"/>
          <w:sz w:val="28"/>
        </w:rPr>
      </w:pPr>
    </w:p>
    <w:p w14:paraId="767BB0E5" w14:textId="77777777" w:rsidR="00DD2A4A" w:rsidRDefault="00DD2A4A">
      <w:pPr>
        <w:pStyle w:val="70"/>
        <w:ind w:left="0" w:firstLine="0"/>
        <w:jc w:val="both"/>
        <w:rPr>
          <w:rFonts w:ascii="標楷體" w:eastAsia="標楷體" w:hAnsi="標楷體"/>
          <w:spacing w:val="0"/>
          <w:sz w:val="28"/>
        </w:rPr>
      </w:pPr>
    </w:p>
    <w:p w14:paraId="023E3BB4" w14:textId="77777777" w:rsidR="00DD2A4A" w:rsidRDefault="00DD2A4A">
      <w:pPr>
        <w:pStyle w:val="70"/>
        <w:ind w:left="0" w:firstLine="0"/>
        <w:jc w:val="both"/>
        <w:rPr>
          <w:rFonts w:ascii="標楷體" w:eastAsia="標楷體" w:hAnsi="標楷體"/>
          <w:spacing w:val="0"/>
          <w:sz w:val="28"/>
        </w:rPr>
      </w:pPr>
    </w:p>
    <w:p w14:paraId="28851B45" w14:textId="77777777" w:rsidR="00DD2A4A" w:rsidRDefault="00DD2A4A">
      <w:pPr>
        <w:pStyle w:val="70"/>
        <w:ind w:left="0" w:firstLine="0"/>
        <w:jc w:val="both"/>
        <w:rPr>
          <w:rFonts w:ascii="標楷體" w:eastAsia="標楷體" w:hAnsi="標楷體"/>
          <w:spacing w:val="0"/>
          <w:sz w:val="28"/>
        </w:rPr>
      </w:pPr>
    </w:p>
    <w:p w14:paraId="1573E65C" w14:textId="77777777" w:rsidR="00DD2A4A" w:rsidRDefault="00DD2A4A">
      <w:pPr>
        <w:pStyle w:val="70"/>
        <w:ind w:left="0" w:firstLine="0"/>
        <w:jc w:val="both"/>
        <w:rPr>
          <w:rFonts w:ascii="標楷體" w:eastAsia="標楷體" w:hAnsi="標楷體"/>
          <w:spacing w:val="0"/>
          <w:sz w:val="28"/>
        </w:rPr>
      </w:pPr>
    </w:p>
    <w:p w14:paraId="1A591C0F" w14:textId="77777777" w:rsidR="00DD2A4A" w:rsidRDefault="00DD2A4A">
      <w:pPr>
        <w:pStyle w:val="70"/>
        <w:ind w:left="0" w:firstLine="0"/>
        <w:jc w:val="both"/>
        <w:rPr>
          <w:rFonts w:ascii="標楷體" w:eastAsia="標楷體" w:hAnsi="標楷體"/>
          <w:spacing w:val="0"/>
          <w:sz w:val="28"/>
        </w:rPr>
      </w:pPr>
    </w:p>
    <w:p w14:paraId="67962D9C" w14:textId="77777777" w:rsidR="00DD2A4A" w:rsidRDefault="00DD2A4A">
      <w:pPr>
        <w:pStyle w:val="70"/>
        <w:ind w:left="0" w:firstLine="0"/>
        <w:jc w:val="both"/>
        <w:rPr>
          <w:rFonts w:ascii="標楷體" w:eastAsia="標楷體" w:hAnsi="標楷體"/>
          <w:spacing w:val="0"/>
          <w:sz w:val="28"/>
        </w:rPr>
      </w:pPr>
    </w:p>
    <w:p w14:paraId="0760A26D" w14:textId="77777777" w:rsidR="00DD2A4A" w:rsidRDefault="00DD2A4A">
      <w:pPr>
        <w:pStyle w:val="70"/>
        <w:ind w:left="0" w:firstLine="0"/>
        <w:jc w:val="both"/>
        <w:rPr>
          <w:rFonts w:ascii="標楷體" w:eastAsia="標楷體" w:hAnsi="標楷體"/>
          <w:spacing w:val="0"/>
          <w:sz w:val="28"/>
        </w:rPr>
      </w:pPr>
    </w:p>
    <w:p w14:paraId="2143E087" w14:textId="77777777" w:rsidR="00DD2A4A" w:rsidRDefault="00DD2A4A">
      <w:pPr>
        <w:pStyle w:val="70"/>
        <w:ind w:left="0" w:firstLine="0"/>
        <w:jc w:val="both"/>
        <w:rPr>
          <w:rFonts w:ascii="標楷體" w:eastAsia="標楷體" w:hAnsi="標楷體"/>
          <w:spacing w:val="0"/>
          <w:sz w:val="28"/>
        </w:rPr>
      </w:pPr>
    </w:p>
    <w:p w14:paraId="440965F9" w14:textId="77777777" w:rsidR="00DD2A4A" w:rsidRDefault="00DD2A4A">
      <w:pPr>
        <w:pStyle w:val="70"/>
        <w:ind w:left="0" w:firstLine="0"/>
        <w:jc w:val="both"/>
        <w:rPr>
          <w:rFonts w:ascii="標楷體" w:eastAsia="標楷體" w:hAnsi="標楷體"/>
          <w:spacing w:val="0"/>
          <w:sz w:val="28"/>
        </w:rPr>
      </w:pPr>
    </w:p>
    <w:p w14:paraId="3799CD83" w14:textId="77777777" w:rsidR="00DD2A4A" w:rsidRDefault="00DD2A4A">
      <w:pPr>
        <w:pStyle w:val="70"/>
        <w:ind w:left="0" w:firstLine="0"/>
        <w:jc w:val="both"/>
        <w:rPr>
          <w:rFonts w:ascii="標楷體" w:eastAsia="標楷體" w:hAnsi="標楷體"/>
          <w:spacing w:val="0"/>
          <w:sz w:val="28"/>
        </w:rPr>
      </w:pPr>
    </w:p>
    <w:p w14:paraId="226DDC14" w14:textId="77777777" w:rsidR="00DD2A4A" w:rsidRDefault="00DD2A4A">
      <w:pPr>
        <w:pStyle w:val="70"/>
        <w:ind w:left="0" w:firstLine="0"/>
        <w:jc w:val="both"/>
        <w:rPr>
          <w:rFonts w:ascii="標楷體" w:eastAsia="標楷體" w:hAnsi="標楷體"/>
          <w:spacing w:val="0"/>
          <w:sz w:val="28"/>
        </w:rPr>
      </w:pPr>
    </w:p>
    <w:p w14:paraId="6BA0BBA9" w14:textId="77777777" w:rsidR="00DD2A4A" w:rsidRDefault="00DD2A4A">
      <w:pPr>
        <w:pStyle w:val="70"/>
        <w:ind w:left="0" w:firstLine="0"/>
        <w:jc w:val="both"/>
        <w:rPr>
          <w:rFonts w:ascii="標楷體" w:eastAsia="標楷體" w:hAnsi="標楷體"/>
          <w:spacing w:val="0"/>
          <w:sz w:val="28"/>
        </w:rPr>
      </w:pPr>
    </w:p>
    <w:p w14:paraId="104C3EC7" w14:textId="77777777" w:rsidR="00DD2A4A" w:rsidRDefault="00DD2A4A">
      <w:pPr>
        <w:pStyle w:val="70"/>
        <w:ind w:left="0" w:firstLine="0"/>
        <w:jc w:val="both"/>
        <w:rPr>
          <w:rFonts w:ascii="標楷體" w:eastAsia="標楷體" w:hAnsi="標楷體"/>
          <w:spacing w:val="0"/>
          <w:sz w:val="28"/>
        </w:rPr>
      </w:pPr>
    </w:p>
    <w:p w14:paraId="58111FD9" w14:textId="77777777" w:rsidR="00DD2A4A" w:rsidRDefault="00DD2A4A">
      <w:pPr>
        <w:pStyle w:val="70"/>
        <w:ind w:left="0" w:firstLine="0"/>
        <w:jc w:val="both"/>
        <w:rPr>
          <w:rFonts w:ascii="標楷體" w:eastAsia="標楷體" w:hAnsi="標楷體"/>
          <w:spacing w:val="0"/>
          <w:sz w:val="28"/>
        </w:rPr>
      </w:pPr>
    </w:p>
    <w:p w14:paraId="23FFB395" w14:textId="77777777" w:rsidR="00DD2A4A" w:rsidRDefault="00DD2A4A">
      <w:pPr>
        <w:pStyle w:val="70"/>
        <w:ind w:left="0" w:firstLine="0"/>
        <w:jc w:val="both"/>
        <w:rPr>
          <w:rFonts w:ascii="標楷體" w:eastAsia="標楷體" w:hAnsi="標楷體"/>
          <w:spacing w:val="0"/>
          <w:sz w:val="28"/>
        </w:rPr>
      </w:pPr>
    </w:p>
    <w:p w14:paraId="23991640" w14:textId="77777777" w:rsidR="00DD2A4A" w:rsidRDefault="00DD2A4A">
      <w:pPr>
        <w:pStyle w:val="70"/>
        <w:ind w:left="0" w:firstLine="0"/>
        <w:jc w:val="both"/>
        <w:rPr>
          <w:rFonts w:ascii="標楷體" w:eastAsia="標楷體" w:hAnsi="標楷體"/>
          <w:spacing w:val="0"/>
          <w:sz w:val="28"/>
        </w:rPr>
      </w:pPr>
    </w:p>
    <w:p w14:paraId="42F754CA" w14:textId="77777777" w:rsidR="00DD2A4A" w:rsidRDefault="00DD2A4A">
      <w:pPr>
        <w:pStyle w:val="70"/>
        <w:ind w:left="0" w:firstLine="0"/>
        <w:jc w:val="both"/>
        <w:rPr>
          <w:rFonts w:ascii="標楷體" w:eastAsia="標楷體" w:hAnsi="標楷體"/>
          <w:spacing w:val="0"/>
          <w:sz w:val="28"/>
        </w:rPr>
      </w:pPr>
    </w:p>
    <w:p w14:paraId="257CA46C" w14:textId="77777777" w:rsidR="00DD2A4A" w:rsidRDefault="00DD2A4A">
      <w:pPr>
        <w:pStyle w:val="70"/>
        <w:ind w:left="0" w:firstLine="0"/>
        <w:jc w:val="both"/>
        <w:rPr>
          <w:rFonts w:ascii="標楷體" w:eastAsia="標楷體" w:hAnsi="標楷體"/>
          <w:spacing w:val="0"/>
          <w:sz w:val="28"/>
        </w:rPr>
      </w:pPr>
    </w:p>
    <w:p w14:paraId="39BC914F" w14:textId="77777777" w:rsidR="00DD2A4A" w:rsidRDefault="00000000">
      <w:pPr>
        <w:pageBreakBefore/>
        <w:tabs>
          <w:tab w:val="left" w:pos="9923"/>
        </w:tabs>
        <w:spacing w:line="360" w:lineRule="exact"/>
        <w:jc w:val="both"/>
      </w:pPr>
      <w:r>
        <w:rPr>
          <w:rFonts w:ascii="標楷體" w:eastAsia="標楷體" w:hAnsi="標楷體"/>
          <w:b/>
          <w:sz w:val="32"/>
          <w:szCs w:val="32"/>
        </w:rPr>
        <w:t>附錄</w:t>
      </w:r>
      <w:proofErr w:type="gramStart"/>
      <w:r>
        <w:rPr>
          <w:rFonts w:ascii="標楷體" w:eastAsia="標楷體" w:hAnsi="標楷體"/>
          <w:b/>
          <w:sz w:val="32"/>
          <w:szCs w:val="32"/>
        </w:rPr>
        <w:t>一</w:t>
      </w:r>
      <w:proofErr w:type="gramEnd"/>
      <w:r>
        <w:rPr>
          <w:rFonts w:ascii="標楷體" w:eastAsia="標楷體" w:hAnsi="標楷體"/>
          <w:b/>
          <w:sz w:val="32"/>
          <w:szCs w:val="32"/>
        </w:rPr>
        <w:t xml:space="preserve"> </w:t>
      </w:r>
    </w:p>
    <w:p w14:paraId="121F67E2" w14:textId="77777777" w:rsidR="00DD2A4A" w:rsidRDefault="00000000">
      <w:pPr>
        <w:pStyle w:val="11"/>
        <w:spacing w:line="340" w:lineRule="exact"/>
        <w:jc w:val="center"/>
        <w:rPr>
          <w:rFonts w:ascii="標楷體" w:eastAsia="標楷體" w:hAnsi="標楷體" w:cs="Arial Unicode MS"/>
          <w:b/>
          <w:sz w:val="28"/>
        </w:rPr>
      </w:pPr>
      <w:r>
        <w:rPr>
          <w:rFonts w:ascii="標楷體" w:eastAsia="標楷體" w:hAnsi="標楷體" w:cs="Arial Unicode MS"/>
          <w:b/>
          <w:sz w:val="28"/>
        </w:rPr>
        <w:t xml:space="preserve">投　標　廠　商　聲　明　書　</w:t>
      </w:r>
    </w:p>
    <w:p w14:paraId="59E0F6F5" w14:textId="77777777" w:rsidR="00DD2A4A" w:rsidRDefault="00000000">
      <w:pPr>
        <w:spacing w:after="120" w:line="260" w:lineRule="exact"/>
        <w:jc w:val="both"/>
      </w:pPr>
      <w:r>
        <w:rPr>
          <w:rFonts w:ascii="標楷體" w:eastAsia="標楷體" w:hAnsi="標楷體" w:cs="Arial Unicode MS"/>
          <w:spacing w:val="-4"/>
        </w:rPr>
        <w:t>本廠商參加</w:t>
      </w:r>
      <w:proofErr w:type="gramStart"/>
      <w:r>
        <w:rPr>
          <w:rFonts w:ascii="標楷體" w:eastAsia="標楷體" w:hAnsi="標楷體" w:cs="Arial Unicode MS"/>
          <w:spacing w:val="-4"/>
          <w:u w:val="single"/>
        </w:rPr>
        <w:t>臺</w:t>
      </w:r>
      <w:proofErr w:type="gramEnd"/>
      <w:r>
        <w:rPr>
          <w:rFonts w:ascii="標楷體" w:eastAsia="標楷體" w:hAnsi="標楷體" w:cs="Arial Unicode MS"/>
          <w:spacing w:val="-4"/>
          <w:u w:val="single"/>
        </w:rPr>
        <w:t>中市政府經濟發展局</w:t>
      </w:r>
      <w:r>
        <w:rPr>
          <w:rFonts w:ascii="標楷體" w:eastAsia="標楷體" w:hAnsi="標楷體" w:cs="Arial Unicode MS"/>
          <w:spacing w:val="-4"/>
        </w:rPr>
        <w:t>招標採購</w:t>
      </w:r>
      <w:proofErr w:type="gramStart"/>
      <w:r>
        <w:rPr>
          <w:rFonts w:ascii="標楷體" w:eastAsia="標楷體" w:hAnsi="標楷體" w:cs="Arial Unicode MS"/>
          <w:spacing w:val="-4"/>
        </w:rPr>
        <w:t>╴╴╴╴╴╴╴╴╴╴╴</w:t>
      </w:r>
      <w:proofErr w:type="gramEnd"/>
      <w:r>
        <w:rPr>
          <w:rFonts w:ascii="標楷體" w:eastAsia="標楷體" w:hAnsi="標楷體" w:cs="Arial Unicode MS"/>
          <w:spacing w:val="-4"/>
        </w:rPr>
        <w:t>案之投標，茲聲明如下：</w:t>
      </w: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DD2A4A" w14:paraId="56C4E009" w14:textId="77777777">
        <w:tc>
          <w:tcPr>
            <w:tcW w:w="568" w:type="dxa"/>
            <w:tcBorders>
              <w:top w:val="double" w:sz="12" w:space="0" w:color="000000"/>
              <w:left w:val="double" w:sz="12" w:space="0" w:color="000000"/>
              <w:right w:val="single" w:sz="6" w:space="0" w:color="000000"/>
            </w:tcBorders>
            <w:tcMar>
              <w:top w:w="0" w:type="dxa"/>
              <w:left w:w="28" w:type="dxa"/>
              <w:bottom w:w="0" w:type="dxa"/>
              <w:right w:w="28" w:type="dxa"/>
            </w:tcMar>
          </w:tcPr>
          <w:p w14:paraId="266EF524" w14:textId="77777777" w:rsidR="00DD2A4A"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項次</w:t>
            </w:r>
          </w:p>
        </w:tc>
        <w:tc>
          <w:tcPr>
            <w:tcW w:w="7500" w:type="dxa"/>
            <w:tcBorders>
              <w:top w:val="double" w:sz="12" w:space="0" w:color="000000"/>
              <w:left w:val="single" w:sz="6" w:space="0" w:color="000000"/>
              <w:right w:val="single" w:sz="6" w:space="0" w:color="000000"/>
            </w:tcBorders>
            <w:tcMar>
              <w:top w:w="0" w:type="dxa"/>
              <w:left w:w="28" w:type="dxa"/>
              <w:bottom w:w="0" w:type="dxa"/>
              <w:right w:w="28" w:type="dxa"/>
            </w:tcMar>
          </w:tcPr>
          <w:p w14:paraId="09BF1B48" w14:textId="77777777" w:rsidR="00DD2A4A"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聲明事項</w:t>
            </w:r>
          </w:p>
        </w:tc>
        <w:tc>
          <w:tcPr>
            <w:tcW w:w="1080" w:type="dxa"/>
            <w:tcBorders>
              <w:top w:val="double" w:sz="12" w:space="0" w:color="000000"/>
              <w:left w:val="single" w:sz="6" w:space="0" w:color="000000"/>
              <w:right w:val="single" w:sz="6" w:space="0" w:color="000000"/>
            </w:tcBorders>
            <w:tcMar>
              <w:top w:w="0" w:type="dxa"/>
              <w:left w:w="28" w:type="dxa"/>
              <w:bottom w:w="0" w:type="dxa"/>
              <w:right w:w="28" w:type="dxa"/>
            </w:tcMar>
          </w:tcPr>
          <w:p w14:paraId="03864B4A" w14:textId="77777777" w:rsidR="00DD2A4A"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是(打</w:t>
            </w:r>
            <w:proofErr w:type="gramStart"/>
            <w:r>
              <w:rPr>
                <w:rFonts w:ascii="標楷體" w:eastAsia="標楷體" w:hAnsi="標楷體" w:cs="Arial Unicode MS"/>
                <w:b/>
                <w:szCs w:val="24"/>
              </w:rPr>
              <w:t>Ｖ</w:t>
            </w:r>
            <w:proofErr w:type="gramEnd"/>
            <w:r>
              <w:rPr>
                <w:rFonts w:ascii="標楷體" w:eastAsia="標楷體" w:hAnsi="標楷體" w:cs="Arial Unicode MS"/>
                <w:b/>
                <w:szCs w:val="24"/>
              </w:rPr>
              <w:t>)</w:t>
            </w:r>
          </w:p>
        </w:tc>
        <w:tc>
          <w:tcPr>
            <w:tcW w:w="1080" w:type="dxa"/>
            <w:tcBorders>
              <w:top w:val="double" w:sz="12" w:space="0" w:color="000000"/>
              <w:left w:val="single" w:sz="6" w:space="0" w:color="000000"/>
              <w:right w:val="double" w:sz="12" w:space="0" w:color="000000"/>
            </w:tcBorders>
            <w:tcMar>
              <w:top w:w="0" w:type="dxa"/>
              <w:left w:w="28" w:type="dxa"/>
              <w:bottom w:w="0" w:type="dxa"/>
              <w:right w:w="28" w:type="dxa"/>
            </w:tcMar>
          </w:tcPr>
          <w:p w14:paraId="5202F6DA" w14:textId="77777777" w:rsidR="00DD2A4A"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否(打</w:t>
            </w:r>
            <w:proofErr w:type="gramStart"/>
            <w:r>
              <w:rPr>
                <w:rFonts w:ascii="標楷體" w:eastAsia="標楷體" w:hAnsi="標楷體" w:cs="Arial Unicode MS"/>
                <w:b/>
                <w:szCs w:val="24"/>
              </w:rPr>
              <w:t>Ｖ</w:t>
            </w:r>
            <w:proofErr w:type="gramEnd"/>
            <w:r>
              <w:rPr>
                <w:rFonts w:ascii="標楷體" w:eastAsia="標楷體" w:hAnsi="標楷體" w:cs="Arial Unicode MS"/>
                <w:b/>
                <w:szCs w:val="24"/>
              </w:rPr>
              <w:t>)</w:t>
            </w:r>
          </w:p>
        </w:tc>
      </w:tr>
      <w:tr w:rsidR="00DD2A4A" w14:paraId="11804C15" w14:textId="77777777">
        <w:tc>
          <w:tcPr>
            <w:tcW w:w="568" w:type="dxa"/>
            <w:tcBorders>
              <w:top w:val="single" w:sz="6" w:space="0" w:color="000000"/>
              <w:left w:val="double" w:sz="12" w:space="0" w:color="000000"/>
              <w:right w:val="single" w:sz="6" w:space="0" w:color="000000"/>
            </w:tcBorders>
            <w:tcMar>
              <w:top w:w="0" w:type="dxa"/>
              <w:left w:w="28" w:type="dxa"/>
              <w:bottom w:w="0" w:type="dxa"/>
              <w:right w:w="28" w:type="dxa"/>
            </w:tcMar>
          </w:tcPr>
          <w:p w14:paraId="59D3A71D" w14:textId="77777777" w:rsidR="00DD2A4A" w:rsidRDefault="00000000">
            <w:pPr>
              <w:spacing w:line="260" w:lineRule="exact"/>
              <w:jc w:val="center"/>
              <w:rPr>
                <w:rFonts w:ascii="標楷體" w:eastAsia="標楷體" w:hAnsi="標楷體" w:cs="Arial Unicode MS"/>
                <w:szCs w:val="24"/>
              </w:rPr>
            </w:pPr>
            <w:proofErr w:type="gramStart"/>
            <w:r>
              <w:rPr>
                <w:rFonts w:ascii="標楷體" w:eastAsia="標楷體" w:hAnsi="標楷體" w:cs="Arial Unicode MS"/>
                <w:szCs w:val="24"/>
              </w:rPr>
              <w:t>一</w:t>
            </w:r>
            <w:proofErr w:type="gramEnd"/>
          </w:p>
        </w:tc>
        <w:tc>
          <w:tcPr>
            <w:tcW w:w="7500" w:type="dxa"/>
            <w:tcBorders>
              <w:top w:val="single" w:sz="6" w:space="0" w:color="000000"/>
              <w:left w:val="single" w:sz="6" w:space="0" w:color="000000"/>
              <w:right w:val="single" w:sz="6" w:space="0" w:color="000000"/>
            </w:tcBorders>
            <w:tcMar>
              <w:top w:w="0" w:type="dxa"/>
              <w:left w:w="28" w:type="dxa"/>
              <w:bottom w:w="0" w:type="dxa"/>
              <w:right w:w="28" w:type="dxa"/>
            </w:tcMar>
          </w:tcPr>
          <w:p w14:paraId="27BEE851" w14:textId="77777777" w:rsidR="00DD2A4A"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本廠商之營業項目不符合公司法或商業登記法規定，無法於得標後作為簽約廠商，合法履行契約。</w:t>
            </w:r>
          </w:p>
        </w:tc>
        <w:tc>
          <w:tcPr>
            <w:tcW w:w="1080" w:type="dxa"/>
            <w:tcBorders>
              <w:top w:val="single" w:sz="6" w:space="0" w:color="000000"/>
              <w:left w:val="single" w:sz="6" w:space="0" w:color="000000"/>
              <w:right w:val="single" w:sz="6" w:space="0" w:color="000000"/>
            </w:tcBorders>
            <w:tcMar>
              <w:top w:w="0" w:type="dxa"/>
              <w:left w:w="28" w:type="dxa"/>
              <w:bottom w:w="0" w:type="dxa"/>
              <w:right w:w="28" w:type="dxa"/>
            </w:tcMar>
          </w:tcPr>
          <w:p w14:paraId="61E32AAA" w14:textId="77777777" w:rsidR="00DD2A4A" w:rsidRDefault="00DD2A4A">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right w:val="double" w:sz="12" w:space="0" w:color="000000"/>
            </w:tcBorders>
            <w:tcMar>
              <w:top w:w="0" w:type="dxa"/>
              <w:left w:w="28" w:type="dxa"/>
              <w:bottom w:w="0" w:type="dxa"/>
              <w:right w:w="28" w:type="dxa"/>
            </w:tcMar>
          </w:tcPr>
          <w:p w14:paraId="62E8A149" w14:textId="77777777" w:rsidR="00DD2A4A" w:rsidRDefault="00DD2A4A">
            <w:pPr>
              <w:spacing w:line="260" w:lineRule="exact"/>
              <w:jc w:val="both"/>
              <w:rPr>
                <w:rFonts w:ascii="標楷體" w:eastAsia="標楷體" w:hAnsi="標楷體" w:cs="Arial Unicode MS"/>
                <w:szCs w:val="24"/>
              </w:rPr>
            </w:pPr>
          </w:p>
        </w:tc>
      </w:tr>
      <w:tr w:rsidR="00DD2A4A" w14:paraId="76AA8494" w14:textId="77777777">
        <w:tc>
          <w:tcPr>
            <w:tcW w:w="568" w:type="dxa"/>
            <w:tcBorders>
              <w:top w:val="single" w:sz="4" w:space="0" w:color="000000"/>
              <w:left w:val="double" w:sz="12" w:space="0" w:color="000000"/>
              <w:bottom w:val="single" w:sz="4" w:space="0" w:color="000000"/>
              <w:right w:val="single" w:sz="6" w:space="0" w:color="000000"/>
            </w:tcBorders>
            <w:tcMar>
              <w:top w:w="0" w:type="dxa"/>
              <w:left w:w="28" w:type="dxa"/>
              <w:bottom w:w="0" w:type="dxa"/>
              <w:right w:w="28" w:type="dxa"/>
            </w:tcMar>
          </w:tcPr>
          <w:p w14:paraId="01F37DF3" w14:textId="77777777" w:rsidR="00DD2A4A"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二</w:t>
            </w:r>
          </w:p>
        </w:tc>
        <w:tc>
          <w:tcPr>
            <w:tcW w:w="750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75338F38" w14:textId="77777777" w:rsidR="00DD2A4A"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本廠商有違反政府採購法（以下簡稱採購法）施行細則第33條之情形。</w:t>
            </w:r>
          </w:p>
        </w:tc>
        <w:tc>
          <w:tcPr>
            <w:tcW w:w="10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560A3D2C" w14:textId="77777777" w:rsidR="00DD2A4A" w:rsidRDefault="00DD2A4A">
            <w:pPr>
              <w:spacing w:line="260" w:lineRule="exact"/>
              <w:jc w:val="both"/>
              <w:rPr>
                <w:rFonts w:ascii="標楷體" w:eastAsia="標楷體" w:hAnsi="標楷體" w:cs="Arial Unicode MS"/>
                <w:szCs w:val="24"/>
              </w:rPr>
            </w:pPr>
          </w:p>
        </w:tc>
        <w:tc>
          <w:tcPr>
            <w:tcW w:w="1080" w:type="dxa"/>
            <w:tcBorders>
              <w:top w:val="single" w:sz="4" w:space="0" w:color="000000"/>
              <w:left w:val="single" w:sz="6" w:space="0" w:color="000000"/>
              <w:bottom w:val="single" w:sz="4" w:space="0" w:color="000000"/>
              <w:right w:val="double" w:sz="12" w:space="0" w:color="000000"/>
            </w:tcBorders>
            <w:tcMar>
              <w:top w:w="0" w:type="dxa"/>
              <w:left w:w="28" w:type="dxa"/>
              <w:bottom w:w="0" w:type="dxa"/>
              <w:right w:w="28" w:type="dxa"/>
            </w:tcMar>
          </w:tcPr>
          <w:p w14:paraId="61D9AC0E" w14:textId="77777777" w:rsidR="00DD2A4A" w:rsidRDefault="00DD2A4A">
            <w:pPr>
              <w:spacing w:line="260" w:lineRule="exact"/>
              <w:jc w:val="both"/>
              <w:rPr>
                <w:rFonts w:ascii="標楷體" w:eastAsia="標楷體" w:hAnsi="標楷體" w:cs="Arial Unicode MS"/>
                <w:szCs w:val="24"/>
              </w:rPr>
            </w:pPr>
          </w:p>
        </w:tc>
      </w:tr>
      <w:tr w:rsidR="00DD2A4A" w14:paraId="336E8A94" w14:textId="77777777">
        <w:tc>
          <w:tcPr>
            <w:tcW w:w="568" w:type="dxa"/>
            <w:tcBorders>
              <w:left w:val="double" w:sz="12" w:space="0" w:color="000000"/>
              <w:bottom w:val="single" w:sz="6" w:space="0" w:color="000000"/>
              <w:right w:val="single" w:sz="6" w:space="0" w:color="000000"/>
            </w:tcBorders>
            <w:tcMar>
              <w:top w:w="0" w:type="dxa"/>
              <w:left w:w="28" w:type="dxa"/>
              <w:bottom w:w="0" w:type="dxa"/>
              <w:right w:w="28" w:type="dxa"/>
            </w:tcMar>
          </w:tcPr>
          <w:p w14:paraId="06AD0666" w14:textId="77777777" w:rsidR="00DD2A4A"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三</w:t>
            </w:r>
          </w:p>
        </w:tc>
        <w:tc>
          <w:tcPr>
            <w:tcW w:w="7500" w:type="dxa"/>
            <w:tcBorders>
              <w:left w:val="single" w:sz="6" w:space="0" w:color="000000"/>
              <w:bottom w:val="single" w:sz="6" w:space="0" w:color="000000"/>
              <w:right w:val="single" w:sz="6" w:space="0" w:color="000000"/>
            </w:tcBorders>
            <w:tcMar>
              <w:top w:w="0" w:type="dxa"/>
              <w:left w:w="28" w:type="dxa"/>
              <w:bottom w:w="0" w:type="dxa"/>
              <w:right w:w="28" w:type="dxa"/>
            </w:tcMar>
          </w:tcPr>
          <w:p w14:paraId="36DB286F" w14:textId="77777777" w:rsidR="00DD2A4A"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本廠商是採購法第38條規定之政黨或與政黨具關係企業關係之廠商。</w:t>
            </w:r>
          </w:p>
        </w:tc>
        <w:tc>
          <w:tcPr>
            <w:tcW w:w="1080" w:type="dxa"/>
            <w:tcBorders>
              <w:left w:val="single" w:sz="6" w:space="0" w:color="000000"/>
              <w:bottom w:val="single" w:sz="6" w:space="0" w:color="000000"/>
              <w:right w:val="single" w:sz="6" w:space="0" w:color="000000"/>
            </w:tcBorders>
            <w:tcMar>
              <w:top w:w="0" w:type="dxa"/>
              <w:left w:w="28" w:type="dxa"/>
              <w:bottom w:w="0" w:type="dxa"/>
              <w:right w:w="28" w:type="dxa"/>
            </w:tcMar>
          </w:tcPr>
          <w:p w14:paraId="10AAF8B4" w14:textId="77777777" w:rsidR="00DD2A4A" w:rsidRDefault="00DD2A4A">
            <w:pPr>
              <w:spacing w:line="260" w:lineRule="exact"/>
              <w:jc w:val="both"/>
              <w:rPr>
                <w:rFonts w:ascii="標楷體" w:eastAsia="標楷體" w:hAnsi="標楷體" w:cs="Arial Unicode MS"/>
                <w:szCs w:val="24"/>
              </w:rPr>
            </w:pPr>
          </w:p>
        </w:tc>
        <w:tc>
          <w:tcPr>
            <w:tcW w:w="1080" w:type="dxa"/>
            <w:tcBorders>
              <w:left w:val="single" w:sz="6" w:space="0" w:color="000000"/>
              <w:bottom w:val="single" w:sz="6" w:space="0" w:color="000000"/>
              <w:right w:val="double" w:sz="12" w:space="0" w:color="000000"/>
            </w:tcBorders>
            <w:tcMar>
              <w:top w:w="0" w:type="dxa"/>
              <w:left w:w="28" w:type="dxa"/>
              <w:bottom w:w="0" w:type="dxa"/>
              <w:right w:w="28" w:type="dxa"/>
            </w:tcMar>
          </w:tcPr>
          <w:p w14:paraId="0A13C4B8" w14:textId="77777777" w:rsidR="00DD2A4A" w:rsidRDefault="00DD2A4A">
            <w:pPr>
              <w:spacing w:line="260" w:lineRule="exact"/>
              <w:jc w:val="both"/>
              <w:rPr>
                <w:rFonts w:ascii="標楷體" w:eastAsia="標楷體" w:hAnsi="標楷體" w:cs="Arial Unicode MS"/>
                <w:szCs w:val="24"/>
              </w:rPr>
            </w:pPr>
          </w:p>
        </w:tc>
      </w:tr>
      <w:tr w:rsidR="00DD2A4A" w14:paraId="70E2219D"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32C73166" w14:textId="77777777" w:rsidR="00DD2A4A"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四</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BEE388" w14:textId="77777777" w:rsidR="00DD2A4A"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本廠商之負責人或合夥人是採購法第39條第2項所稱同時為規劃、設計、施工或供應廠商之負責人或合夥人。</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2BAB34" w14:textId="77777777" w:rsidR="00DD2A4A" w:rsidRDefault="00DD2A4A">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5253B8B7" w14:textId="77777777" w:rsidR="00DD2A4A" w:rsidRDefault="00DD2A4A">
            <w:pPr>
              <w:spacing w:line="260" w:lineRule="exact"/>
              <w:jc w:val="both"/>
              <w:rPr>
                <w:rFonts w:ascii="標楷體" w:eastAsia="標楷體" w:hAnsi="標楷體" w:cs="Arial Unicode MS"/>
                <w:szCs w:val="24"/>
              </w:rPr>
            </w:pPr>
          </w:p>
        </w:tc>
      </w:tr>
      <w:tr w:rsidR="00DD2A4A" w14:paraId="52DE5F35"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2E307BC6" w14:textId="77777777" w:rsidR="00DD2A4A"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五</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091899" w14:textId="77777777" w:rsidR="00DD2A4A"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本廠商是採購法第39條第3項所稱與規劃、設計、施工或供應廠商同時為關係企業或同一其他廠商之關係企業。</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016BDE" w14:textId="77777777" w:rsidR="00DD2A4A" w:rsidRDefault="00DD2A4A">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6693E5A9" w14:textId="77777777" w:rsidR="00DD2A4A" w:rsidRDefault="00DD2A4A">
            <w:pPr>
              <w:spacing w:line="260" w:lineRule="exact"/>
              <w:jc w:val="both"/>
              <w:rPr>
                <w:rFonts w:ascii="標楷體" w:eastAsia="標楷體" w:hAnsi="標楷體" w:cs="Arial Unicode MS"/>
                <w:szCs w:val="24"/>
              </w:rPr>
            </w:pPr>
          </w:p>
        </w:tc>
      </w:tr>
      <w:tr w:rsidR="00DD2A4A" w14:paraId="5866A856"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37F753CA" w14:textId="77777777" w:rsidR="00DD2A4A"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六</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563690" w14:textId="77777777" w:rsidR="00DD2A4A"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本廠商已有或將有採購法第59條第1項所稱支付他人佣金、比例金、仲介費、後謝金或其他不正利益為條件，促成採購契約之成立之情形。</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780568" w14:textId="77777777" w:rsidR="00DD2A4A" w:rsidRDefault="00DD2A4A">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1B74517B" w14:textId="77777777" w:rsidR="00DD2A4A" w:rsidRDefault="00DD2A4A">
            <w:pPr>
              <w:spacing w:line="260" w:lineRule="exact"/>
              <w:jc w:val="both"/>
              <w:rPr>
                <w:rFonts w:ascii="標楷體" w:eastAsia="標楷體" w:hAnsi="標楷體" w:cs="Arial Unicode MS"/>
                <w:szCs w:val="24"/>
              </w:rPr>
            </w:pPr>
          </w:p>
        </w:tc>
      </w:tr>
      <w:tr w:rsidR="00DD2A4A" w14:paraId="30CCD46B" w14:textId="77777777">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7554BE1C" w14:textId="77777777" w:rsidR="00DD2A4A"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七</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0E3454" w14:textId="77777777" w:rsidR="00DD2A4A" w:rsidRDefault="00000000">
            <w:pPr>
              <w:spacing w:line="260" w:lineRule="exact"/>
              <w:jc w:val="both"/>
            </w:pPr>
            <w:r>
              <w:rPr>
                <w:rFonts w:ascii="標楷體" w:eastAsia="標楷體" w:hAnsi="標楷體" w:cs="Arial Unicode MS"/>
                <w:szCs w:val="24"/>
              </w:rPr>
              <w:t>本廠商、共同投標廠商或分包廠商是採購法第103條第1項、採購法施行細則第38條第1項、人口販運防制法第41條所規定之不得參加投標或作為決標對象或分包廠商之廠商。</w:t>
            </w:r>
            <w:proofErr w:type="gramStart"/>
            <w:r>
              <w:rPr>
                <w:rFonts w:ascii="標楷體" w:eastAsia="標楷體" w:hAnsi="標楷體" w:cs="Arial Unicode MS"/>
                <w:szCs w:val="24"/>
              </w:rPr>
              <w:t>【</w:t>
            </w:r>
            <w:proofErr w:type="gramEnd"/>
            <w:r>
              <w:rPr>
                <w:rFonts w:ascii="標楷體" w:eastAsia="標楷體" w:hAnsi="標楷體" w:cs="Arial Unicode MS"/>
                <w:szCs w:val="24"/>
              </w:rPr>
              <w:t>投標廠商應於投標當日遞送投標文件前至工程會網站web.pcc.gov.tw查詢自己(包括總公司及各分公司)、共同投標廠商、分包廠商是否為採購法第103條第1項之拒絕往來廠商</w:t>
            </w:r>
            <w:proofErr w:type="gramStart"/>
            <w:r>
              <w:rPr>
                <w:rFonts w:ascii="標楷體" w:eastAsia="標楷體" w:hAnsi="標楷體" w:cs="Arial Unicode MS"/>
                <w:szCs w:val="24"/>
              </w:rPr>
              <w:t>】</w:t>
            </w:r>
            <w:proofErr w:type="gramEnd"/>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FA539A" w14:textId="77777777" w:rsidR="00DD2A4A" w:rsidRDefault="00DD2A4A">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14663A07" w14:textId="77777777" w:rsidR="00DD2A4A" w:rsidRDefault="00DD2A4A">
            <w:pPr>
              <w:spacing w:line="260" w:lineRule="exact"/>
              <w:jc w:val="both"/>
              <w:rPr>
                <w:rFonts w:ascii="標楷體" w:eastAsia="標楷體" w:hAnsi="標楷體" w:cs="Arial Unicode MS"/>
                <w:szCs w:val="24"/>
              </w:rPr>
            </w:pPr>
          </w:p>
        </w:tc>
      </w:tr>
      <w:tr w:rsidR="00DD2A4A" w14:paraId="06646CA5" w14:textId="77777777">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3CFDD75A" w14:textId="77777777" w:rsidR="00DD2A4A" w:rsidRDefault="00000000">
            <w:pPr>
              <w:spacing w:line="260" w:lineRule="exact"/>
              <w:jc w:val="center"/>
              <w:rPr>
                <w:rFonts w:ascii="標楷體" w:eastAsia="標楷體" w:hAnsi="標楷體" w:cs="Arial Unicode MS"/>
                <w:bCs/>
                <w:szCs w:val="24"/>
              </w:rPr>
            </w:pPr>
            <w:r>
              <w:rPr>
                <w:rFonts w:ascii="標楷體" w:eastAsia="標楷體" w:hAnsi="標楷體" w:cs="Arial Unicode MS"/>
                <w:bCs/>
                <w:szCs w:val="24"/>
              </w:rPr>
              <w:t>八</w:t>
            </w:r>
          </w:p>
        </w:tc>
        <w:tc>
          <w:tcPr>
            <w:tcW w:w="750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713B604C" w14:textId="77777777" w:rsidR="00DD2A4A" w:rsidRDefault="00000000">
            <w:pPr>
              <w:spacing w:line="260" w:lineRule="exact"/>
              <w:jc w:val="both"/>
            </w:pPr>
            <w:r>
              <w:rPr>
                <w:rFonts w:ascii="標楷體" w:eastAsia="標楷體" w:hAnsi="標楷體"/>
                <w:bCs/>
                <w:szCs w:val="24"/>
              </w:rPr>
              <w:t>本廠商就本採購案，係屬公職人員利益衝突迴避法第2條及第3條所稱公職人員或其關係人。</w:t>
            </w:r>
          </w:p>
        </w:tc>
        <w:tc>
          <w:tcPr>
            <w:tcW w:w="108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0DEA4431" w14:textId="77777777" w:rsidR="00DD2A4A" w:rsidRDefault="00DD2A4A">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6F46B396" w14:textId="77777777" w:rsidR="00DD2A4A" w:rsidRDefault="00DD2A4A">
            <w:pPr>
              <w:spacing w:line="260" w:lineRule="exact"/>
              <w:jc w:val="both"/>
              <w:rPr>
                <w:rFonts w:ascii="標楷體" w:eastAsia="標楷體" w:hAnsi="標楷體" w:cs="Arial Unicode MS"/>
                <w:szCs w:val="24"/>
              </w:rPr>
            </w:pPr>
          </w:p>
        </w:tc>
      </w:tr>
    </w:tbl>
    <w:p w14:paraId="55A89FD3" w14:textId="77777777" w:rsidR="00DD2A4A" w:rsidRDefault="00DD2A4A">
      <w:pPr>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DD2A4A" w14:paraId="127CD7F1" w14:textId="77777777">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41085019" w14:textId="77777777" w:rsidR="00DD2A4A" w:rsidRDefault="00000000">
            <w:pPr>
              <w:spacing w:line="250" w:lineRule="exact"/>
              <w:jc w:val="center"/>
              <w:rPr>
                <w:rFonts w:ascii="標楷體" w:eastAsia="標楷體" w:hAnsi="標楷體" w:cs="Arial Unicode MS"/>
                <w:szCs w:val="24"/>
              </w:rPr>
            </w:pPr>
            <w:r>
              <w:rPr>
                <w:rFonts w:ascii="標楷體" w:eastAsia="標楷體" w:hAnsi="標楷體" w:cs="Arial Unicode MS"/>
                <w:szCs w:val="24"/>
              </w:rPr>
              <w:t>九</w:t>
            </w:r>
          </w:p>
          <w:p w14:paraId="76F59EE1" w14:textId="77777777" w:rsidR="00DD2A4A" w:rsidRDefault="00DD2A4A">
            <w:pPr>
              <w:spacing w:line="25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47DD08BC" w14:textId="77777777" w:rsidR="00DD2A4A" w:rsidRDefault="00000000">
            <w:pPr>
              <w:spacing w:line="250" w:lineRule="exact"/>
              <w:jc w:val="both"/>
            </w:pPr>
            <w:r>
              <w:rPr>
                <w:rFonts w:ascii="標楷體" w:eastAsia="標楷體" w:hAnsi="標楷體" w:cs="Arial Unicode MS"/>
                <w:szCs w:val="24"/>
              </w:rPr>
              <w:t>本廠商是依法辦理公司或商業</w:t>
            </w:r>
            <w:proofErr w:type="gramStart"/>
            <w:r>
              <w:rPr>
                <w:rFonts w:ascii="標楷體" w:eastAsia="標楷體" w:hAnsi="標楷體" w:cs="Arial Unicode MS"/>
                <w:szCs w:val="24"/>
              </w:rPr>
              <w:t>登記且合於</w:t>
            </w:r>
            <w:proofErr w:type="gramEnd"/>
            <w:r>
              <w:rPr>
                <w:rFonts w:ascii="標楷體" w:eastAsia="標楷體" w:hAnsi="標楷體" w:cs="Arial Unicode MS"/>
                <w:szCs w:val="24"/>
              </w:rPr>
              <w:t>中小企業發展條例關於中小企業認定標準之中小企業。</w:t>
            </w:r>
            <w:proofErr w:type="gramStart"/>
            <w:r>
              <w:rPr>
                <w:rFonts w:ascii="標楷體" w:eastAsia="標楷體" w:hAnsi="標楷體" w:cs="Arial Unicode MS"/>
                <w:szCs w:val="24"/>
              </w:rPr>
              <w:t>（</w:t>
            </w:r>
            <w:proofErr w:type="gramEnd"/>
            <w:r>
              <w:rPr>
                <w:rFonts w:ascii="標楷體" w:eastAsia="標楷體" w:hAnsi="標楷體" w:cs="Arial Unicode MS"/>
                <w:szCs w:val="24"/>
              </w:rPr>
              <w:t>依該認定標準第2條，所稱中小企業，指依法辦理公司登記、有限合夥或商業登記，實收資本額或出資額在新臺幣1億元以下，或經常僱用員工數未滿200人之事業。）(事務所非屬中小企業，應填「否」)</w:t>
            </w:r>
          </w:p>
          <w:p w14:paraId="05A4FCD3" w14:textId="77777777" w:rsidR="00DD2A4A" w:rsidRDefault="00000000">
            <w:pPr>
              <w:spacing w:line="250" w:lineRule="exact"/>
              <w:jc w:val="both"/>
            </w:pPr>
            <w:r>
              <w:rPr>
                <w:rFonts w:ascii="標楷體" w:eastAsia="標楷體" w:hAnsi="標楷體" w:cs="Arial Unicode MS"/>
                <w:szCs w:val="24"/>
              </w:rPr>
              <w:t>(答「否」者，請於下列空格填寫得標</w:t>
            </w:r>
            <w:r>
              <w:rPr>
                <w:rFonts w:ascii="標楷體" w:eastAsia="標楷體" w:hAnsi="標楷體" w:cs="Arial Unicode MS"/>
                <w:spacing w:val="-10"/>
                <w:szCs w:val="24"/>
              </w:rPr>
              <w:t>後預計分包予中小企業之項目及金額，可自備附件填寫)</w:t>
            </w:r>
          </w:p>
          <w:p w14:paraId="2583ED0A" w14:textId="77777777" w:rsidR="00DD2A4A"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51296FEC" w14:textId="77777777" w:rsidR="00DD2A4A"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3DB7A207" w14:textId="77777777" w:rsidR="00DD2A4A" w:rsidRDefault="00000000">
            <w:pPr>
              <w:spacing w:line="250" w:lineRule="exact"/>
              <w:ind w:firstLine="3840"/>
              <w:jc w:val="both"/>
              <w:rPr>
                <w:rFonts w:ascii="標楷體" w:eastAsia="標楷體" w:hAnsi="標楷體" w:cs="Arial Unicode MS"/>
                <w:szCs w:val="24"/>
              </w:rPr>
            </w:pPr>
            <w:r>
              <w:rPr>
                <w:rFonts w:ascii="標楷體" w:eastAsia="標楷體" w:hAnsi="標楷體" w:cs="Arial Unicode MS"/>
                <w:szCs w:val="24"/>
              </w:rPr>
              <w:t>合計金額</w:t>
            </w:r>
            <w:proofErr w:type="gramStart"/>
            <w:r>
              <w:rPr>
                <w:rFonts w:ascii="標楷體" w:eastAsia="標楷體" w:hAnsi="標楷體" w:cs="Arial Unicode MS"/>
                <w:szCs w:val="24"/>
              </w:rPr>
              <w:t>╴╴╴╴╴╴╴╴╴╴</w:t>
            </w:r>
            <w:proofErr w:type="gramEnd"/>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48CFB298" w14:textId="77777777" w:rsidR="00DD2A4A" w:rsidRDefault="00DD2A4A">
            <w:pPr>
              <w:spacing w:line="25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63035911" w14:textId="77777777" w:rsidR="00DD2A4A" w:rsidRDefault="00DD2A4A">
            <w:pPr>
              <w:spacing w:line="250" w:lineRule="exact"/>
              <w:jc w:val="both"/>
              <w:rPr>
                <w:rFonts w:ascii="標楷體" w:eastAsia="標楷體" w:hAnsi="標楷體" w:cs="Arial Unicode MS"/>
                <w:szCs w:val="24"/>
              </w:rPr>
            </w:pPr>
          </w:p>
        </w:tc>
      </w:tr>
      <w:tr w:rsidR="00DD2A4A" w14:paraId="40552721" w14:textId="77777777">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5A74E834" w14:textId="77777777" w:rsidR="00DD2A4A" w:rsidRDefault="00000000">
            <w:pPr>
              <w:spacing w:line="250" w:lineRule="exact"/>
              <w:jc w:val="center"/>
              <w:rPr>
                <w:rFonts w:ascii="標楷體" w:eastAsia="標楷體" w:hAnsi="標楷體" w:cs="Arial Unicode MS"/>
                <w:szCs w:val="24"/>
              </w:rPr>
            </w:pPr>
            <w:r>
              <w:rPr>
                <w:rFonts w:ascii="標楷體" w:eastAsia="標楷體" w:hAnsi="標楷體" w:cs="Arial Unicode MS"/>
                <w:szCs w:val="24"/>
              </w:rPr>
              <w:t>十</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51FD00CF" w14:textId="77777777" w:rsidR="00DD2A4A" w:rsidRDefault="00000000">
            <w:pPr>
              <w:pStyle w:val="11"/>
              <w:spacing w:line="250" w:lineRule="exact"/>
              <w:jc w:val="both"/>
              <w:rPr>
                <w:rFonts w:ascii="標楷體" w:eastAsia="標楷體" w:hAnsi="標楷體" w:cs="Arial Unicode MS"/>
                <w:szCs w:val="24"/>
              </w:rPr>
            </w:pPr>
            <w:r>
              <w:rPr>
                <w:rFonts w:ascii="標楷體" w:eastAsia="標楷體" w:hAnsi="標楷體" w:cs="Arial Unicode MS"/>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Pr>
                <w:rFonts w:ascii="標楷體" w:eastAsia="標楷體" w:hAnsi="標楷體" w:cs="Arial Unicode MS"/>
                <w:szCs w:val="24"/>
              </w:rPr>
              <w:t>不</w:t>
            </w:r>
            <w:proofErr w:type="gramEnd"/>
            <w:r>
              <w:rPr>
                <w:rFonts w:ascii="標楷體" w:eastAsia="標楷體" w:hAnsi="標楷體" w:cs="Arial Unicode MS"/>
                <w:szCs w:val="24"/>
              </w:rPr>
              <w:t>足額部分。)</w:t>
            </w:r>
          </w:p>
          <w:p w14:paraId="7214F0F2" w14:textId="77777777" w:rsidR="00DD2A4A"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(答「是」者，請填目前總人數計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人；其中屬於身心障礙人士計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人，原住民計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286C5566" w14:textId="77777777" w:rsidR="00DD2A4A" w:rsidRDefault="00DD2A4A">
            <w:pPr>
              <w:spacing w:line="25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5F14E9AB" w14:textId="77777777" w:rsidR="00DD2A4A" w:rsidRDefault="00DD2A4A">
            <w:pPr>
              <w:spacing w:line="250" w:lineRule="exact"/>
              <w:jc w:val="both"/>
              <w:rPr>
                <w:rFonts w:ascii="標楷體" w:eastAsia="標楷體" w:hAnsi="標楷體" w:cs="Arial Unicode MS"/>
                <w:szCs w:val="24"/>
              </w:rPr>
            </w:pPr>
          </w:p>
        </w:tc>
      </w:tr>
    </w:tbl>
    <w:p w14:paraId="1DCAE6F2" w14:textId="77777777" w:rsidR="00DD2A4A" w:rsidRDefault="00DD2A4A">
      <w:pPr>
        <w:snapToGrid w:val="0"/>
        <w:spacing w:line="25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DD2A4A" w14:paraId="3C264234" w14:textId="77777777">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0C0A901C" w14:textId="77777777" w:rsidR="00DD2A4A"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十一</w:t>
            </w:r>
          </w:p>
          <w:p w14:paraId="0C472C83" w14:textId="77777777" w:rsidR="00DD2A4A" w:rsidRDefault="00DD2A4A">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218342C2" w14:textId="77777777" w:rsidR="00DD2A4A" w:rsidRDefault="00000000">
            <w:pPr>
              <w:spacing w:line="260" w:lineRule="exact"/>
              <w:jc w:val="both"/>
            </w:pPr>
            <w:r>
              <w:rPr>
                <w:rFonts w:ascii="標楷體" w:eastAsia="標楷體" w:hAnsi="標楷體" w:cs="Arial Unicode MS"/>
                <w:szCs w:val="24"/>
              </w:rPr>
              <w:t>本廠商屬大陸地區廠商、第三地區含陸資成分廠商或經濟部(投資審議司)公告之陸資資訊服務業者，不得從事經濟部投資審議委員會(投資審議司)公告之「具敏感性或國安(</w:t>
            </w:r>
            <w:proofErr w:type="gramStart"/>
            <w:r>
              <w:rPr>
                <w:rFonts w:ascii="標楷體" w:eastAsia="標楷體" w:hAnsi="標楷體" w:cs="Arial Unicode MS"/>
                <w:szCs w:val="24"/>
              </w:rPr>
              <w:t>含資安</w:t>
            </w:r>
            <w:proofErr w:type="gramEnd"/>
            <w:r>
              <w:rPr>
                <w:rFonts w:ascii="標楷體" w:eastAsia="標楷體" w:hAnsi="標楷體" w:cs="Arial Unicode MS"/>
                <w:szCs w:val="24"/>
              </w:rPr>
              <w:t>)疑慮之業務範疇」。</w:t>
            </w:r>
            <w:proofErr w:type="gramStart"/>
            <w:r>
              <w:rPr>
                <w:rFonts w:ascii="標楷體" w:eastAsia="標楷體" w:hAnsi="標楷體" w:cs="Arial Unicode MS"/>
                <w:szCs w:val="24"/>
              </w:rPr>
              <w:t>【</w:t>
            </w:r>
            <w:proofErr w:type="gramEnd"/>
            <w:r>
              <w:rPr>
                <w:rFonts w:ascii="標楷體" w:eastAsia="標楷體" w:hAnsi="標楷體" w:cs="Arial Unicode MS"/>
                <w:szCs w:val="24"/>
              </w:rPr>
              <w:t>上開業務範疇及陸資資訊服務業清單公開於政府電子採購網web.pcc.gov.tw&gt;首頁&gt;相關連結&gt;其他經濟部投審司公告陸資資訊</w:t>
            </w:r>
            <w:proofErr w:type="gramStart"/>
            <w:r>
              <w:rPr>
                <w:rFonts w:ascii="標楷體" w:eastAsia="標楷體" w:hAnsi="標楷體" w:cs="Arial Unicode MS"/>
                <w:szCs w:val="24"/>
              </w:rPr>
              <w:t>】</w:t>
            </w:r>
            <w:proofErr w:type="gramEnd"/>
            <w:r>
              <w:rPr>
                <w:rFonts w:ascii="標楷體" w:eastAsia="標楷體" w:hAnsi="標楷體" w:cs="Arial Unicode MS"/>
                <w:szCs w:val="24"/>
              </w:rPr>
              <w:t>【請查察招標文件規定本採購是否屬經濟部(投資審議司)公告「具敏感性或國安（含資安）疑慮之業務範疇」之資訊服務採購】</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43A4C38D" w14:textId="77777777" w:rsidR="00DD2A4A" w:rsidRDefault="00DD2A4A">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22EEBF1B" w14:textId="77777777" w:rsidR="00DD2A4A" w:rsidRDefault="00DD2A4A">
            <w:pPr>
              <w:spacing w:line="260" w:lineRule="exact"/>
              <w:jc w:val="both"/>
              <w:rPr>
                <w:rFonts w:ascii="標楷體" w:eastAsia="標楷體" w:hAnsi="標楷體" w:cs="Arial Unicode MS"/>
                <w:szCs w:val="24"/>
              </w:rPr>
            </w:pPr>
          </w:p>
        </w:tc>
      </w:tr>
      <w:tr w:rsidR="00DD2A4A" w14:paraId="5EA0A4CE" w14:textId="77777777">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22C6A51A" w14:textId="77777777" w:rsidR="00DD2A4A"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十二</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39B8929D" w14:textId="77777777" w:rsidR="00DD2A4A"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本廠商屬大陸地區廠商、第三地區含陸資成分廠商或在</w:t>
            </w:r>
            <w:proofErr w:type="gramStart"/>
            <w:r>
              <w:rPr>
                <w:rFonts w:ascii="標楷體" w:eastAsia="標楷體" w:hAnsi="標楷體" w:cs="Arial Unicode MS"/>
                <w:szCs w:val="24"/>
              </w:rPr>
              <w:t>臺</w:t>
            </w:r>
            <w:proofErr w:type="gramEnd"/>
            <w:r>
              <w:rPr>
                <w:rFonts w:ascii="標楷體" w:eastAsia="標楷體" w:hAnsi="標楷體" w:cs="Arial Unicode MS"/>
                <w:szCs w:val="24"/>
              </w:rPr>
              <w:t>陸資廠商，不得從事影響國家安全之採購。【請查察招標文件規定本採購是否屬影響國家安全之採購】</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78DD6567" w14:textId="77777777" w:rsidR="00DD2A4A" w:rsidRDefault="00DD2A4A">
            <w:pPr>
              <w:spacing w:line="26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60880E7C" w14:textId="77777777" w:rsidR="00DD2A4A" w:rsidRDefault="00DD2A4A">
            <w:pPr>
              <w:spacing w:line="260" w:lineRule="exact"/>
              <w:jc w:val="both"/>
              <w:rPr>
                <w:rFonts w:ascii="標楷體" w:eastAsia="標楷體" w:hAnsi="標楷體" w:cs="Arial Unicode MS"/>
                <w:szCs w:val="24"/>
              </w:rPr>
            </w:pPr>
          </w:p>
        </w:tc>
      </w:tr>
    </w:tbl>
    <w:p w14:paraId="53DF530B" w14:textId="77777777" w:rsidR="00DD2A4A" w:rsidRDefault="00DD2A4A">
      <w:pPr>
        <w:snapToGrid w:val="0"/>
        <w:spacing w:line="260" w:lineRule="exact"/>
        <w:rPr>
          <w:rFonts w:ascii="標楷體" w:eastAsia="標楷體" w:hAnsi="標楷體" w:cs="Arial Unicode MS"/>
          <w:szCs w:val="24"/>
        </w:rPr>
      </w:pPr>
    </w:p>
    <w:p w14:paraId="3981AF87" w14:textId="77777777" w:rsidR="00DD2A4A" w:rsidRDefault="00DD2A4A">
      <w:pPr>
        <w:snapToGrid w:val="0"/>
        <w:spacing w:line="260" w:lineRule="exact"/>
        <w:rPr>
          <w:rFonts w:ascii="標楷體" w:eastAsia="標楷體" w:hAnsi="標楷體" w:cs="Arial Unicode MS"/>
          <w:szCs w:val="24"/>
        </w:rPr>
      </w:pPr>
    </w:p>
    <w:p w14:paraId="3F37A26A" w14:textId="77777777" w:rsidR="00DD2A4A" w:rsidRDefault="00DD2A4A">
      <w:pPr>
        <w:snapToGrid w:val="0"/>
        <w:spacing w:line="26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DD2A4A" w14:paraId="2D640AE7" w14:textId="77777777">
        <w:tc>
          <w:tcPr>
            <w:tcW w:w="568" w:type="dxa"/>
            <w:tcBorders>
              <w:top w:val="double" w:sz="12" w:space="0" w:color="000000"/>
              <w:left w:val="double" w:sz="12" w:space="0" w:color="000000"/>
              <w:bottom w:val="double" w:sz="12" w:space="0" w:color="000000"/>
              <w:right w:val="single" w:sz="6" w:space="0" w:color="000000"/>
            </w:tcBorders>
            <w:tcMar>
              <w:top w:w="0" w:type="dxa"/>
              <w:left w:w="28" w:type="dxa"/>
              <w:bottom w:w="0" w:type="dxa"/>
              <w:right w:w="28" w:type="dxa"/>
            </w:tcMar>
          </w:tcPr>
          <w:p w14:paraId="545E8437" w14:textId="77777777" w:rsidR="00DD2A4A"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十三</w:t>
            </w:r>
          </w:p>
          <w:p w14:paraId="4903054D" w14:textId="77777777" w:rsidR="00DD2A4A" w:rsidRDefault="00DD2A4A">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13EF3437" w14:textId="77777777" w:rsidR="00DD2A4A" w:rsidRDefault="00000000">
            <w:pPr>
              <w:spacing w:line="260" w:lineRule="exact"/>
              <w:ind w:firstLine="38"/>
              <w:jc w:val="both"/>
            </w:pPr>
            <w:r>
              <w:rPr>
                <w:rFonts w:ascii="標楷體" w:eastAsia="標楷體" w:hAnsi="標楷體" w:cs="Arial Unicode MS"/>
                <w:szCs w:val="24"/>
              </w:rPr>
              <w:t>本廠商是</w:t>
            </w:r>
            <w:r>
              <w:rPr>
                <w:rFonts w:ascii="標楷體" w:eastAsia="標楷體" w:hAnsi="標楷體" w:cs="Arial Unicode MS"/>
                <w:spacing w:val="-10"/>
                <w:szCs w:val="24"/>
              </w:rPr>
              <w:t>原住民個人或政府立案之原住民團體。</w:t>
            </w:r>
          </w:p>
          <w:p w14:paraId="5AB2E245" w14:textId="77777777" w:rsidR="00DD2A4A" w:rsidRDefault="00000000">
            <w:pPr>
              <w:spacing w:line="260" w:lineRule="exact"/>
            </w:pPr>
            <w:r>
              <w:rPr>
                <w:rFonts w:ascii="標楷體" w:eastAsia="標楷體" w:hAnsi="標楷體" w:cs="Arial Unicode MS"/>
                <w:szCs w:val="24"/>
              </w:rPr>
              <w:t>(</w:t>
            </w:r>
            <w:r>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答「否」者，請於下列空格填寫得標後預計分包予原住民個人或政府立案之原住民團體之項目及金額，可自備附件填寫。如無，得填寫「0」)</w:t>
            </w:r>
          </w:p>
          <w:p w14:paraId="1B9F4510" w14:textId="77777777" w:rsidR="00DD2A4A"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4829420A" w14:textId="77777777" w:rsidR="00DD2A4A"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14:paraId="71D7618E" w14:textId="77777777" w:rsidR="00DD2A4A" w:rsidRDefault="00000000">
            <w:pPr>
              <w:spacing w:line="260" w:lineRule="exact"/>
              <w:ind w:firstLine="38"/>
              <w:jc w:val="both"/>
              <w:rPr>
                <w:rFonts w:ascii="標楷體" w:eastAsia="標楷體" w:hAnsi="標楷體" w:cs="Arial Unicode MS"/>
                <w:szCs w:val="24"/>
              </w:rPr>
            </w:pPr>
            <w:r>
              <w:rPr>
                <w:rFonts w:ascii="標楷體" w:eastAsia="標楷體" w:hAnsi="標楷體" w:cs="Arial Unicode MS"/>
                <w:szCs w:val="24"/>
              </w:rPr>
              <w:t>合計金額</w:t>
            </w:r>
            <w:proofErr w:type="gramStart"/>
            <w:r>
              <w:rPr>
                <w:rFonts w:ascii="標楷體" w:eastAsia="標楷體" w:hAnsi="標楷體" w:cs="Arial Unicode MS"/>
                <w:szCs w:val="24"/>
              </w:rPr>
              <w:t>╴╴╴╴╴╴╴╴╴╴</w:t>
            </w:r>
            <w:proofErr w:type="gramEnd"/>
          </w:p>
        </w:tc>
        <w:tc>
          <w:tcPr>
            <w:tcW w:w="108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6EC68250" w14:textId="77777777" w:rsidR="00DD2A4A" w:rsidRDefault="00DD2A4A">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uble" w:sz="12" w:space="0" w:color="000000"/>
              <w:right w:val="double" w:sz="12" w:space="0" w:color="000000"/>
            </w:tcBorders>
            <w:tcMar>
              <w:top w:w="0" w:type="dxa"/>
              <w:left w:w="28" w:type="dxa"/>
              <w:bottom w:w="0" w:type="dxa"/>
              <w:right w:w="28" w:type="dxa"/>
            </w:tcMar>
          </w:tcPr>
          <w:p w14:paraId="50822F79" w14:textId="77777777" w:rsidR="00DD2A4A" w:rsidRDefault="00DD2A4A">
            <w:pPr>
              <w:spacing w:line="260" w:lineRule="exact"/>
              <w:jc w:val="both"/>
              <w:rPr>
                <w:rFonts w:ascii="標楷體" w:eastAsia="標楷體" w:hAnsi="標楷體" w:cs="Arial Unicode MS"/>
                <w:szCs w:val="24"/>
              </w:rPr>
            </w:pPr>
          </w:p>
        </w:tc>
      </w:tr>
      <w:tr w:rsidR="00DD2A4A" w14:paraId="4335E8BA" w14:textId="77777777">
        <w:trPr>
          <w:cantSplit/>
        </w:trPr>
        <w:tc>
          <w:tcPr>
            <w:tcW w:w="568" w:type="dxa"/>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tcPr>
          <w:p w14:paraId="72030081" w14:textId="77777777" w:rsidR="00DD2A4A" w:rsidRDefault="00000000">
            <w:pPr>
              <w:spacing w:line="260" w:lineRule="exact"/>
              <w:jc w:val="center"/>
            </w:pPr>
            <w:r>
              <w:rPr>
                <w:rFonts w:ascii="標楷體" w:eastAsia="標楷體" w:hAnsi="標楷體"/>
              </w:rPr>
              <w:tab/>
            </w:r>
          </w:p>
          <w:p w14:paraId="783744BA" w14:textId="77777777" w:rsidR="00DD2A4A"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附</w:t>
            </w:r>
          </w:p>
          <w:p w14:paraId="7B549B1D" w14:textId="77777777" w:rsidR="00DD2A4A" w:rsidRDefault="00DD2A4A">
            <w:pPr>
              <w:spacing w:line="260" w:lineRule="exact"/>
              <w:jc w:val="center"/>
              <w:rPr>
                <w:rFonts w:ascii="標楷體" w:eastAsia="標楷體" w:hAnsi="標楷體" w:cs="Arial Unicode MS"/>
                <w:szCs w:val="24"/>
              </w:rPr>
            </w:pPr>
          </w:p>
          <w:p w14:paraId="77CF9800" w14:textId="77777777" w:rsidR="00DD2A4A" w:rsidRDefault="00000000">
            <w:pPr>
              <w:spacing w:line="260" w:lineRule="exact"/>
              <w:jc w:val="center"/>
              <w:rPr>
                <w:rFonts w:ascii="標楷體" w:eastAsia="標楷體" w:hAnsi="標楷體" w:cs="Arial Unicode MS"/>
                <w:szCs w:val="24"/>
              </w:rPr>
            </w:pPr>
            <w:proofErr w:type="gramStart"/>
            <w:r>
              <w:rPr>
                <w:rFonts w:ascii="標楷體" w:eastAsia="標楷體" w:hAnsi="標楷體" w:cs="Arial Unicode MS"/>
                <w:szCs w:val="24"/>
              </w:rPr>
              <w:t>註</w:t>
            </w:r>
            <w:proofErr w:type="gramEnd"/>
          </w:p>
        </w:tc>
        <w:tc>
          <w:tcPr>
            <w:tcW w:w="9660" w:type="dxa"/>
            <w:gridSpan w:val="3"/>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tcPr>
          <w:p w14:paraId="72072A90" w14:textId="77777777" w:rsidR="00DD2A4A" w:rsidRDefault="00000000">
            <w:pPr>
              <w:numPr>
                <w:ilvl w:val="0"/>
                <w:numId w:val="43"/>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第一項至</w:t>
            </w:r>
            <w:proofErr w:type="gramStart"/>
            <w:r>
              <w:rPr>
                <w:rFonts w:ascii="標楷體" w:eastAsia="標楷體" w:hAnsi="標楷體" w:cs="Arial Unicode MS"/>
                <w:szCs w:val="24"/>
              </w:rPr>
              <w:t>第七項答</w:t>
            </w:r>
            <w:proofErr w:type="gramEnd"/>
            <w:r>
              <w:rPr>
                <w:rFonts w:ascii="標楷體" w:eastAsia="標楷體" w:hAnsi="標楷體" w:cs="Arial Unicode MS"/>
                <w:szCs w:val="24"/>
              </w:rPr>
              <w:t>「是」或未答者，不得參加投標；其投標者，不得作為決標對象；聲明書內容</w:t>
            </w:r>
            <w:proofErr w:type="gramStart"/>
            <w:r>
              <w:rPr>
                <w:rFonts w:ascii="標楷體" w:eastAsia="標楷體" w:hAnsi="標楷體" w:cs="Arial Unicode MS"/>
                <w:szCs w:val="24"/>
              </w:rPr>
              <w:t>有誤者</w:t>
            </w:r>
            <w:proofErr w:type="gramEnd"/>
            <w:r>
              <w:rPr>
                <w:rFonts w:ascii="標楷體" w:eastAsia="標楷體" w:hAnsi="標楷體" w:cs="Arial Unicode MS"/>
                <w:szCs w:val="24"/>
              </w:rPr>
              <w:t>，不得作為決標對象。</w:t>
            </w:r>
          </w:p>
          <w:p w14:paraId="17F8CC2D" w14:textId="77777777" w:rsidR="00DD2A4A" w:rsidRDefault="00000000">
            <w:pPr>
              <w:numPr>
                <w:ilvl w:val="0"/>
                <w:numId w:val="43"/>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本採購如</w:t>
            </w:r>
            <w:proofErr w:type="gramStart"/>
            <w:r>
              <w:rPr>
                <w:rFonts w:ascii="標楷體" w:eastAsia="標楷體" w:hAnsi="標楷體" w:cs="Arial Unicode MS"/>
                <w:szCs w:val="24"/>
              </w:rPr>
              <w:t>非屬</w:t>
            </w:r>
            <w:bookmarkStart w:id="26" w:name="OLE_LINK1"/>
            <w:bookmarkStart w:id="27" w:name="OLE_LINK2"/>
            <w:r>
              <w:rPr>
                <w:rFonts w:ascii="標楷體" w:eastAsia="標楷體" w:hAnsi="標楷體" w:cs="Arial Unicode MS"/>
                <w:szCs w:val="24"/>
              </w:rPr>
              <w:t>依採購</w:t>
            </w:r>
            <w:proofErr w:type="gramEnd"/>
            <w:r>
              <w:rPr>
                <w:rFonts w:ascii="標楷體" w:eastAsia="標楷體" w:hAnsi="標楷體" w:cs="Arial Unicode MS"/>
                <w:szCs w:val="24"/>
              </w:rPr>
              <w:t>法以公告程序辦理或同法第105條辦理</w:t>
            </w:r>
            <w:bookmarkEnd w:id="26"/>
            <w:bookmarkEnd w:id="27"/>
            <w:r>
              <w:rPr>
                <w:rFonts w:ascii="標楷體" w:eastAsia="標楷體" w:hAnsi="標楷體" w:cs="Arial Unicode MS"/>
                <w:szCs w:val="24"/>
              </w:rPr>
              <w:t>之情形者，</w:t>
            </w:r>
            <w:proofErr w:type="gramStart"/>
            <w:r>
              <w:rPr>
                <w:rFonts w:ascii="標楷體" w:eastAsia="標楷體" w:hAnsi="標楷體" w:cs="Arial Unicode MS"/>
                <w:szCs w:val="24"/>
              </w:rPr>
              <w:t>第八項答</w:t>
            </w:r>
            <w:proofErr w:type="gramEnd"/>
            <w:r>
              <w:rPr>
                <w:rFonts w:ascii="標楷體" w:eastAsia="標楷體" w:hAnsi="標楷體" w:cs="Arial Unicode MS"/>
                <w:szCs w:val="24"/>
              </w:rPr>
              <w:t>「是」或未答者，不得參加投標；其投標者，不得作為決標對象；聲明書內容</w:t>
            </w:r>
            <w:proofErr w:type="gramStart"/>
            <w:r>
              <w:rPr>
                <w:rFonts w:ascii="標楷體" w:eastAsia="標楷體" w:hAnsi="標楷體" w:cs="Arial Unicode MS"/>
                <w:szCs w:val="24"/>
              </w:rPr>
              <w:t>有誤者</w:t>
            </w:r>
            <w:proofErr w:type="gramEnd"/>
            <w:r>
              <w:rPr>
                <w:rFonts w:ascii="標楷體" w:eastAsia="標楷體" w:hAnsi="標楷體" w:cs="Arial Unicode MS"/>
                <w:szCs w:val="24"/>
              </w:rPr>
              <w:t>，不得作為決標對象【違反公職人員利益衝突迴避法第14條第1項規定者，依同法第18條第1項處罰】。</w:t>
            </w:r>
            <w:proofErr w:type="gramStart"/>
            <w:r>
              <w:rPr>
                <w:rFonts w:ascii="標楷體" w:eastAsia="標楷體" w:hAnsi="標楷體" w:cs="Arial Unicode MS"/>
                <w:szCs w:val="24"/>
              </w:rPr>
              <w:t>如屬依採購</w:t>
            </w:r>
            <w:proofErr w:type="gramEnd"/>
            <w:r>
              <w:rPr>
                <w:rFonts w:ascii="標楷體" w:eastAsia="標楷體" w:hAnsi="標楷體" w:cs="Arial Unicode MS"/>
                <w:szCs w:val="24"/>
              </w:rPr>
              <w:t>法以公告程序辦理或同法第105條辦理之情形者，答「是」、「否」或未答者，均可。</w:t>
            </w:r>
          </w:p>
          <w:p w14:paraId="3EBDA98C" w14:textId="77777777" w:rsidR="00DD2A4A" w:rsidRDefault="00000000">
            <w:pPr>
              <w:numPr>
                <w:ilvl w:val="0"/>
                <w:numId w:val="43"/>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第九項、第十項、第十三項</w:t>
            </w:r>
            <w:proofErr w:type="gramStart"/>
            <w:r>
              <w:rPr>
                <w:rFonts w:ascii="標楷體" w:eastAsia="標楷體" w:hAnsi="標楷體" w:cs="Arial Unicode MS"/>
                <w:szCs w:val="24"/>
              </w:rPr>
              <w:t>未填者</w:t>
            </w:r>
            <w:proofErr w:type="gramEnd"/>
            <w:r>
              <w:rPr>
                <w:rFonts w:ascii="標楷體" w:eastAsia="標楷體" w:hAnsi="標楷體" w:cs="Arial Unicode MS"/>
                <w:szCs w:val="24"/>
              </w:rPr>
              <w:t>，機關得洽廠商澄清。</w:t>
            </w:r>
          </w:p>
          <w:p w14:paraId="0D1E397A" w14:textId="77777777" w:rsidR="00DD2A4A" w:rsidRDefault="00000000">
            <w:pPr>
              <w:numPr>
                <w:ilvl w:val="0"/>
                <w:numId w:val="43"/>
              </w:numPr>
              <w:spacing w:line="260" w:lineRule="exact"/>
              <w:jc w:val="both"/>
              <w:textAlignment w:val="auto"/>
            </w:pPr>
            <w:r>
              <w:rPr>
                <w:rFonts w:ascii="標楷體" w:eastAsia="標楷體" w:hAnsi="標楷體" w:cs="Arial Unicode MS"/>
                <w:szCs w:val="24"/>
              </w:rPr>
              <w:t>本採購如屬經</w:t>
            </w:r>
            <w:r>
              <w:rPr>
                <w:rFonts w:ascii="標楷體" w:eastAsia="標楷體" w:hAnsi="標楷體"/>
                <w:bCs/>
                <w:szCs w:val="24"/>
              </w:rPr>
              <w:t>濟部投資審議委員會(改制後為經濟部投資審議司)公告「具敏感性或國安(</w:t>
            </w:r>
            <w:proofErr w:type="gramStart"/>
            <w:r>
              <w:rPr>
                <w:rFonts w:ascii="標楷體" w:eastAsia="標楷體" w:hAnsi="標楷體"/>
                <w:bCs/>
                <w:szCs w:val="24"/>
              </w:rPr>
              <w:t>含資安</w:t>
            </w:r>
            <w:proofErr w:type="gramEnd"/>
            <w:r>
              <w:rPr>
                <w:rFonts w:ascii="標楷體" w:eastAsia="標楷體" w:hAnsi="標楷體"/>
                <w:bCs/>
                <w:szCs w:val="24"/>
              </w:rPr>
              <w:t>)疑慮之業務範疇」之資訊服務採購</w:t>
            </w:r>
            <w:r>
              <w:rPr>
                <w:rFonts w:ascii="標楷體" w:eastAsia="標楷體" w:hAnsi="標楷體" w:cs="Arial Unicode MS"/>
                <w:szCs w:val="24"/>
              </w:rPr>
              <w:t>，</w:t>
            </w:r>
            <w:proofErr w:type="gramStart"/>
            <w:r>
              <w:rPr>
                <w:rFonts w:ascii="標楷體" w:eastAsia="標楷體" w:hAnsi="標楷體" w:cs="Arial Unicode MS"/>
                <w:szCs w:val="24"/>
              </w:rPr>
              <w:t>第十一項答</w:t>
            </w:r>
            <w:proofErr w:type="gramEnd"/>
            <w:r>
              <w:rPr>
                <w:rFonts w:ascii="標楷體" w:eastAsia="標楷體" w:hAnsi="標楷體" w:cs="Arial Unicode MS"/>
                <w:szCs w:val="24"/>
              </w:rPr>
              <w:t>「是」或未答者，不得參加投標；其投標者，不得作為決標對象；如非屬上開採購，答「是」、「否」或未答者，均可。</w:t>
            </w:r>
          </w:p>
          <w:p w14:paraId="5B8FBA16" w14:textId="77777777" w:rsidR="00DD2A4A" w:rsidRDefault="00000000">
            <w:pPr>
              <w:numPr>
                <w:ilvl w:val="0"/>
                <w:numId w:val="43"/>
              </w:numPr>
              <w:spacing w:line="260" w:lineRule="exact"/>
              <w:jc w:val="both"/>
              <w:textAlignment w:val="auto"/>
            </w:pPr>
            <w:r>
              <w:rPr>
                <w:rFonts w:ascii="標楷體" w:eastAsia="標楷體" w:hAnsi="標楷體" w:cs="Arial Unicode MS"/>
                <w:szCs w:val="24"/>
              </w:rPr>
              <w:t>本採購如屬影響國家安全</w:t>
            </w:r>
            <w:r>
              <w:rPr>
                <w:rFonts w:ascii="標楷體" w:eastAsia="標楷體" w:hAnsi="標楷體"/>
                <w:bCs/>
                <w:szCs w:val="24"/>
              </w:rPr>
              <w:t>之採購</w:t>
            </w:r>
            <w:r>
              <w:rPr>
                <w:rFonts w:ascii="標楷體" w:eastAsia="標楷體" w:hAnsi="標楷體" w:cs="Arial Unicode MS"/>
                <w:szCs w:val="24"/>
              </w:rPr>
              <w:t>，</w:t>
            </w:r>
            <w:proofErr w:type="gramStart"/>
            <w:r>
              <w:rPr>
                <w:rFonts w:ascii="標楷體" w:eastAsia="標楷體" w:hAnsi="標楷體" w:cs="Arial Unicode MS"/>
                <w:szCs w:val="24"/>
              </w:rPr>
              <w:t>第十二項答</w:t>
            </w:r>
            <w:proofErr w:type="gramEnd"/>
            <w:r>
              <w:rPr>
                <w:rFonts w:ascii="標楷體" w:eastAsia="標楷體" w:hAnsi="標楷體" w:cs="Arial Unicode MS"/>
                <w:szCs w:val="24"/>
              </w:rPr>
              <w:t>「是」或未答者，不得參加投標；其投標者，不得作為決標對象；如非屬上開採購，答「是」、「否」或未答者，均可。</w:t>
            </w:r>
          </w:p>
          <w:p w14:paraId="33E2C3BF" w14:textId="77777777" w:rsidR="00DD2A4A" w:rsidRDefault="00000000">
            <w:pPr>
              <w:numPr>
                <w:ilvl w:val="0"/>
                <w:numId w:val="43"/>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w:t>
            </w:r>
            <w:proofErr w:type="gramStart"/>
            <w:r>
              <w:rPr>
                <w:rFonts w:ascii="標楷體" w:eastAsia="標楷體" w:hAnsi="標楷體" w:cs="Arial Unicode MS"/>
                <w:szCs w:val="24"/>
              </w:rPr>
              <w:t>聲明書填妥</w:t>
            </w:r>
            <w:proofErr w:type="gramEnd"/>
            <w:r>
              <w:rPr>
                <w:rFonts w:ascii="標楷體" w:eastAsia="標楷體" w:hAnsi="標楷體" w:cs="Arial Unicode MS"/>
                <w:szCs w:val="24"/>
              </w:rPr>
              <w:t>後附於投標文件遞送。</w:t>
            </w:r>
          </w:p>
          <w:p w14:paraId="1D7C437E" w14:textId="77777777" w:rsidR="00DD2A4A" w:rsidRDefault="00000000">
            <w:pPr>
              <w:numPr>
                <w:ilvl w:val="0"/>
                <w:numId w:val="43"/>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本採購</w:t>
            </w:r>
            <w:proofErr w:type="gramStart"/>
            <w:r>
              <w:rPr>
                <w:rFonts w:ascii="標楷體" w:eastAsia="標楷體" w:hAnsi="標楷體" w:cs="Arial Unicode MS"/>
                <w:szCs w:val="24"/>
              </w:rPr>
              <w:t>如屬依採購</w:t>
            </w:r>
            <w:proofErr w:type="gramEnd"/>
            <w:r>
              <w:rPr>
                <w:rFonts w:ascii="標楷體" w:eastAsia="標楷體" w:hAnsi="標楷體" w:cs="Arial Unicode MS"/>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DD2A4A" w14:paraId="648A1F51" w14:textId="77777777">
        <w:trPr>
          <w:cantSplit/>
          <w:trHeight w:val="365"/>
        </w:trPr>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062E0B01" w14:textId="77777777" w:rsidR="00DD2A4A" w:rsidRDefault="00DD2A4A">
            <w:pPr>
              <w:spacing w:line="260" w:lineRule="exact"/>
              <w:jc w:val="both"/>
              <w:rPr>
                <w:rFonts w:ascii="標楷體" w:eastAsia="標楷體" w:hAnsi="標楷體" w:cs="Arial Unicode MS"/>
                <w:szCs w:val="24"/>
              </w:rPr>
            </w:pPr>
          </w:p>
        </w:tc>
        <w:tc>
          <w:tcPr>
            <w:tcW w:w="9660" w:type="dxa"/>
            <w:gridSpan w:val="3"/>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2F68DA44" w14:textId="77777777" w:rsidR="00DD2A4A"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投標廠商名稱：</w:t>
            </w:r>
          </w:p>
        </w:tc>
      </w:tr>
      <w:tr w:rsidR="00DD2A4A" w14:paraId="19638F46" w14:textId="77777777">
        <w:trPr>
          <w:cantSplit/>
          <w:trHeight w:val="785"/>
        </w:trPr>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21E0649B" w14:textId="77777777" w:rsidR="00DD2A4A" w:rsidRDefault="00DD2A4A">
            <w:pPr>
              <w:spacing w:line="260" w:lineRule="exact"/>
              <w:jc w:val="both"/>
              <w:rPr>
                <w:rFonts w:ascii="標楷體" w:eastAsia="標楷體" w:hAnsi="標楷體" w:cs="Arial Unicode MS"/>
                <w:szCs w:val="24"/>
              </w:rPr>
            </w:pPr>
          </w:p>
        </w:tc>
        <w:tc>
          <w:tcPr>
            <w:tcW w:w="9660" w:type="dxa"/>
            <w:gridSpan w:val="3"/>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388063A7" w14:textId="16C265C5" w:rsidR="00DD2A4A"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投標廠商</w:t>
            </w:r>
            <w:r w:rsidR="00AE668C">
              <w:rPr>
                <w:rFonts w:ascii="標楷體" w:eastAsia="標楷體" w:hAnsi="標楷體" w:cs="Arial Unicode MS"/>
                <w:bCs/>
                <w:szCs w:val="24"/>
              </w:rPr>
              <w:t>負責人</w:t>
            </w:r>
            <w:r w:rsidR="00AE668C">
              <w:rPr>
                <w:rFonts w:ascii="標楷體" w:eastAsia="標楷體" w:hAnsi="標楷體" w:cs="Arial Unicode MS" w:hint="eastAsia"/>
                <w:bCs/>
                <w:szCs w:val="24"/>
              </w:rPr>
              <w:t>簽名或蓋</w:t>
            </w:r>
            <w:r w:rsidR="00AE668C">
              <w:rPr>
                <w:rFonts w:ascii="標楷體" w:eastAsia="標楷體" w:hAnsi="標楷體" w:cs="Arial Unicode MS"/>
                <w:bCs/>
                <w:szCs w:val="24"/>
              </w:rPr>
              <w:t>章</w:t>
            </w:r>
            <w:r>
              <w:rPr>
                <w:rFonts w:ascii="標楷體" w:eastAsia="標楷體" w:hAnsi="標楷體" w:cs="Arial Unicode MS"/>
                <w:szCs w:val="24"/>
              </w:rPr>
              <w:t>：</w:t>
            </w:r>
          </w:p>
          <w:p w14:paraId="307BD33D" w14:textId="77777777" w:rsidR="00DD2A4A"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日期：</w:t>
            </w:r>
          </w:p>
        </w:tc>
      </w:tr>
    </w:tbl>
    <w:p w14:paraId="1B7C282E" w14:textId="0FD52E8B" w:rsidR="00DD2A4A" w:rsidRDefault="00000000">
      <w:pPr>
        <w:spacing w:line="220" w:lineRule="exact"/>
      </w:pPr>
      <w:r>
        <w:rPr>
          <w:rFonts w:ascii="標楷體" w:eastAsia="標楷體" w:hAnsi="標楷體" w:cs="Arial Unicode MS"/>
          <w:szCs w:val="24"/>
        </w:rPr>
        <w:t>（11</w:t>
      </w:r>
      <w:r w:rsidR="00AE668C">
        <w:rPr>
          <w:rFonts w:ascii="標楷體" w:eastAsia="標楷體" w:hAnsi="標楷體" w:cs="Arial Unicode MS" w:hint="eastAsia"/>
          <w:szCs w:val="24"/>
        </w:rPr>
        <w:t>4</w:t>
      </w:r>
      <w:r>
        <w:rPr>
          <w:rFonts w:ascii="標楷體" w:eastAsia="標楷體" w:hAnsi="標楷體" w:cs="Arial Unicode MS"/>
          <w:szCs w:val="24"/>
        </w:rPr>
        <w:t>.</w:t>
      </w:r>
      <w:bookmarkStart w:id="28" w:name="_Hlk185861078"/>
      <w:r w:rsidR="00AE668C">
        <w:rPr>
          <w:rFonts w:ascii="標楷體" w:eastAsia="標楷體" w:hAnsi="標楷體" w:cs="Arial Unicode MS" w:hint="eastAsia"/>
          <w:szCs w:val="24"/>
        </w:rPr>
        <w:t>6</w:t>
      </w:r>
      <w:r>
        <w:rPr>
          <w:rFonts w:ascii="標楷體" w:eastAsia="標楷體" w:hAnsi="標楷體" w:cs="Arial Unicode MS"/>
          <w:szCs w:val="24"/>
        </w:rPr>
        <w:t>.</w:t>
      </w:r>
      <w:bookmarkEnd w:id="28"/>
      <w:r w:rsidR="00AE668C">
        <w:rPr>
          <w:rFonts w:ascii="標楷體" w:eastAsia="標楷體" w:hAnsi="標楷體" w:cs="Arial Unicode MS" w:hint="eastAsia"/>
          <w:szCs w:val="24"/>
        </w:rPr>
        <w:t>4</w:t>
      </w:r>
      <w:r>
        <w:rPr>
          <w:rFonts w:ascii="標楷體" w:eastAsia="標楷體" w:hAnsi="標楷體" w:cs="Arial Unicode MS"/>
          <w:szCs w:val="24"/>
        </w:rPr>
        <w:t>版）</w:t>
      </w:r>
    </w:p>
    <w:p w14:paraId="051E2596" w14:textId="77777777" w:rsidR="00DD2A4A" w:rsidRDefault="00000000">
      <w:pPr>
        <w:pageBreakBefore/>
        <w:spacing w:line="360" w:lineRule="exact"/>
        <w:ind w:left="-247" w:right="-1325" w:hanging="744"/>
        <w:jc w:val="center"/>
      </w:pPr>
      <w:r>
        <w:rPr>
          <w:rFonts w:ascii="標楷體" w:eastAsia="標楷體" w:hAnsi="標楷體"/>
          <w:b/>
          <w:sz w:val="32"/>
          <w:szCs w:val="32"/>
        </w:rPr>
        <w:t>公職人員利益衝突迴避法第14條第2項</w:t>
      </w:r>
    </w:p>
    <w:p w14:paraId="709499CC" w14:textId="77777777" w:rsidR="00DD2A4A"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0FDD0AB1" w14:textId="77777777" w:rsidR="00DD2A4A" w:rsidRDefault="00000000">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2DEFEB37" w14:textId="77777777" w:rsidR="00DD2A4A" w:rsidRDefault="00000000">
      <w:pPr>
        <w:pStyle w:val="af5"/>
        <w:spacing w:line="340" w:lineRule="exact"/>
        <w:ind w:left="-103" w:right="-708" w:hanging="617"/>
      </w:pPr>
      <w:r>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681F5852" w14:textId="77777777" w:rsidR="00DD2A4A" w:rsidRDefault="00000000">
      <w:pPr>
        <w:spacing w:line="340" w:lineRule="exact"/>
        <w:ind w:left="-371" w:right="-758" w:hanging="620"/>
        <w:rPr>
          <w:rFonts w:ascii="標楷體" w:eastAsia="標楷體" w:hAnsi="標楷體"/>
          <w:sz w:val="20"/>
        </w:rPr>
      </w:pPr>
      <w:r>
        <w:rPr>
          <w:rFonts w:ascii="標楷體" w:eastAsia="標楷體" w:hAnsi="標楷體"/>
          <w:sz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DD2A4A" w14:paraId="7C611B2C"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58C3C99" w14:textId="77777777" w:rsidR="00DD2A4A"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FFD8842" w14:textId="77777777" w:rsidR="00DD2A4A"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rPr>
              <w:t>（無案號者免填）</w:t>
            </w:r>
          </w:p>
        </w:tc>
      </w:tr>
      <w:tr w:rsidR="00DD2A4A" w14:paraId="57E6CE7F"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45C66F7" w14:textId="77777777" w:rsidR="00DD2A4A"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DD2A4A" w14:paraId="776656C6"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8CC3E4" w14:textId="77777777" w:rsidR="00DD2A4A" w:rsidRDefault="00000000">
            <w:pPr>
              <w:spacing w:line="440" w:lineRule="exact"/>
              <w:ind w:right="-758"/>
              <w:jc w:val="both"/>
            </w:pPr>
            <w:r>
              <w:rPr>
                <w:rFonts w:ascii="標楷體" w:eastAsia="標楷體" w:hAnsi="標楷體"/>
                <w:sz w:val="28"/>
                <w:szCs w:val="28"/>
              </w:rPr>
              <w:t>□公職人員</w:t>
            </w:r>
            <w:r>
              <w:rPr>
                <w:rFonts w:ascii="標楷體" w:eastAsia="標楷體" w:hAnsi="標楷體"/>
                <w:sz w:val="20"/>
              </w:rPr>
              <w:t>（勾選此項者，無需填寫表2）</w:t>
            </w:r>
          </w:p>
          <w:p w14:paraId="4F43CEEE" w14:textId="77777777" w:rsidR="00DD2A4A" w:rsidRDefault="0000000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DD2A4A" w14:paraId="4761DB8B"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1BF3B9" w14:textId="77777777" w:rsidR="00DD2A4A" w:rsidRDefault="0000000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rPr>
              <w:t>（勾選此項者，請繼續填寫表2）</w:t>
            </w:r>
          </w:p>
        </w:tc>
      </w:tr>
    </w:tbl>
    <w:p w14:paraId="10304D73" w14:textId="77777777" w:rsidR="00DD2A4A" w:rsidRDefault="00000000">
      <w:pPr>
        <w:spacing w:line="500" w:lineRule="exact"/>
        <w:ind w:left="-371" w:hanging="620"/>
        <w:rPr>
          <w:rFonts w:ascii="標楷體" w:eastAsia="標楷體" w:hAnsi="標楷體"/>
          <w:sz w:val="20"/>
        </w:rPr>
      </w:pPr>
      <w:r>
        <w:rPr>
          <w:rFonts w:ascii="標楷體" w:eastAsia="標楷體" w:hAnsi="標楷體"/>
          <w:sz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DD2A4A" w14:paraId="3202F9E0"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17E21C" w14:textId="77777777" w:rsidR="00DD2A4A" w:rsidRDefault="00000000">
            <w:pPr>
              <w:spacing w:line="320" w:lineRule="exact"/>
              <w:rPr>
                <w:rFonts w:ascii="標楷體" w:eastAsia="標楷體" w:hAnsi="標楷體"/>
                <w:sz w:val="28"/>
                <w:szCs w:val="28"/>
              </w:rPr>
            </w:pPr>
            <w:r>
              <w:rPr>
                <w:rFonts w:ascii="標楷體" w:eastAsia="標楷體" w:hAnsi="標楷體"/>
                <w:sz w:val="28"/>
                <w:szCs w:val="28"/>
              </w:rPr>
              <w:t>公職人員：</w:t>
            </w:r>
          </w:p>
          <w:p w14:paraId="374A21E4" w14:textId="77777777" w:rsidR="00DD2A4A" w:rsidRDefault="0000000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DD2A4A" w14:paraId="0BFCF9EE"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3738DC3E" w14:textId="77777777" w:rsidR="00DD2A4A" w:rsidRDefault="0000000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1B661682" w14:textId="77777777" w:rsidR="00DD2A4A" w:rsidRDefault="0000000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367A46DA" w14:textId="77777777" w:rsidR="00DD2A4A"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DD2A4A" w14:paraId="1BD4D56F"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030CE60C" w14:textId="77777777" w:rsidR="00DD2A4A" w:rsidRDefault="00DD2A4A">
            <w:pPr>
              <w:spacing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0E211E2" w14:textId="77777777" w:rsidR="00DD2A4A" w:rsidRDefault="00000000">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DD2A4A" w14:paraId="46911EC5"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F0CD4FF" w14:textId="77777777" w:rsidR="00DD2A4A" w:rsidRDefault="0000000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A541407" w14:textId="77777777" w:rsidR="00DD2A4A" w:rsidRDefault="00000000">
            <w:pPr>
              <w:spacing w:line="320" w:lineRule="exact"/>
              <w:jc w:val="both"/>
            </w:pPr>
            <w:r>
              <w:rPr>
                <w:rFonts w:ascii="標楷體" w:eastAsia="標楷體" w:hAnsi="標楷體" w:cs="細明體"/>
                <w:kern w:val="0"/>
                <w:szCs w:val="24"/>
              </w:rPr>
              <w:t>公職人員之配偶或共同生活之家屬</w:t>
            </w:r>
          </w:p>
        </w:tc>
      </w:tr>
      <w:tr w:rsidR="00DD2A4A" w14:paraId="4EC2F083"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8563752" w14:textId="77777777" w:rsidR="00DD2A4A" w:rsidRDefault="0000000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9510C5" w14:textId="77777777" w:rsidR="00DD2A4A" w:rsidRDefault="0000000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7B11016" w14:textId="77777777" w:rsidR="00DD2A4A" w:rsidRDefault="00000000">
            <w:pPr>
              <w:spacing w:line="320" w:lineRule="exact"/>
              <w:jc w:val="both"/>
            </w:pPr>
            <w:r>
              <w:rPr>
                <w:rFonts w:ascii="標楷體" w:eastAsia="標楷體" w:hAnsi="標楷體" w:cs="細明體"/>
                <w:kern w:val="0"/>
                <w:szCs w:val="24"/>
              </w:rPr>
              <w:t>稱謂：</w:t>
            </w:r>
          </w:p>
        </w:tc>
      </w:tr>
      <w:tr w:rsidR="00DD2A4A" w14:paraId="24EBF965"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2791A73C" w14:textId="77777777" w:rsidR="00DD2A4A" w:rsidRDefault="0000000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19C973E1" w14:textId="77777777" w:rsidR="00DD2A4A" w:rsidRDefault="0000000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606F325D" w14:textId="77777777" w:rsidR="00DD2A4A" w:rsidRDefault="00000000">
            <w:pPr>
              <w:spacing w:line="320" w:lineRule="exact"/>
              <w:rPr>
                <w:rFonts w:ascii="標楷體" w:eastAsia="標楷體" w:hAnsi="標楷體"/>
                <w:szCs w:val="24"/>
              </w:rPr>
            </w:pPr>
            <w:r>
              <w:rPr>
                <w:rFonts w:ascii="標楷體" w:eastAsia="標楷體" w:hAnsi="標楷體"/>
                <w:szCs w:val="24"/>
              </w:rPr>
              <w:t xml:space="preserve">受託人名稱：         </w:t>
            </w:r>
          </w:p>
        </w:tc>
      </w:tr>
      <w:tr w:rsidR="00DD2A4A" w14:paraId="3F841280"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0BCB68D8" w14:textId="77777777" w:rsidR="00DD2A4A" w:rsidRDefault="00000000">
            <w:pPr>
              <w:spacing w:line="320" w:lineRule="exact"/>
              <w:rPr>
                <w:rFonts w:ascii="標楷體" w:eastAsia="標楷體" w:hAnsi="標楷體"/>
                <w:szCs w:val="24"/>
              </w:rPr>
            </w:pPr>
            <w:r>
              <w:rPr>
                <w:rFonts w:ascii="標楷體" w:eastAsia="標楷體" w:hAnsi="標楷體"/>
                <w:szCs w:val="24"/>
              </w:rPr>
              <w:t>□第4款</w:t>
            </w:r>
          </w:p>
          <w:p w14:paraId="1581CF15" w14:textId="77777777" w:rsidR="00DD2A4A" w:rsidRDefault="00000000">
            <w:pPr>
              <w:spacing w:line="320" w:lineRule="exact"/>
              <w:rPr>
                <w:rFonts w:ascii="標楷體" w:eastAsia="標楷體" w:hAnsi="標楷體"/>
                <w:sz w:val="20"/>
              </w:rPr>
            </w:pPr>
            <w:r>
              <w:rPr>
                <w:rFonts w:ascii="標楷體" w:eastAsia="標楷體" w:hAnsi="標楷體"/>
                <w:sz w:val="20"/>
              </w:rPr>
              <w:t>（請填寫</w:t>
            </w:r>
            <w:proofErr w:type="spellStart"/>
            <w:r>
              <w:rPr>
                <w:rFonts w:ascii="標楷體" w:eastAsia="標楷體" w:hAnsi="標楷體"/>
                <w:sz w:val="20"/>
              </w:rPr>
              <w:t>abc</w:t>
            </w:r>
            <w:proofErr w:type="spellEnd"/>
            <w:r>
              <w:rPr>
                <w:rFonts w:ascii="標楷體" w:eastAsia="標楷體" w:hAnsi="標楷體"/>
                <w:sz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FF21D57" w14:textId="77777777" w:rsidR="00DD2A4A" w:rsidRDefault="00000000">
            <w:pPr>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765C5BBC" w14:textId="77777777" w:rsidR="00DD2A4A" w:rsidRDefault="00000000">
            <w:pPr>
              <w:spacing w:line="320" w:lineRule="exact"/>
              <w:rPr>
                <w:rFonts w:ascii="標楷體" w:eastAsia="標楷體" w:hAnsi="標楷體"/>
                <w:szCs w:val="24"/>
              </w:rPr>
            </w:pPr>
            <w:r>
              <w:rPr>
                <w:rFonts w:ascii="標楷體" w:eastAsia="標楷體" w:hAnsi="標楷體"/>
                <w:szCs w:val="24"/>
              </w:rPr>
              <w:t>□營利事業</w:t>
            </w:r>
          </w:p>
          <w:p w14:paraId="50381FED" w14:textId="77777777" w:rsidR="00DD2A4A" w:rsidRDefault="00000000">
            <w:pPr>
              <w:spacing w:line="320" w:lineRule="exact"/>
              <w:rPr>
                <w:rFonts w:ascii="標楷體" w:eastAsia="標楷體" w:hAnsi="標楷體"/>
                <w:szCs w:val="24"/>
              </w:rPr>
            </w:pPr>
            <w:r>
              <w:rPr>
                <w:rFonts w:ascii="標楷體" w:eastAsia="標楷體" w:hAnsi="標楷體"/>
                <w:szCs w:val="24"/>
              </w:rPr>
              <w:t>□非營利法人</w:t>
            </w:r>
          </w:p>
          <w:p w14:paraId="142D9ED7" w14:textId="77777777" w:rsidR="00DD2A4A" w:rsidRDefault="0000000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5336C7B" w14:textId="77777777" w:rsidR="00DD2A4A" w:rsidRDefault="00000000">
            <w:pPr>
              <w:spacing w:line="320" w:lineRule="exact"/>
              <w:jc w:val="both"/>
              <w:rPr>
                <w:rFonts w:ascii="標楷體" w:eastAsia="標楷體" w:hAnsi="標楷體"/>
                <w:sz w:val="20"/>
              </w:rPr>
            </w:pPr>
            <w:r>
              <w:rPr>
                <w:rFonts w:ascii="標楷體" w:eastAsia="標楷體" w:hAnsi="標楷體"/>
                <w:sz w:val="20"/>
              </w:rPr>
              <w:t>b.請勾選係</w:t>
            </w:r>
            <w:proofErr w:type="gramStart"/>
            <w:r>
              <w:rPr>
                <w:rFonts w:ascii="標楷體" w:eastAsia="標楷體" w:hAnsi="標楷體"/>
                <w:sz w:val="20"/>
              </w:rPr>
              <w:t>以下何</w:t>
            </w:r>
            <w:proofErr w:type="gramEnd"/>
            <w:r>
              <w:rPr>
                <w:rFonts w:ascii="標楷體" w:eastAsia="標楷體" w:hAnsi="標楷體"/>
                <w:sz w:val="20"/>
              </w:rPr>
              <w:t>者擔任職務：</w:t>
            </w:r>
          </w:p>
          <w:p w14:paraId="10D58460" w14:textId="77777777" w:rsidR="00DD2A4A" w:rsidRDefault="00000000">
            <w:pPr>
              <w:spacing w:line="320" w:lineRule="exact"/>
              <w:rPr>
                <w:rFonts w:ascii="標楷體" w:eastAsia="標楷體" w:hAnsi="標楷體"/>
                <w:szCs w:val="24"/>
              </w:rPr>
            </w:pPr>
            <w:r>
              <w:rPr>
                <w:rFonts w:ascii="標楷體" w:eastAsia="標楷體" w:hAnsi="標楷體"/>
                <w:szCs w:val="24"/>
              </w:rPr>
              <w:t>□公職人員本人</w:t>
            </w:r>
          </w:p>
          <w:p w14:paraId="6A441A9C" w14:textId="77777777" w:rsidR="00DD2A4A" w:rsidRDefault="0000000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51BDB44D" w14:textId="77777777" w:rsidR="00DD2A4A" w:rsidRDefault="0000000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75BAE1CF" w14:textId="77777777" w:rsidR="00DD2A4A" w:rsidRDefault="0000000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rPr>
              <w:t>(填寫親屬稱謂例如：兒媳、女婿、兄嫂、弟媳、連襟、妯娌)</w:t>
            </w:r>
          </w:p>
          <w:p w14:paraId="1D75BB5C" w14:textId="77777777" w:rsidR="00DD2A4A" w:rsidRDefault="0000000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48A18752" w14:textId="77777777" w:rsidR="00DD2A4A" w:rsidRDefault="00000000">
            <w:pPr>
              <w:spacing w:line="320" w:lineRule="exact"/>
              <w:rPr>
                <w:rFonts w:ascii="標楷體" w:eastAsia="標楷體" w:hAnsi="標楷體"/>
                <w:sz w:val="20"/>
              </w:rPr>
            </w:pPr>
            <w:r>
              <w:rPr>
                <w:rFonts w:ascii="標楷體" w:eastAsia="標楷體" w:hAnsi="標楷體"/>
                <w:sz w:val="20"/>
              </w:rPr>
              <w:t>c.請勾選擔任職務名稱：</w:t>
            </w:r>
          </w:p>
          <w:p w14:paraId="77D138E4" w14:textId="77777777" w:rsidR="00DD2A4A" w:rsidRDefault="00000000">
            <w:pPr>
              <w:spacing w:line="320" w:lineRule="exact"/>
              <w:rPr>
                <w:rFonts w:ascii="標楷體" w:eastAsia="標楷體" w:hAnsi="標楷體"/>
                <w:szCs w:val="24"/>
              </w:rPr>
            </w:pPr>
            <w:r>
              <w:rPr>
                <w:rFonts w:ascii="標楷體" w:eastAsia="標楷體" w:hAnsi="標楷體"/>
                <w:szCs w:val="24"/>
              </w:rPr>
              <w:t>□負責人</w:t>
            </w:r>
          </w:p>
          <w:p w14:paraId="30807672" w14:textId="77777777" w:rsidR="00DD2A4A" w:rsidRDefault="00000000">
            <w:pPr>
              <w:spacing w:line="320" w:lineRule="exact"/>
              <w:rPr>
                <w:rFonts w:ascii="標楷體" w:eastAsia="標楷體" w:hAnsi="標楷體"/>
                <w:szCs w:val="24"/>
              </w:rPr>
            </w:pPr>
            <w:r>
              <w:rPr>
                <w:rFonts w:ascii="標楷體" w:eastAsia="標楷體" w:hAnsi="標楷體"/>
                <w:szCs w:val="24"/>
              </w:rPr>
              <w:t>□董事</w:t>
            </w:r>
          </w:p>
          <w:p w14:paraId="4B4CB161" w14:textId="77777777" w:rsidR="00DD2A4A" w:rsidRDefault="00000000">
            <w:pPr>
              <w:spacing w:line="320" w:lineRule="exact"/>
              <w:rPr>
                <w:rFonts w:ascii="標楷體" w:eastAsia="標楷體" w:hAnsi="標楷體"/>
                <w:szCs w:val="24"/>
              </w:rPr>
            </w:pPr>
            <w:r>
              <w:rPr>
                <w:rFonts w:ascii="標楷體" w:eastAsia="標楷體" w:hAnsi="標楷體"/>
                <w:szCs w:val="24"/>
              </w:rPr>
              <w:t>□獨立董事</w:t>
            </w:r>
          </w:p>
          <w:p w14:paraId="583DB865" w14:textId="77777777" w:rsidR="00DD2A4A" w:rsidRDefault="00000000">
            <w:pPr>
              <w:spacing w:line="320" w:lineRule="exact"/>
              <w:rPr>
                <w:rFonts w:ascii="標楷體" w:eastAsia="標楷體" w:hAnsi="標楷體"/>
                <w:szCs w:val="24"/>
              </w:rPr>
            </w:pPr>
            <w:r>
              <w:rPr>
                <w:rFonts w:ascii="標楷體" w:eastAsia="標楷體" w:hAnsi="標楷體"/>
                <w:szCs w:val="24"/>
              </w:rPr>
              <w:t>□監察人</w:t>
            </w:r>
          </w:p>
          <w:p w14:paraId="52D7D295" w14:textId="77777777" w:rsidR="00DD2A4A" w:rsidRDefault="00000000">
            <w:pPr>
              <w:spacing w:line="320" w:lineRule="exact"/>
              <w:rPr>
                <w:rFonts w:ascii="標楷體" w:eastAsia="標楷體" w:hAnsi="標楷體"/>
                <w:szCs w:val="24"/>
              </w:rPr>
            </w:pPr>
            <w:r>
              <w:rPr>
                <w:rFonts w:ascii="標楷體" w:eastAsia="標楷體" w:hAnsi="標楷體"/>
                <w:szCs w:val="24"/>
              </w:rPr>
              <w:t>□經理人</w:t>
            </w:r>
          </w:p>
          <w:p w14:paraId="3CB67A71" w14:textId="77777777" w:rsidR="00DD2A4A" w:rsidRDefault="0000000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DD2A4A" w14:paraId="6A21C583"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8C67CFC" w14:textId="77777777" w:rsidR="00DD2A4A" w:rsidRDefault="0000000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B5AA24" w14:textId="77777777" w:rsidR="00DD2A4A" w:rsidRDefault="00000000">
            <w:pPr>
              <w:spacing w:line="320" w:lineRule="exact"/>
              <w:jc w:val="both"/>
            </w:pPr>
            <w:r>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14CCB58" w14:textId="77777777" w:rsidR="00DD2A4A" w:rsidRDefault="00000000">
            <w:pPr>
              <w:spacing w:line="320" w:lineRule="exact"/>
              <w:jc w:val="both"/>
            </w:pPr>
            <w:r>
              <w:rPr>
                <w:rFonts w:ascii="標楷體" w:eastAsia="標楷體" w:hAnsi="標楷體" w:cs="細明體"/>
                <w:kern w:val="0"/>
                <w:szCs w:val="24"/>
              </w:rPr>
              <w:t>機要人員之服務機關：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r w:rsidR="00DD2A4A" w14:paraId="17F3B2B6"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CA31B91" w14:textId="77777777" w:rsidR="00DD2A4A" w:rsidRDefault="0000000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8654F83" w14:textId="77777777" w:rsidR="00DD2A4A" w:rsidRDefault="0000000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1A81328" w14:textId="77777777" w:rsidR="00DD2A4A" w:rsidRDefault="00000000">
            <w:pPr>
              <w:spacing w:line="320" w:lineRule="exact"/>
              <w:jc w:val="both"/>
            </w:pPr>
            <w:r>
              <w:rPr>
                <w:rFonts w:ascii="標楷體" w:eastAsia="標楷體" w:hAnsi="標楷體" w:cs="細明體"/>
                <w:kern w:val="0"/>
                <w:szCs w:val="24"/>
              </w:rPr>
              <w:t>助理之服務機關：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bl>
    <w:p w14:paraId="7B1BA709" w14:textId="77777777" w:rsidR="00DD2A4A" w:rsidRDefault="00DD2A4A">
      <w:pPr>
        <w:spacing w:line="360" w:lineRule="exact"/>
        <w:rPr>
          <w:rFonts w:ascii="標楷體" w:eastAsia="標楷體" w:hAnsi="標楷體"/>
          <w:sz w:val="28"/>
          <w:szCs w:val="28"/>
        </w:rPr>
      </w:pPr>
    </w:p>
    <w:p w14:paraId="6EE409F0" w14:textId="77777777" w:rsidR="00DD2A4A"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3D5E3E30" w14:textId="77777777" w:rsidR="00DD2A4A" w:rsidRDefault="00000000">
      <w:pPr>
        <w:spacing w:line="360" w:lineRule="exact"/>
        <w:ind w:hanging="708"/>
      </w:pPr>
      <w:r>
        <w:rPr>
          <w:rFonts w:ascii="標楷體" w:eastAsia="標楷體" w:hAnsi="標楷體" w:cs="細明體"/>
          <w:kern w:val="0"/>
          <w:szCs w:val="24"/>
        </w:rPr>
        <w:t>（</w:t>
      </w:r>
      <w:r>
        <w:rPr>
          <w:rFonts w:ascii="標楷體" w:eastAsia="標楷體" w:hAnsi="標楷體" w:cs="細明體"/>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kern w:val="0"/>
          <w:szCs w:val="24"/>
        </w:rPr>
        <w:t>）</w:t>
      </w:r>
    </w:p>
    <w:p w14:paraId="638496F8" w14:textId="77777777" w:rsidR="00DD2A4A" w:rsidRDefault="0000000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70A098A2" w14:textId="77777777" w:rsidR="00DD2A4A"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5C0C784F" w14:textId="77777777" w:rsidR="00DD2A4A"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65705978" w14:textId="77777777" w:rsidR="00DD2A4A" w:rsidRDefault="00000000">
      <w:pPr>
        <w:spacing w:line="280" w:lineRule="exact"/>
        <w:ind w:left="-58" w:hanging="650"/>
      </w:pPr>
      <w:r>
        <w:rPr>
          <w:rFonts w:ascii="標楷體" w:eastAsia="標楷體" w:hAnsi="標楷體"/>
          <w:b/>
          <w:sz w:val="22"/>
        </w:rPr>
        <w:t>※填表說明：</w:t>
      </w:r>
    </w:p>
    <w:p w14:paraId="22254A94" w14:textId="77777777" w:rsidR="00DD2A4A"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1.請先填寫表1，選擇補助或交易對象係公職人員或關係人。</w:t>
      </w:r>
    </w:p>
    <w:p w14:paraId="0BAADE85" w14:textId="77777777" w:rsidR="00DD2A4A"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2.補助或交易對象係公職人員者，無須填表2；補助或交易對象為公職人員之關係人者，則須填寫表2。</w:t>
      </w:r>
    </w:p>
    <w:p w14:paraId="3527441F" w14:textId="77777777" w:rsidR="00DD2A4A"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3.表2請填寫公職人員及關係人之基本資料，並選擇填寫關係人與公職</w:t>
      </w:r>
      <w:proofErr w:type="gramStart"/>
      <w:r>
        <w:rPr>
          <w:rFonts w:ascii="標楷體" w:eastAsia="標楷體" w:hAnsi="標楷體"/>
          <w:sz w:val="22"/>
        </w:rPr>
        <w:t>人員間屬第3條</w:t>
      </w:r>
      <w:proofErr w:type="gramEnd"/>
      <w:r>
        <w:rPr>
          <w:rFonts w:ascii="標楷體" w:eastAsia="標楷體" w:hAnsi="標楷體"/>
          <w:sz w:val="22"/>
        </w:rPr>
        <w:t>第1項各款之關係。</w:t>
      </w:r>
    </w:p>
    <w:p w14:paraId="3E6D2EC1" w14:textId="77777777" w:rsidR="00DD2A4A"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4.有其他記載事項請填於備註。</w:t>
      </w:r>
    </w:p>
    <w:p w14:paraId="7DA7859D" w14:textId="77777777" w:rsidR="00DD2A4A"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5.請填寫參與交易或補助案件名稱，填表人即公職人員或關係人請於簽名欄位簽名或蓋章，並填寫填表日期。</w:t>
      </w:r>
    </w:p>
    <w:p w14:paraId="1EBDE0A2" w14:textId="77777777" w:rsidR="00DD2A4A" w:rsidRDefault="00DD2A4A">
      <w:pPr>
        <w:spacing w:line="280" w:lineRule="exact"/>
        <w:ind w:left="-554" w:right="-900" w:hanging="154"/>
        <w:rPr>
          <w:rFonts w:ascii="標楷體" w:eastAsia="標楷體" w:hAnsi="標楷體"/>
          <w:sz w:val="22"/>
        </w:rPr>
      </w:pPr>
    </w:p>
    <w:p w14:paraId="755F5F6B" w14:textId="77777777" w:rsidR="00DD2A4A" w:rsidRDefault="00000000">
      <w:pPr>
        <w:spacing w:line="240" w:lineRule="exact"/>
        <w:ind w:left="-568" w:right="-900" w:hanging="140"/>
        <w:rPr>
          <w:rFonts w:ascii="標楷體" w:eastAsia="標楷體" w:hAnsi="標楷體"/>
          <w:b/>
          <w:sz w:val="20"/>
        </w:rPr>
      </w:pPr>
      <w:r>
        <w:rPr>
          <w:rFonts w:ascii="標楷體" w:eastAsia="標楷體" w:hAnsi="標楷體"/>
          <w:b/>
          <w:sz w:val="20"/>
        </w:rPr>
        <w:t>※相關法條：</w:t>
      </w:r>
    </w:p>
    <w:p w14:paraId="66DC9164"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公職人員利益衝突迴避法</w:t>
      </w:r>
    </w:p>
    <w:p w14:paraId="36C29D8B"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第2條</w:t>
      </w:r>
    </w:p>
    <w:p w14:paraId="6322ACC5"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本法所稱公職人員，其範圍如下：</w:t>
      </w:r>
    </w:p>
    <w:p w14:paraId="444AE226"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一、總統、副總統。</w:t>
      </w:r>
    </w:p>
    <w:p w14:paraId="07D2AAD1"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二、各級政府機關（構）、公營事業總、分支機構之首長、副首長、幕僚長、副幕僚長與該等職務之人。</w:t>
      </w:r>
    </w:p>
    <w:p w14:paraId="37EFD3B1"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三、政務人員。</w:t>
      </w:r>
    </w:p>
    <w:p w14:paraId="0698F6E2"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四、各級公立學校、軍警院校、矯正學校校長、副校長；其設有附屬機構者，該機構之首長、副首長。</w:t>
      </w:r>
    </w:p>
    <w:p w14:paraId="3543FDD1"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五、各級民意機關之民意代表。</w:t>
      </w:r>
    </w:p>
    <w:p w14:paraId="0C6CF9DE"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六、代表政府或公股出任其出資、捐助之私法人之董事、監察人與該等職務之人。</w:t>
      </w:r>
    </w:p>
    <w:p w14:paraId="4BBA834D"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七、公法人之董事、監察人、首長、執行長與該等職務之人。</w:t>
      </w:r>
    </w:p>
    <w:p w14:paraId="4D4C1004"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八、政府捐助之財團法人之董事長、執行長、秘書長與該等職務之人。</w:t>
      </w:r>
    </w:p>
    <w:p w14:paraId="7A0F4AA2"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九、法官、檢察官、戰時軍法官、行政執行官、司法事務官及檢察事務官。</w:t>
      </w:r>
    </w:p>
    <w:p w14:paraId="37AF193F"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十、各級軍事機關（構）及部隊上校編階以上之主官、副主官。</w:t>
      </w:r>
    </w:p>
    <w:p w14:paraId="53684B0B"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6313D7EF"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十二、其他職務性質特殊，經行政院會同主管府、院核定適用本法之人員。</w:t>
      </w:r>
    </w:p>
    <w:p w14:paraId="0B4FDE18"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依法代理執行前項公職人員職務之人員，於執行該職務期間亦屬本法之公職人員。</w:t>
      </w:r>
    </w:p>
    <w:p w14:paraId="1207F246" w14:textId="77777777" w:rsidR="00DD2A4A" w:rsidRDefault="00DD2A4A">
      <w:pPr>
        <w:spacing w:line="240" w:lineRule="exact"/>
        <w:ind w:left="-568" w:right="-900" w:hanging="140"/>
        <w:jc w:val="both"/>
        <w:rPr>
          <w:rFonts w:ascii="標楷體" w:eastAsia="標楷體" w:hAnsi="標楷體"/>
          <w:sz w:val="20"/>
        </w:rPr>
      </w:pPr>
    </w:p>
    <w:p w14:paraId="55E619B5" w14:textId="77777777" w:rsidR="00DD2A4A" w:rsidRDefault="00000000">
      <w:pPr>
        <w:spacing w:line="240" w:lineRule="exact"/>
        <w:ind w:left="-568" w:right="-900" w:hanging="140"/>
        <w:jc w:val="both"/>
        <w:rPr>
          <w:rFonts w:ascii="標楷體" w:eastAsia="標楷體" w:hAnsi="標楷體"/>
          <w:sz w:val="20"/>
        </w:rPr>
      </w:pPr>
      <w:r>
        <w:rPr>
          <w:rFonts w:ascii="標楷體" w:eastAsia="標楷體" w:hAnsi="標楷體"/>
          <w:sz w:val="20"/>
        </w:rPr>
        <w:t xml:space="preserve">       第3條</w:t>
      </w:r>
    </w:p>
    <w:p w14:paraId="77750A05" w14:textId="77777777" w:rsidR="00DD2A4A" w:rsidRDefault="00000000">
      <w:pPr>
        <w:pStyle w:val="HTML"/>
        <w:spacing w:line="220" w:lineRule="exact"/>
        <w:jc w:val="both"/>
        <w:rPr>
          <w:rFonts w:ascii="標楷體" w:eastAsia="標楷體" w:hAnsi="標楷體"/>
        </w:rPr>
      </w:pPr>
      <w:r>
        <w:rPr>
          <w:rFonts w:ascii="標楷體" w:eastAsia="標楷體" w:hAnsi="標楷體"/>
        </w:rPr>
        <w:t>本法所定公職人員之關係人，其範圍如下：</w:t>
      </w:r>
    </w:p>
    <w:p w14:paraId="600E56C7" w14:textId="77777777" w:rsidR="00DD2A4A" w:rsidRDefault="00000000">
      <w:pPr>
        <w:pStyle w:val="HTML"/>
        <w:spacing w:line="220" w:lineRule="exact"/>
        <w:jc w:val="both"/>
        <w:rPr>
          <w:rFonts w:ascii="標楷體" w:eastAsia="標楷體" w:hAnsi="標楷體"/>
        </w:rPr>
      </w:pPr>
      <w:r>
        <w:rPr>
          <w:rFonts w:ascii="標楷體" w:eastAsia="標楷體" w:hAnsi="標楷體"/>
        </w:rPr>
        <w:t>一、公職人員之配偶或共同生活之家屬。</w:t>
      </w:r>
    </w:p>
    <w:p w14:paraId="2123FEF7" w14:textId="77777777" w:rsidR="00DD2A4A" w:rsidRDefault="00000000">
      <w:pPr>
        <w:pStyle w:val="HTML"/>
        <w:spacing w:line="220" w:lineRule="exact"/>
        <w:jc w:val="both"/>
        <w:rPr>
          <w:rFonts w:ascii="標楷體" w:eastAsia="標楷體" w:hAnsi="標楷體"/>
        </w:rPr>
      </w:pPr>
      <w:r>
        <w:rPr>
          <w:rFonts w:ascii="標楷體" w:eastAsia="標楷體" w:hAnsi="標楷體"/>
        </w:rPr>
        <w:t>二、公職人員之二親等以內親屬。</w:t>
      </w:r>
    </w:p>
    <w:p w14:paraId="7CF90811" w14:textId="77777777" w:rsidR="00DD2A4A" w:rsidRDefault="00000000">
      <w:pPr>
        <w:pStyle w:val="HTML"/>
        <w:spacing w:line="220" w:lineRule="exact"/>
        <w:jc w:val="both"/>
        <w:rPr>
          <w:rFonts w:ascii="標楷體" w:eastAsia="標楷體" w:hAnsi="標楷體"/>
        </w:rPr>
      </w:pPr>
      <w:r>
        <w:rPr>
          <w:rFonts w:ascii="標楷體" w:eastAsia="標楷體" w:hAnsi="標楷體"/>
        </w:rPr>
        <w:t>三、公職人員或其配偶信託財產之受託人。但依法辦理強制信託時，不在此限。</w:t>
      </w:r>
    </w:p>
    <w:p w14:paraId="78B7792C" w14:textId="77777777" w:rsidR="00DD2A4A" w:rsidRDefault="00000000">
      <w:pPr>
        <w:pStyle w:val="HTML"/>
        <w:spacing w:line="220" w:lineRule="exact"/>
        <w:ind w:left="426" w:hanging="426"/>
        <w:jc w:val="both"/>
        <w:rPr>
          <w:rFonts w:ascii="標楷體" w:eastAsia="標楷體" w:hAnsi="標楷體"/>
        </w:rPr>
      </w:pPr>
      <w:r>
        <w:rPr>
          <w:rFonts w:ascii="標楷體" w:eastAsia="標楷體" w:hAnsi="標楷體"/>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rPr>
        <w:t>遴</w:t>
      </w:r>
      <w:proofErr w:type="gramEnd"/>
      <w:r>
        <w:rPr>
          <w:rFonts w:ascii="標楷體" w:eastAsia="標楷體" w:hAnsi="標楷體"/>
        </w:rPr>
        <w:t>聘代表或由政府聘任者，不包括之。</w:t>
      </w:r>
    </w:p>
    <w:p w14:paraId="31B076B6" w14:textId="77777777" w:rsidR="00DD2A4A" w:rsidRDefault="00000000">
      <w:pPr>
        <w:pStyle w:val="HTML"/>
        <w:spacing w:line="220" w:lineRule="exact"/>
        <w:jc w:val="both"/>
        <w:rPr>
          <w:rFonts w:ascii="標楷體" w:eastAsia="標楷體" w:hAnsi="標楷體"/>
        </w:rPr>
      </w:pPr>
      <w:r>
        <w:rPr>
          <w:rFonts w:ascii="標楷體" w:eastAsia="標楷體" w:hAnsi="標楷體"/>
        </w:rPr>
        <w:t>五、經公職人員進用之機要人員。</w:t>
      </w:r>
    </w:p>
    <w:p w14:paraId="59C6E2FB" w14:textId="77777777" w:rsidR="00DD2A4A" w:rsidRDefault="00000000">
      <w:pPr>
        <w:pStyle w:val="HTML"/>
        <w:spacing w:line="220" w:lineRule="exact"/>
        <w:jc w:val="both"/>
        <w:rPr>
          <w:rFonts w:ascii="標楷體" w:eastAsia="標楷體" w:hAnsi="標楷體"/>
        </w:rPr>
      </w:pPr>
      <w:r>
        <w:rPr>
          <w:rFonts w:ascii="標楷體" w:eastAsia="標楷體" w:hAnsi="標楷體"/>
        </w:rPr>
        <w:t>六、各級民意代表之助理。</w:t>
      </w:r>
    </w:p>
    <w:p w14:paraId="3DFEA03C" w14:textId="77777777" w:rsidR="00DD2A4A" w:rsidRDefault="00000000">
      <w:pPr>
        <w:pStyle w:val="HTML"/>
        <w:spacing w:line="220" w:lineRule="exact"/>
        <w:jc w:val="both"/>
        <w:rPr>
          <w:rFonts w:ascii="標楷體" w:eastAsia="標楷體" w:hAnsi="標楷體"/>
        </w:rPr>
      </w:pPr>
      <w:r>
        <w:rPr>
          <w:rFonts w:ascii="標楷體" w:eastAsia="標楷體" w:hAnsi="標楷體"/>
        </w:rPr>
        <w:t>前項第六款所稱之助理指各級民意代表之公費助理、其加入助理工會之助理及其他受其指揮監督之助理。</w:t>
      </w:r>
    </w:p>
    <w:p w14:paraId="6C55EA99" w14:textId="77777777" w:rsidR="00DD2A4A" w:rsidRDefault="00000000">
      <w:pPr>
        <w:spacing w:line="240" w:lineRule="exact"/>
        <w:ind w:left="-568" w:right="-900" w:hanging="140"/>
        <w:jc w:val="both"/>
        <w:rPr>
          <w:rFonts w:ascii="標楷體" w:eastAsia="標楷體" w:hAnsi="標楷體"/>
          <w:sz w:val="20"/>
        </w:rPr>
      </w:pPr>
      <w:r>
        <w:rPr>
          <w:rFonts w:ascii="標楷體" w:eastAsia="標楷體" w:hAnsi="標楷體"/>
          <w:sz w:val="20"/>
        </w:rPr>
        <w:t xml:space="preserve"> </w:t>
      </w:r>
    </w:p>
    <w:p w14:paraId="3715D064" w14:textId="77777777" w:rsidR="00DD2A4A" w:rsidRDefault="00000000">
      <w:pPr>
        <w:spacing w:line="220" w:lineRule="exact"/>
        <w:ind w:left="-568" w:right="-900" w:hanging="140"/>
        <w:jc w:val="both"/>
        <w:rPr>
          <w:rFonts w:ascii="標楷體" w:eastAsia="標楷體" w:hAnsi="標楷體"/>
          <w:sz w:val="20"/>
        </w:rPr>
      </w:pPr>
      <w:r>
        <w:rPr>
          <w:rFonts w:ascii="標楷體" w:eastAsia="標楷體" w:hAnsi="標楷體"/>
          <w:sz w:val="20"/>
        </w:rPr>
        <w:t xml:space="preserve">       第14條</w:t>
      </w:r>
    </w:p>
    <w:p w14:paraId="5AE859E1" w14:textId="77777777" w:rsidR="00DD2A4A" w:rsidRDefault="00000000">
      <w:pPr>
        <w:pStyle w:val="HTML"/>
        <w:spacing w:line="220" w:lineRule="exact"/>
        <w:jc w:val="both"/>
        <w:rPr>
          <w:rFonts w:ascii="標楷體" w:eastAsia="標楷體" w:hAnsi="標楷體"/>
        </w:rPr>
      </w:pPr>
      <w:r>
        <w:rPr>
          <w:rFonts w:ascii="標楷體" w:eastAsia="標楷體" w:hAnsi="標楷體"/>
        </w:rPr>
        <w:t>公職人員或其關係人，不得與公職人員服務或受其監督之機關團體為補助、買賣、租賃、承攬或其他具有對價之交易行為。但有下列情形之</w:t>
      </w:r>
      <w:proofErr w:type="gramStart"/>
      <w:r>
        <w:rPr>
          <w:rFonts w:ascii="標楷體" w:eastAsia="標楷體" w:hAnsi="標楷體"/>
        </w:rPr>
        <w:t>一</w:t>
      </w:r>
      <w:proofErr w:type="gramEnd"/>
      <w:r>
        <w:rPr>
          <w:rFonts w:ascii="標楷體" w:eastAsia="標楷體" w:hAnsi="標楷體"/>
        </w:rPr>
        <w:t>者，不在此限：</w:t>
      </w:r>
    </w:p>
    <w:p w14:paraId="1ECCE681" w14:textId="77777777" w:rsidR="00DD2A4A" w:rsidRDefault="00000000">
      <w:pPr>
        <w:pStyle w:val="HTML"/>
        <w:spacing w:line="220" w:lineRule="exact"/>
        <w:jc w:val="both"/>
        <w:rPr>
          <w:rFonts w:ascii="標楷體" w:eastAsia="標楷體" w:hAnsi="標楷體"/>
        </w:rPr>
      </w:pPr>
      <w:r>
        <w:rPr>
          <w:rFonts w:ascii="標楷體" w:eastAsia="標楷體" w:hAnsi="標楷體"/>
        </w:rPr>
        <w:t>一、依政府採購法以公告程序或同法第一百零五條辦理之採購。</w:t>
      </w:r>
    </w:p>
    <w:p w14:paraId="35B3AD91" w14:textId="77777777" w:rsidR="00DD2A4A" w:rsidRDefault="00000000">
      <w:pPr>
        <w:pStyle w:val="HTML"/>
        <w:spacing w:line="220" w:lineRule="exact"/>
        <w:jc w:val="both"/>
        <w:rPr>
          <w:rFonts w:ascii="標楷體" w:eastAsia="標楷體" w:hAnsi="標楷體"/>
        </w:rPr>
      </w:pPr>
      <w:r>
        <w:rPr>
          <w:rFonts w:ascii="標楷體" w:eastAsia="標楷體" w:hAnsi="標楷體"/>
        </w:rPr>
        <w:t>二、依法令規定經由公平競爭方式，以公告程序辦理之採購、標售、標租或招標設定用益物權。</w:t>
      </w:r>
    </w:p>
    <w:p w14:paraId="49167130" w14:textId="77777777" w:rsidR="00DD2A4A" w:rsidRDefault="00000000">
      <w:pPr>
        <w:pStyle w:val="HTML"/>
        <w:spacing w:line="220" w:lineRule="exact"/>
        <w:ind w:left="426" w:hanging="426"/>
        <w:jc w:val="both"/>
        <w:rPr>
          <w:rFonts w:ascii="標楷體" w:eastAsia="標楷體" w:hAnsi="標楷體"/>
        </w:rPr>
      </w:pPr>
      <w:r>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7D010C49" w14:textId="77777777" w:rsidR="00DD2A4A" w:rsidRDefault="00000000">
      <w:pPr>
        <w:pStyle w:val="HTML"/>
        <w:spacing w:line="220" w:lineRule="exact"/>
        <w:jc w:val="both"/>
        <w:rPr>
          <w:rFonts w:ascii="標楷體" w:eastAsia="標楷體" w:hAnsi="標楷體"/>
        </w:rPr>
      </w:pPr>
      <w:r>
        <w:rPr>
          <w:rFonts w:ascii="標楷體" w:eastAsia="標楷體" w:hAnsi="標楷體"/>
        </w:rPr>
        <w:t>四、交易標的為公職人員服務或受其監督之機關團體所提供，並以公定價格交易。</w:t>
      </w:r>
    </w:p>
    <w:p w14:paraId="2C414229" w14:textId="77777777" w:rsidR="00DD2A4A" w:rsidRDefault="00000000">
      <w:pPr>
        <w:pStyle w:val="HTML"/>
        <w:spacing w:line="220" w:lineRule="exact"/>
        <w:ind w:left="426" w:hanging="426"/>
        <w:jc w:val="both"/>
        <w:rPr>
          <w:rFonts w:ascii="標楷體" w:eastAsia="標楷體" w:hAnsi="標楷體"/>
        </w:rPr>
      </w:pPr>
      <w:r>
        <w:rPr>
          <w:rFonts w:ascii="標楷體" w:eastAsia="標楷體" w:hAnsi="標楷體"/>
        </w:rPr>
        <w:t>五、公營事業機構執行國家建設、公共政策或為公益用途申請承租、承購、委託經營、改良利用國有非公用不動產。</w:t>
      </w:r>
    </w:p>
    <w:p w14:paraId="5E93D943" w14:textId="77777777" w:rsidR="00DD2A4A" w:rsidRDefault="00000000">
      <w:pPr>
        <w:pStyle w:val="HTML"/>
        <w:spacing w:line="220" w:lineRule="exact"/>
        <w:jc w:val="both"/>
        <w:rPr>
          <w:rFonts w:ascii="標楷體" w:eastAsia="標楷體" w:hAnsi="標楷體"/>
        </w:rPr>
      </w:pPr>
      <w:r>
        <w:rPr>
          <w:rFonts w:ascii="標楷體" w:eastAsia="標楷體" w:hAnsi="標楷體"/>
        </w:rPr>
        <w:t>六、一定金額以下之補助及交易。</w:t>
      </w:r>
    </w:p>
    <w:p w14:paraId="6902CC49" w14:textId="77777777" w:rsidR="00DD2A4A" w:rsidRDefault="00000000">
      <w:pPr>
        <w:pStyle w:val="HTML"/>
        <w:spacing w:line="220" w:lineRule="exact"/>
        <w:jc w:val="both"/>
        <w:rPr>
          <w:rFonts w:ascii="標楷體" w:eastAsia="標楷體" w:hAnsi="標楷體"/>
        </w:rPr>
      </w:pPr>
      <w:r>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B63EA68" w14:textId="77777777" w:rsidR="00DD2A4A" w:rsidRDefault="00000000">
      <w:pPr>
        <w:pStyle w:val="HTML"/>
        <w:spacing w:line="220" w:lineRule="exact"/>
        <w:jc w:val="both"/>
        <w:rPr>
          <w:rFonts w:ascii="標楷體" w:eastAsia="標楷體" w:hAnsi="標楷體"/>
        </w:rPr>
      </w:pPr>
      <w:r>
        <w:rPr>
          <w:rFonts w:ascii="標楷體" w:eastAsia="標楷體" w:hAnsi="標楷體"/>
        </w:rPr>
        <w:t>前項公開應利用電信網路或其他方式供公眾線上查詢。</w:t>
      </w:r>
    </w:p>
    <w:p w14:paraId="3324621C" w14:textId="77777777" w:rsidR="00DD2A4A" w:rsidRDefault="00000000">
      <w:pPr>
        <w:pStyle w:val="HTML"/>
        <w:spacing w:line="220" w:lineRule="exact"/>
        <w:jc w:val="both"/>
        <w:rPr>
          <w:rFonts w:ascii="標楷體" w:eastAsia="標楷體" w:hAnsi="標楷體"/>
        </w:rPr>
      </w:pPr>
      <w:r>
        <w:rPr>
          <w:rFonts w:ascii="標楷體" w:eastAsia="標楷體" w:hAnsi="標楷體"/>
        </w:rPr>
        <w:t>第一項但書第六款之一定金額，由行政院會同監察院定之。</w:t>
      </w:r>
    </w:p>
    <w:p w14:paraId="15D4AD35" w14:textId="77777777" w:rsidR="00DD2A4A" w:rsidRDefault="00DD2A4A">
      <w:pPr>
        <w:spacing w:line="220" w:lineRule="exact"/>
        <w:ind w:left="-568" w:right="-900" w:hanging="140"/>
        <w:jc w:val="both"/>
        <w:rPr>
          <w:rFonts w:ascii="標楷體" w:eastAsia="標楷體" w:hAnsi="標楷體"/>
          <w:sz w:val="20"/>
        </w:rPr>
      </w:pPr>
    </w:p>
    <w:p w14:paraId="1B058659" w14:textId="77777777" w:rsidR="00DD2A4A" w:rsidRDefault="00000000">
      <w:pPr>
        <w:spacing w:line="220" w:lineRule="exact"/>
        <w:ind w:left="-568" w:right="-900" w:hanging="140"/>
        <w:jc w:val="both"/>
        <w:rPr>
          <w:rFonts w:ascii="標楷體" w:eastAsia="標楷體" w:hAnsi="標楷體"/>
          <w:sz w:val="20"/>
        </w:rPr>
      </w:pPr>
      <w:r>
        <w:rPr>
          <w:rFonts w:ascii="標楷體" w:eastAsia="標楷體" w:hAnsi="標楷體"/>
          <w:sz w:val="20"/>
        </w:rPr>
        <w:t xml:space="preserve">       第18條</w:t>
      </w:r>
    </w:p>
    <w:p w14:paraId="3DFFD1BC" w14:textId="77777777" w:rsidR="00DD2A4A" w:rsidRDefault="00000000">
      <w:pPr>
        <w:pStyle w:val="HTML"/>
        <w:spacing w:line="220" w:lineRule="exact"/>
        <w:jc w:val="both"/>
        <w:rPr>
          <w:rFonts w:ascii="標楷體" w:eastAsia="標楷體" w:hAnsi="標楷體"/>
        </w:rPr>
      </w:pPr>
      <w:r>
        <w:rPr>
          <w:rFonts w:ascii="標楷體" w:eastAsia="標楷體" w:hAnsi="標楷體"/>
        </w:rPr>
        <w:t>違反第十四條第一項規定者，依下列規定處罰：</w:t>
      </w:r>
    </w:p>
    <w:p w14:paraId="1A1DE520" w14:textId="77777777" w:rsidR="00DD2A4A" w:rsidRDefault="00000000">
      <w:pPr>
        <w:pStyle w:val="HTML"/>
        <w:spacing w:line="220" w:lineRule="exact"/>
        <w:jc w:val="both"/>
        <w:rPr>
          <w:rFonts w:ascii="標楷體" w:eastAsia="標楷體" w:hAnsi="標楷體"/>
        </w:rPr>
      </w:pPr>
      <w:r>
        <w:rPr>
          <w:rFonts w:ascii="標楷體" w:eastAsia="標楷體" w:hAnsi="標楷體"/>
        </w:rPr>
        <w:t>一、交易或補助金額未達新臺幣十萬元者，處新臺幣一萬元以上五萬元以下罰鍰。</w:t>
      </w:r>
    </w:p>
    <w:p w14:paraId="07EBCF93" w14:textId="77777777" w:rsidR="00DD2A4A" w:rsidRDefault="00000000">
      <w:pPr>
        <w:pStyle w:val="HTML"/>
        <w:spacing w:line="220" w:lineRule="exact"/>
        <w:ind w:left="426" w:hanging="426"/>
        <w:jc w:val="both"/>
        <w:rPr>
          <w:rFonts w:ascii="標楷體" w:eastAsia="標楷體" w:hAnsi="標楷體"/>
        </w:rPr>
      </w:pPr>
      <w:r>
        <w:rPr>
          <w:rFonts w:ascii="標楷體" w:eastAsia="標楷體" w:hAnsi="標楷體"/>
        </w:rPr>
        <w:t>二、交易或補助金額新臺幣十萬元以上未達</w:t>
      </w:r>
      <w:proofErr w:type="gramStart"/>
      <w:r>
        <w:rPr>
          <w:rFonts w:ascii="標楷體" w:eastAsia="標楷體" w:hAnsi="標楷體"/>
        </w:rPr>
        <w:t>一</w:t>
      </w:r>
      <w:proofErr w:type="gramEnd"/>
      <w:r>
        <w:rPr>
          <w:rFonts w:ascii="標楷體" w:eastAsia="標楷體" w:hAnsi="標楷體"/>
        </w:rPr>
        <w:t>百萬元者，處新臺幣六萬元以上五十萬元以下罰鍰。</w:t>
      </w:r>
    </w:p>
    <w:p w14:paraId="7C86F0CC" w14:textId="77777777" w:rsidR="00DD2A4A" w:rsidRDefault="00000000">
      <w:pPr>
        <w:pStyle w:val="HTML"/>
        <w:spacing w:line="220" w:lineRule="exact"/>
        <w:ind w:left="426" w:hanging="426"/>
        <w:jc w:val="both"/>
        <w:rPr>
          <w:rFonts w:ascii="標楷體" w:eastAsia="標楷體" w:hAnsi="標楷體"/>
        </w:rPr>
      </w:pPr>
      <w:r>
        <w:rPr>
          <w:rFonts w:ascii="標楷體" w:eastAsia="標楷體" w:hAnsi="標楷體"/>
        </w:rPr>
        <w:t>三、交易或補助金額新臺幣</w:t>
      </w:r>
      <w:proofErr w:type="gramStart"/>
      <w:r>
        <w:rPr>
          <w:rFonts w:ascii="標楷體" w:eastAsia="標楷體" w:hAnsi="標楷體"/>
        </w:rPr>
        <w:t>一</w:t>
      </w:r>
      <w:proofErr w:type="gramEnd"/>
      <w:r>
        <w:rPr>
          <w:rFonts w:ascii="標楷體" w:eastAsia="標楷體" w:hAnsi="標楷體"/>
        </w:rPr>
        <w:t>百萬元以上未達一千萬元者，處新臺幣六十萬元以上五百萬元以下罰鍰。</w:t>
      </w:r>
    </w:p>
    <w:p w14:paraId="5FD0BD5D" w14:textId="77777777" w:rsidR="00DD2A4A" w:rsidRDefault="00000000">
      <w:pPr>
        <w:pStyle w:val="HTML"/>
        <w:spacing w:line="220" w:lineRule="exact"/>
        <w:jc w:val="both"/>
        <w:rPr>
          <w:rFonts w:ascii="標楷體" w:eastAsia="標楷體" w:hAnsi="標楷體"/>
        </w:rPr>
      </w:pPr>
      <w:r>
        <w:rPr>
          <w:rFonts w:ascii="標楷體" w:eastAsia="標楷體" w:hAnsi="標楷體"/>
        </w:rPr>
        <w:t>四、交易或補助金額新臺幣一千萬元以上者，處新臺幣六百萬元以上該交易金額以下罰鍰。</w:t>
      </w:r>
    </w:p>
    <w:p w14:paraId="65FD9158" w14:textId="77777777" w:rsidR="00DD2A4A" w:rsidRDefault="00000000">
      <w:pPr>
        <w:pStyle w:val="HTML"/>
        <w:spacing w:line="220" w:lineRule="exact"/>
        <w:jc w:val="both"/>
        <w:rPr>
          <w:rFonts w:ascii="標楷體" w:eastAsia="標楷體" w:hAnsi="標楷體"/>
        </w:rPr>
      </w:pPr>
      <w:r>
        <w:rPr>
          <w:rFonts w:ascii="標楷體" w:eastAsia="標楷體" w:hAnsi="標楷體"/>
        </w:rPr>
        <w:t>前項交易金額依契約所明定或可得確定之價格定之。但結算後之金額高於該價格者，依結算金額。</w:t>
      </w:r>
    </w:p>
    <w:p w14:paraId="4BBDC0C6" w14:textId="77777777" w:rsidR="00DD2A4A" w:rsidRDefault="00000000">
      <w:pPr>
        <w:spacing w:line="220" w:lineRule="exact"/>
        <w:textAlignment w:val="auto"/>
      </w:pPr>
      <w:r>
        <w:rPr>
          <w:rFonts w:ascii="標楷體" w:eastAsia="標楷體" w:hAnsi="標楷體"/>
          <w:sz w:val="20"/>
        </w:rPr>
        <w:t>違反第十四條第二項規定者，處新臺幣五萬元以上五十萬元以下罰鍰，並得按次處罰。</w:t>
      </w:r>
    </w:p>
    <w:p w14:paraId="499943AC" w14:textId="77777777" w:rsidR="00DD2A4A" w:rsidRDefault="00000000">
      <w:pPr>
        <w:pageBreakBefore/>
        <w:tabs>
          <w:tab w:val="left" w:pos="9923"/>
        </w:tabs>
        <w:spacing w:before="180" w:line="700" w:lineRule="exact"/>
        <w:jc w:val="both"/>
      </w:pPr>
      <w:r>
        <w:rPr>
          <w:rFonts w:ascii="標楷體" w:eastAsia="標楷體" w:hAnsi="標楷體"/>
          <w:b/>
          <w:sz w:val="32"/>
          <w:szCs w:val="32"/>
        </w:rPr>
        <w:t xml:space="preserve">附錄二                </w:t>
      </w:r>
    </w:p>
    <w:tbl>
      <w:tblPr>
        <w:tblW w:w="9649" w:type="dxa"/>
        <w:tblLayout w:type="fixed"/>
        <w:tblCellMar>
          <w:left w:w="10" w:type="dxa"/>
          <w:right w:w="10" w:type="dxa"/>
        </w:tblCellMar>
        <w:tblLook w:val="0000" w:firstRow="0" w:lastRow="0" w:firstColumn="0" w:lastColumn="0" w:noHBand="0" w:noVBand="0"/>
      </w:tblPr>
      <w:tblGrid>
        <w:gridCol w:w="2869"/>
        <w:gridCol w:w="6780"/>
      </w:tblGrid>
      <w:tr w:rsidR="00DD2A4A" w14:paraId="1EF6309D" w14:textId="77777777">
        <w:trPr>
          <w:cantSplit/>
          <w:trHeight w:hRule="exact" w:val="671"/>
        </w:trPr>
        <w:tc>
          <w:tcPr>
            <w:tcW w:w="9649" w:type="dxa"/>
            <w:gridSpan w:val="2"/>
            <w:tcBorders>
              <w:bottom w:val="single" w:sz="4" w:space="0" w:color="000000"/>
            </w:tcBorders>
            <w:tcMar>
              <w:top w:w="0" w:type="dxa"/>
              <w:left w:w="28" w:type="dxa"/>
              <w:bottom w:w="0" w:type="dxa"/>
              <w:right w:w="28" w:type="dxa"/>
            </w:tcMar>
            <w:vAlign w:val="center"/>
          </w:tcPr>
          <w:p w14:paraId="17C5EBDD" w14:textId="77777777" w:rsidR="00DD2A4A" w:rsidRDefault="00000000">
            <w:pPr>
              <w:tabs>
                <w:tab w:val="left" w:pos="9923"/>
              </w:tabs>
              <w:jc w:val="center"/>
            </w:pPr>
            <w:r>
              <w:rPr>
                <w:rFonts w:ascii="標楷體" w:eastAsia="標楷體" w:hAnsi="標楷體"/>
                <w:b/>
                <w:sz w:val="46"/>
                <w:szCs w:val="46"/>
              </w:rPr>
              <w:t>投標封套(</w:t>
            </w:r>
            <w:proofErr w:type="gramStart"/>
            <w:r>
              <w:rPr>
                <w:rFonts w:ascii="標楷體" w:eastAsia="標楷體" w:hAnsi="標楷體"/>
                <w:b/>
                <w:sz w:val="46"/>
                <w:szCs w:val="46"/>
              </w:rPr>
              <w:t>外標封</w:t>
            </w:r>
            <w:proofErr w:type="gramEnd"/>
            <w:r>
              <w:rPr>
                <w:rFonts w:ascii="標楷體" w:eastAsia="標楷體" w:hAnsi="標楷體"/>
                <w:b/>
                <w:sz w:val="46"/>
                <w:szCs w:val="46"/>
              </w:rPr>
              <w:t>)</w:t>
            </w:r>
          </w:p>
        </w:tc>
      </w:tr>
      <w:tr w:rsidR="00DD2A4A" w14:paraId="1534E702" w14:textId="77777777">
        <w:trPr>
          <w:cantSplit/>
          <w:trHeight w:hRule="exact" w:val="671"/>
        </w:trPr>
        <w:tc>
          <w:tcPr>
            <w:tcW w:w="2869"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65B3BAC5" w14:textId="77777777" w:rsidR="00DD2A4A" w:rsidRDefault="00000000">
            <w:pPr>
              <w:tabs>
                <w:tab w:val="left" w:pos="9923"/>
              </w:tabs>
              <w:jc w:val="both"/>
              <w:rPr>
                <w:rFonts w:ascii="標楷體" w:eastAsia="標楷體" w:hAnsi="標楷體"/>
                <w:sz w:val="28"/>
              </w:rPr>
            </w:pPr>
            <w:r>
              <w:rPr>
                <w:rFonts w:ascii="標楷體" w:eastAsia="標楷體" w:hAnsi="標楷體"/>
                <w:sz w:val="28"/>
              </w:rPr>
              <w:t>案號</w:t>
            </w:r>
          </w:p>
        </w:tc>
        <w:tc>
          <w:tcPr>
            <w:tcW w:w="6780"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3B10F933" w14:textId="77777777" w:rsidR="00DD2A4A" w:rsidRDefault="00DD2A4A">
            <w:pPr>
              <w:tabs>
                <w:tab w:val="left" w:pos="9923"/>
              </w:tabs>
              <w:jc w:val="both"/>
              <w:rPr>
                <w:rFonts w:ascii="標楷體" w:eastAsia="標楷體" w:hAnsi="標楷體"/>
                <w:sz w:val="32"/>
              </w:rPr>
            </w:pPr>
          </w:p>
        </w:tc>
      </w:tr>
      <w:tr w:rsidR="00DD2A4A" w14:paraId="7CA1BAFA" w14:textId="77777777">
        <w:trPr>
          <w:cantSplit/>
          <w:trHeight w:hRule="exact" w:val="977"/>
        </w:trPr>
        <w:tc>
          <w:tcPr>
            <w:tcW w:w="2869"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98EE429" w14:textId="77777777" w:rsidR="00DD2A4A" w:rsidRDefault="00000000">
            <w:pPr>
              <w:tabs>
                <w:tab w:val="left" w:pos="9923"/>
              </w:tabs>
              <w:jc w:val="both"/>
              <w:rPr>
                <w:rFonts w:ascii="標楷體" w:eastAsia="標楷體" w:hAnsi="標楷體"/>
                <w:sz w:val="28"/>
              </w:rPr>
            </w:pPr>
            <w:r>
              <w:rPr>
                <w:rFonts w:ascii="標楷體" w:eastAsia="標楷體" w:hAnsi="標楷體"/>
                <w:sz w:val="28"/>
              </w:rPr>
              <w:t>採購名稱</w:t>
            </w:r>
          </w:p>
        </w:tc>
        <w:tc>
          <w:tcPr>
            <w:tcW w:w="6780"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9D3C7B8" w14:textId="77777777" w:rsidR="00DD2A4A" w:rsidRDefault="00DD2A4A">
            <w:pPr>
              <w:tabs>
                <w:tab w:val="left" w:pos="9923"/>
              </w:tabs>
              <w:jc w:val="both"/>
              <w:rPr>
                <w:rFonts w:ascii="標楷體" w:eastAsia="標楷體" w:hAnsi="標楷體"/>
                <w:sz w:val="20"/>
              </w:rPr>
            </w:pPr>
          </w:p>
        </w:tc>
      </w:tr>
      <w:tr w:rsidR="00DD2A4A" w14:paraId="473712AE" w14:textId="77777777">
        <w:trPr>
          <w:cantSplit/>
          <w:trHeight w:hRule="exact" w:val="671"/>
        </w:trPr>
        <w:tc>
          <w:tcPr>
            <w:tcW w:w="28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38F008E" w14:textId="77777777" w:rsidR="00DD2A4A" w:rsidRDefault="00000000">
            <w:pPr>
              <w:tabs>
                <w:tab w:val="left" w:pos="9923"/>
              </w:tabs>
              <w:jc w:val="both"/>
              <w:rPr>
                <w:rFonts w:ascii="標楷體" w:eastAsia="標楷體" w:hAnsi="標楷體"/>
                <w:sz w:val="28"/>
              </w:rPr>
            </w:pPr>
            <w:r>
              <w:rPr>
                <w:rFonts w:ascii="標楷體" w:eastAsia="標楷體" w:hAnsi="標楷體"/>
                <w:sz w:val="28"/>
              </w:rPr>
              <w:t>流水編號</w:t>
            </w:r>
          </w:p>
        </w:tc>
        <w:tc>
          <w:tcPr>
            <w:tcW w:w="67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0152B9F" w14:textId="77777777" w:rsidR="00DD2A4A" w:rsidRDefault="00000000">
            <w:pPr>
              <w:tabs>
                <w:tab w:val="left" w:pos="9923"/>
              </w:tabs>
              <w:jc w:val="right"/>
            </w:pPr>
            <w:r>
              <w:rPr>
                <w:rFonts w:ascii="標楷體" w:eastAsia="標楷體" w:hAnsi="標楷體"/>
                <w:sz w:val="22"/>
                <w:szCs w:val="14"/>
              </w:rPr>
              <w:t>（由本機關於收件時編列號碼）</w:t>
            </w:r>
          </w:p>
        </w:tc>
      </w:tr>
    </w:tbl>
    <w:p w14:paraId="26D48597" w14:textId="77777777" w:rsidR="00DD2A4A" w:rsidRDefault="00DD2A4A">
      <w:pPr>
        <w:tabs>
          <w:tab w:val="left" w:pos="9923"/>
        </w:tabs>
        <w:snapToGrid w:val="0"/>
        <w:jc w:val="both"/>
        <w:rPr>
          <w:rFonts w:ascii="標楷體" w:eastAsia="標楷體" w:hAnsi="標楷體"/>
          <w:sz w:val="28"/>
          <w:szCs w:val="28"/>
        </w:rPr>
      </w:pPr>
    </w:p>
    <w:p w14:paraId="4215B3F1" w14:textId="77777777" w:rsidR="00DD2A4A" w:rsidRDefault="00000000">
      <w:pPr>
        <w:tabs>
          <w:tab w:val="left" w:pos="9923"/>
        </w:tabs>
        <w:snapToGrid w:val="0"/>
        <w:spacing w:line="360" w:lineRule="auto"/>
        <w:jc w:val="both"/>
      </w:pPr>
      <w:r>
        <w:rPr>
          <w:rFonts w:ascii="標楷體" w:eastAsia="標楷體" w:hAnsi="標楷體"/>
          <w:sz w:val="28"/>
          <w:szCs w:val="28"/>
        </w:rPr>
        <w:t>統一編號</w:t>
      </w:r>
      <w:r>
        <w:rPr>
          <w:rFonts w:ascii="標楷體" w:eastAsia="標楷體" w:hAnsi="標楷體"/>
        </w:rPr>
        <w:t>：</w:t>
      </w:r>
    </w:p>
    <w:p w14:paraId="55A50655" w14:textId="77777777" w:rsidR="00DD2A4A" w:rsidRDefault="00000000">
      <w:pPr>
        <w:tabs>
          <w:tab w:val="left" w:pos="9923"/>
        </w:tabs>
        <w:snapToGrid w:val="0"/>
        <w:spacing w:line="360" w:lineRule="auto"/>
        <w:jc w:val="both"/>
        <w:rPr>
          <w:rFonts w:ascii="標楷體" w:eastAsia="標楷體" w:hAnsi="標楷體"/>
          <w:b/>
          <w:sz w:val="28"/>
          <w:szCs w:val="28"/>
        </w:rPr>
      </w:pPr>
      <w:r>
        <w:rPr>
          <w:rFonts w:ascii="標楷體" w:eastAsia="標楷體" w:hAnsi="標楷體"/>
          <w:b/>
          <w:sz w:val="28"/>
          <w:szCs w:val="28"/>
        </w:rPr>
        <w:t>廠商名稱：</w:t>
      </w:r>
    </w:p>
    <w:p w14:paraId="36F0C64B" w14:textId="77777777" w:rsidR="00DD2A4A" w:rsidRDefault="00000000">
      <w:pPr>
        <w:tabs>
          <w:tab w:val="left" w:pos="9923"/>
        </w:tabs>
        <w:snapToGrid w:val="0"/>
        <w:spacing w:line="360" w:lineRule="auto"/>
        <w:jc w:val="both"/>
        <w:rPr>
          <w:rFonts w:ascii="標楷體" w:eastAsia="標楷體" w:hAnsi="標楷體"/>
          <w:sz w:val="28"/>
          <w:szCs w:val="28"/>
        </w:rPr>
      </w:pPr>
      <w:r>
        <w:rPr>
          <w:rFonts w:ascii="標楷體" w:eastAsia="標楷體" w:hAnsi="標楷體"/>
          <w:sz w:val="28"/>
          <w:szCs w:val="28"/>
        </w:rPr>
        <w:t>負 責 人：</w:t>
      </w:r>
    </w:p>
    <w:p w14:paraId="4DF3F5CD" w14:textId="77777777" w:rsidR="00DD2A4A" w:rsidRDefault="00000000">
      <w:pPr>
        <w:tabs>
          <w:tab w:val="left" w:pos="9923"/>
        </w:tabs>
        <w:snapToGrid w:val="0"/>
        <w:spacing w:line="360" w:lineRule="auto"/>
        <w:jc w:val="both"/>
        <w:rPr>
          <w:rFonts w:ascii="標楷體" w:eastAsia="標楷體" w:hAnsi="標楷體"/>
          <w:b/>
          <w:sz w:val="28"/>
          <w:szCs w:val="28"/>
        </w:rPr>
      </w:pPr>
      <w:r>
        <w:rPr>
          <w:rFonts w:ascii="標楷體" w:eastAsia="標楷體" w:hAnsi="標楷體"/>
          <w:b/>
          <w:sz w:val="28"/>
          <w:szCs w:val="28"/>
        </w:rPr>
        <w:t>廠商地址：</w:t>
      </w:r>
    </w:p>
    <w:p w14:paraId="2329890C" w14:textId="77777777" w:rsidR="00DD2A4A" w:rsidRDefault="00000000">
      <w:pPr>
        <w:tabs>
          <w:tab w:val="left" w:pos="9923"/>
        </w:tabs>
        <w:snapToGrid w:val="0"/>
        <w:spacing w:line="360" w:lineRule="auto"/>
        <w:jc w:val="both"/>
        <w:rPr>
          <w:rFonts w:ascii="標楷體" w:eastAsia="標楷體" w:hAnsi="標楷體"/>
          <w:sz w:val="28"/>
          <w:szCs w:val="28"/>
        </w:rPr>
      </w:pPr>
      <w:r>
        <w:rPr>
          <w:rFonts w:ascii="標楷體" w:eastAsia="標楷體" w:hAnsi="標楷體"/>
          <w:sz w:val="28"/>
          <w:szCs w:val="28"/>
        </w:rPr>
        <w:t>廠商電話：</w:t>
      </w:r>
    </w:p>
    <w:p w14:paraId="0B7B6775" w14:textId="77777777" w:rsidR="00DD2A4A" w:rsidRDefault="00000000">
      <w:pPr>
        <w:tabs>
          <w:tab w:val="left" w:pos="-3660"/>
          <w:tab w:val="left" w:pos="9923"/>
        </w:tabs>
        <w:snapToGrid w:val="0"/>
        <w:jc w:val="both"/>
        <w:rPr>
          <w:rFonts w:ascii="標楷體" w:eastAsia="標楷體" w:hAnsi="標楷體"/>
        </w:rPr>
      </w:pPr>
      <w:r>
        <w:rPr>
          <w:rFonts w:ascii="標楷體" w:eastAsia="標楷體" w:hAnsi="標楷體"/>
        </w:rPr>
        <w:t>一、</w:t>
      </w:r>
      <w:proofErr w:type="gramStart"/>
      <w:r>
        <w:rPr>
          <w:rFonts w:ascii="標楷體" w:eastAsia="標楷體" w:hAnsi="標楷體"/>
        </w:rPr>
        <w:t>本標封</w:t>
      </w:r>
      <w:proofErr w:type="gramEnd"/>
      <w:r>
        <w:rPr>
          <w:rFonts w:ascii="標楷體" w:eastAsia="標楷體" w:hAnsi="標楷體"/>
        </w:rPr>
        <w:t>(封套)內必須裝入：</w:t>
      </w:r>
    </w:p>
    <w:p w14:paraId="183C9BAB" w14:textId="77777777" w:rsidR="00DD2A4A" w:rsidRDefault="00000000">
      <w:pPr>
        <w:tabs>
          <w:tab w:val="left" w:pos="9923"/>
        </w:tabs>
        <w:snapToGrid w:val="0"/>
        <w:ind w:left="588" w:hanging="48"/>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)資格文件。(二)規格文件。(三)價格文件。(詳投標須知)</w:t>
      </w:r>
    </w:p>
    <w:p w14:paraId="682CB062" w14:textId="77777777" w:rsidR="00DD2A4A" w:rsidRDefault="00000000">
      <w:pPr>
        <w:tabs>
          <w:tab w:val="left" w:pos="540"/>
          <w:tab w:val="left" w:pos="9923"/>
        </w:tabs>
        <w:snapToGrid w:val="0"/>
        <w:jc w:val="both"/>
      </w:pPr>
      <w:r>
        <w:rPr>
          <w:rFonts w:ascii="標楷體" w:eastAsia="標楷體" w:hAnsi="標楷體"/>
          <w:b/>
        </w:rPr>
        <w:t>二、本</w:t>
      </w:r>
      <w:proofErr w:type="gramStart"/>
      <w:r>
        <w:rPr>
          <w:rFonts w:ascii="標楷體" w:eastAsia="標楷體" w:hAnsi="標楷體"/>
          <w:b/>
        </w:rPr>
        <w:t>標封應</w:t>
      </w:r>
      <w:proofErr w:type="gramEnd"/>
      <w:r>
        <w:rPr>
          <w:rFonts w:ascii="標楷體" w:eastAsia="標楷體" w:hAnsi="標楷體"/>
          <w:b/>
        </w:rPr>
        <w:t>書寫投標廠商名稱及地址。</w:t>
      </w:r>
      <w:r>
        <w:rPr>
          <w:rFonts w:ascii="標楷體" w:eastAsia="標楷體" w:hAnsi="標楷體"/>
        </w:rPr>
        <w:t xml:space="preserve">(廠商負責人及電話，僅提供機關聯繫之用。) </w:t>
      </w:r>
    </w:p>
    <w:p w14:paraId="15778176" w14:textId="77777777" w:rsidR="00DD2A4A" w:rsidRDefault="00000000">
      <w:pPr>
        <w:tabs>
          <w:tab w:val="left" w:pos="-3660"/>
          <w:tab w:val="left" w:pos="9923"/>
        </w:tabs>
        <w:snapToGrid w:val="0"/>
        <w:jc w:val="both"/>
        <w:rPr>
          <w:rFonts w:ascii="標楷體" w:eastAsia="標楷體" w:hAnsi="標楷體"/>
        </w:rPr>
      </w:pPr>
      <w:r>
        <w:rPr>
          <w:rFonts w:ascii="標楷體" w:eastAsia="標楷體" w:hAnsi="標楷體"/>
        </w:rPr>
        <w:t>三、</w:t>
      </w:r>
      <w:proofErr w:type="gramStart"/>
      <w:r>
        <w:rPr>
          <w:rFonts w:ascii="標楷體" w:eastAsia="標楷體" w:hAnsi="標楷體"/>
        </w:rPr>
        <w:t>本標封應予</w:t>
      </w:r>
      <w:proofErr w:type="gramEnd"/>
      <w:r>
        <w:rPr>
          <w:rFonts w:ascii="標楷體" w:eastAsia="標楷體" w:hAnsi="標楷體"/>
        </w:rPr>
        <w:t>密封。</w:t>
      </w:r>
    </w:p>
    <w:p w14:paraId="24AE47E3" w14:textId="77777777" w:rsidR="00DD2A4A" w:rsidRDefault="00000000">
      <w:pPr>
        <w:tabs>
          <w:tab w:val="left" w:pos="540"/>
          <w:tab w:val="left" w:pos="9923"/>
        </w:tabs>
        <w:snapToGrid w:val="0"/>
        <w:ind w:left="566" w:hanging="566"/>
        <w:jc w:val="both"/>
      </w:pPr>
      <w:r>
        <w:rPr>
          <w:rFonts w:ascii="標楷體" w:eastAsia="標楷體" w:hAnsi="標楷體"/>
        </w:rPr>
        <w:t>四、本</w:t>
      </w:r>
      <w:proofErr w:type="gramStart"/>
      <w:r>
        <w:rPr>
          <w:rFonts w:ascii="標楷體" w:eastAsia="標楷體" w:hAnsi="標楷體"/>
        </w:rPr>
        <w:t>標封應</w:t>
      </w:r>
      <w:proofErr w:type="gramEnd"/>
      <w:r>
        <w:rPr>
          <w:rFonts w:ascii="標楷體" w:eastAsia="標楷體" w:hAnsi="標楷體"/>
        </w:rPr>
        <w:t>於截止投標(收件)期限前寄(送)達下列地點，</w:t>
      </w:r>
      <w:r>
        <w:rPr>
          <w:rFonts w:ascii="標楷體" w:eastAsia="標楷體" w:hAnsi="標楷體"/>
          <w:b/>
          <w:u w:val="single"/>
        </w:rPr>
        <w:t>如逾時寄送達本機關，依政府採購法第33條第1項列入不合格廠商。</w:t>
      </w:r>
    </w:p>
    <w:p w14:paraId="4D0895E6" w14:textId="77777777" w:rsidR="00DD2A4A" w:rsidRDefault="00000000">
      <w:pPr>
        <w:tabs>
          <w:tab w:val="left" w:pos="9923"/>
        </w:tabs>
        <w:snapToGrid w:val="0"/>
        <w:spacing w:line="360" w:lineRule="auto"/>
        <w:ind w:left="460" w:hanging="446"/>
        <w:jc w:val="both"/>
      </w:pPr>
      <w:bookmarkStart w:id="29" w:name="_Hlk74837648"/>
      <w:r>
        <w:rPr>
          <w:rFonts w:ascii="標楷體" w:eastAsia="標楷體" w:hAnsi="標楷體"/>
        </w:rPr>
        <w:t>五、收受投標文件地點：</w:t>
      </w:r>
      <w:r>
        <w:rPr>
          <w:rFonts w:ascii="標楷體" w:eastAsia="標楷體" w:hAnsi="標楷體"/>
          <w:b/>
        </w:rPr>
        <w:t>407610</w:t>
      </w:r>
      <w:proofErr w:type="gramStart"/>
      <w:r>
        <w:rPr>
          <w:rFonts w:ascii="標楷體" w:eastAsia="標楷體" w:hAnsi="標楷體"/>
          <w:b/>
          <w:szCs w:val="28"/>
          <w:u w:val="single"/>
        </w:rPr>
        <w:t>臺</w:t>
      </w:r>
      <w:proofErr w:type="gramEnd"/>
      <w:r>
        <w:rPr>
          <w:rFonts w:ascii="標楷體" w:eastAsia="標楷體" w:hAnsi="標楷體"/>
          <w:b/>
          <w:szCs w:val="28"/>
          <w:u w:val="single"/>
        </w:rPr>
        <w:t>中市西屯區臺灣大道3段</w:t>
      </w:r>
      <w:proofErr w:type="gramStart"/>
      <w:r>
        <w:rPr>
          <w:rFonts w:ascii="標楷體" w:eastAsia="標楷體" w:hAnsi="標楷體"/>
          <w:b/>
          <w:szCs w:val="28"/>
          <w:u w:val="single"/>
        </w:rPr>
        <w:t>99號惠</w:t>
      </w:r>
      <w:proofErr w:type="gramEnd"/>
      <w:r>
        <w:rPr>
          <w:rFonts w:ascii="標楷體" w:eastAsia="標楷體" w:hAnsi="標楷體"/>
          <w:b/>
          <w:szCs w:val="28"/>
          <w:u w:val="single"/>
        </w:rPr>
        <w:t>中樓5樓(秘書室)</w:t>
      </w:r>
    </w:p>
    <w:bookmarkEnd w:id="29"/>
    <w:p w14:paraId="5D6B6880" w14:textId="77777777" w:rsidR="00DD2A4A" w:rsidRDefault="00000000">
      <w:pPr>
        <w:tabs>
          <w:tab w:val="left" w:pos="9923"/>
        </w:tabs>
        <w:snapToGrid w:val="0"/>
        <w:spacing w:line="0" w:lineRule="atLeast"/>
        <w:ind w:left="1441" w:hanging="902"/>
        <w:jc w:val="both"/>
      </w:pPr>
      <w:r>
        <w:rPr>
          <w:rFonts w:ascii="標楷體" w:eastAsia="標楷體" w:hAnsi="標楷體"/>
          <w:sz w:val="52"/>
          <w:szCs w:val="52"/>
        </w:rPr>
        <w:t xml:space="preserve">      </w:t>
      </w:r>
      <w:proofErr w:type="gramStart"/>
      <w:r>
        <w:rPr>
          <w:rFonts w:ascii="標楷體" w:eastAsia="標楷體" w:hAnsi="標楷體"/>
          <w:sz w:val="48"/>
          <w:szCs w:val="48"/>
        </w:rPr>
        <w:t>臺</w:t>
      </w:r>
      <w:proofErr w:type="gramEnd"/>
      <w:r>
        <w:rPr>
          <w:rFonts w:ascii="標楷體" w:eastAsia="標楷體" w:hAnsi="標楷體"/>
          <w:sz w:val="48"/>
          <w:szCs w:val="48"/>
        </w:rPr>
        <w:t>中市政府經濟發展局</w:t>
      </w:r>
    </w:p>
    <w:p w14:paraId="7C94EF6E" w14:textId="77777777" w:rsidR="00DD2A4A" w:rsidRDefault="00000000">
      <w:pPr>
        <w:tabs>
          <w:tab w:val="left" w:pos="9923"/>
        </w:tabs>
        <w:spacing w:line="700" w:lineRule="exact"/>
        <w:jc w:val="both"/>
      </w:pPr>
      <w:r>
        <w:rPr>
          <w:rFonts w:ascii="標楷體" w:eastAsia="標楷體" w:hAnsi="標楷體"/>
          <w:sz w:val="32"/>
        </w:rPr>
        <w:t>截止收件時間：   年　月　日17時00分</w:t>
      </w:r>
    </w:p>
    <w:p w14:paraId="78B2559B" w14:textId="77777777" w:rsidR="00DD2A4A" w:rsidRDefault="00000000">
      <w:pPr>
        <w:tabs>
          <w:tab w:val="left" w:pos="9923"/>
        </w:tabs>
        <w:spacing w:line="700" w:lineRule="exact"/>
        <w:jc w:val="both"/>
      </w:pPr>
      <w:r>
        <w:rPr>
          <w:rFonts w:ascii="標楷體" w:eastAsia="標楷體" w:hAnsi="標楷體"/>
          <w:sz w:val="32"/>
        </w:rPr>
        <w:t>開 標 時 間 ：   年　月　日   時   分</w:t>
      </w:r>
      <w:r>
        <w:rPr>
          <w:rFonts w:ascii="標楷體" w:eastAsia="標楷體" w:hAnsi="標楷體"/>
          <w:sz w:val="22"/>
          <w:szCs w:val="14"/>
        </w:rPr>
        <w:t>(以招標公告或通知所訂之時間為</w:t>
      </w:r>
      <w:proofErr w:type="gramStart"/>
      <w:r>
        <w:rPr>
          <w:rFonts w:ascii="標楷體" w:eastAsia="標楷體" w:hAnsi="標楷體"/>
          <w:sz w:val="22"/>
          <w:szCs w:val="14"/>
        </w:rPr>
        <w:t>準</w:t>
      </w:r>
      <w:proofErr w:type="gramEnd"/>
      <w:r>
        <w:rPr>
          <w:rFonts w:ascii="標楷體" w:eastAsia="標楷體" w:hAnsi="標楷體"/>
          <w:sz w:val="22"/>
          <w:szCs w:val="14"/>
        </w:rPr>
        <w:t>)</w:t>
      </w:r>
    </w:p>
    <w:p w14:paraId="6C8B04E1" w14:textId="77777777" w:rsidR="00DD2A4A" w:rsidRDefault="00000000">
      <w:pPr>
        <w:tabs>
          <w:tab w:val="left" w:pos="9923"/>
        </w:tabs>
        <w:spacing w:line="700" w:lineRule="exact"/>
        <w:jc w:val="both"/>
      </w:pPr>
      <w:r>
        <w:rPr>
          <w:rFonts w:ascii="標楷體" w:eastAsia="標楷體" w:hAnsi="標楷體"/>
          <w:noProof/>
        </w:rPr>
        <mc:AlternateContent>
          <mc:Choice Requires="wps">
            <w:drawing>
              <wp:anchor distT="0" distB="0" distL="114300" distR="114300" simplePos="0" relativeHeight="251657728" behindDoc="0" locked="0" layoutInCell="1" allowOverlap="1" wp14:anchorId="3E7BD574" wp14:editId="2FB89749">
                <wp:simplePos x="0" y="0"/>
                <wp:positionH relativeFrom="column">
                  <wp:posOffset>4015743</wp:posOffset>
                </wp:positionH>
                <wp:positionV relativeFrom="paragraph">
                  <wp:posOffset>288292</wp:posOffset>
                </wp:positionV>
                <wp:extent cx="2232663" cy="1074420"/>
                <wp:effectExtent l="0" t="0" r="15237" b="11430"/>
                <wp:wrapSquare wrapText="bothSides"/>
                <wp:docPr id="1651342599" name="Text Box 49"/>
                <wp:cNvGraphicFramePr/>
                <a:graphic xmlns:a="http://schemas.openxmlformats.org/drawingml/2006/main">
                  <a:graphicData uri="http://schemas.microsoft.com/office/word/2010/wordprocessingShape">
                    <wps:wsp>
                      <wps:cNvSpPr txBox="1"/>
                      <wps:spPr>
                        <a:xfrm>
                          <a:off x="0" y="0"/>
                          <a:ext cx="2232663" cy="1074420"/>
                        </a:xfrm>
                        <a:prstGeom prst="rect">
                          <a:avLst/>
                        </a:prstGeom>
                        <a:solidFill>
                          <a:srgbClr val="FFFFFF"/>
                        </a:solidFill>
                        <a:ln w="19046">
                          <a:solidFill>
                            <a:srgbClr val="000000"/>
                          </a:solidFill>
                          <a:prstDash val="solid"/>
                        </a:ln>
                      </wps:spPr>
                      <wps:txbx>
                        <w:txbxContent>
                          <w:p w14:paraId="7B0A20AA" w14:textId="77777777" w:rsidR="00DD2A4A" w:rsidRDefault="00000000">
                            <w:pPr>
                              <w:snapToGrid w:val="0"/>
                              <w:rPr>
                                <w:rFonts w:ascii="標楷體" w:eastAsia="標楷體" w:hAnsi="標楷體"/>
                              </w:rPr>
                            </w:pPr>
                            <w:r>
                              <w:rPr>
                                <w:rFonts w:ascii="標楷體" w:eastAsia="標楷體" w:hAnsi="標楷體"/>
                              </w:rPr>
                              <w:t>機關收件憑證(機關人員填入)</w:t>
                            </w:r>
                          </w:p>
                        </w:txbxContent>
                      </wps:txbx>
                      <wps:bodyPr vert="horz" wrap="square" lIns="91440" tIns="45720" rIns="91440" bIns="45720" anchor="t" anchorCtr="0" compatLnSpc="0">
                        <a:noAutofit/>
                      </wps:bodyPr>
                    </wps:wsp>
                  </a:graphicData>
                </a:graphic>
              </wp:anchor>
            </w:drawing>
          </mc:Choice>
          <mc:Fallback>
            <w:pict>
              <v:shapetype w14:anchorId="3E7BD574" id="_x0000_t202" coordsize="21600,21600" o:spt="202" path="m,l,21600r21600,l21600,xe">
                <v:stroke joinstyle="miter"/>
                <v:path gradientshapeok="t" o:connecttype="rect"/>
              </v:shapetype>
              <v:shape id="Text Box 49" o:spid="_x0000_s1026" type="#_x0000_t202" style="position:absolute;left:0;text-align:left;margin-left:316.2pt;margin-top:22.7pt;width:175.8pt;height:84.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" strokeweight=".52906mm">
                <v:textbox>
                  <w:txbxContent>
                    <w:p w14:paraId="7B0A20AA" w14:textId="77777777" w:rsidR="00DD2A4A" w:rsidRDefault="00000000">
                      <w:pPr>
                        <w:snapToGrid w:val="0"/>
                        <w:rPr>
                          <w:rFonts w:ascii="標楷體" w:eastAsia="標楷體" w:hAnsi="標楷體"/>
                        </w:rPr>
                      </w:pPr>
                      <w:r>
                        <w:rPr>
                          <w:rFonts w:ascii="標楷體" w:eastAsia="標楷體" w:hAnsi="標楷體"/>
                        </w:rPr>
                        <w:t>機關收件憑證(機關人員填入)</w:t>
                      </w:r>
                    </w:p>
                  </w:txbxContent>
                </v:textbox>
                <w10:wrap type="square"/>
              </v:shape>
            </w:pict>
          </mc:Fallback>
        </mc:AlternateContent>
      </w:r>
    </w:p>
    <w:p w14:paraId="2C472965" w14:textId="77777777" w:rsidR="00DD2A4A" w:rsidRDefault="00DD2A4A">
      <w:pPr>
        <w:tabs>
          <w:tab w:val="left" w:pos="9923"/>
        </w:tabs>
        <w:spacing w:line="700" w:lineRule="exact"/>
        <w:jc w:val="both"/>
      </w:pPr>
    </w:p>
    <w:p w14:paraId="410BD2B2" w14:textId="77777777" w:rsidR="00DD2A4A" w:rsidRDefault="00DD2A4A">
      <w:pPr>
        <w:tabs>
          <w:tab w:val="left" w:pos="9923"/>
        </w:tabs>
        <w:spacing w:line="700" w:lineRule="exact"/>
        <w:jc w:val="both"/>
      </w:pPr>
    </w:p>
    <w:p w14:paraId="7D9EC9AE" w14:textId="77777777" w:rsidR="00DD2A4A" w:rsidRDefault="00DD2A4A">
      <w:pPr>
        <w:tabs>
          <w:tab w:val="left" w:pos="9923"/>
        </w:tabs>
        <w:spacing w:line="700" w:lineRule="exact"/>
        <w:jc w:val="both"/>
      </w:pPr>
    </w:p>
    <w:p w14:paraId="4FAC224E" w14:textId="77777777" w:rsidR="00DD2A4A" w:rsidRDefault="00000000">
      <w:pPr>
        <w:keepNext/>
        <w:spacing w:line="480" w:lineRule="exact"/>
        <w:textAlignment w:val="auto"/>
        <w:rPr>
          <w:rFonts w:ascii="標楷體" w:eastAsia="標楷體" w:hAnsi="標楷體"/>
          <w:b/>
          <w:sz w:val="32"/>
          <w:szCs w:val="32"/>
          <w:lang w:val="zh-TW"/>
        </w:rPr>
      </w:pPr>
      <w:r>
        <w:rPr>
          <w:rFonts w:ascii="標楷體" w:eastAsia="標楷體" w:hAnsi="標楷體"/>
          <w:b/>
          <w:sz w:val="32"/>
          <w:szCs w:val="32"/>
          <w:lang w:val="zh-TW"/>
        </w:rPr>
        <w:t>附錄</w:t>
      </w:r>
      <w:proofErr w:type="gramStart"/>
      <w:r>
        <w:rPr>
          <w:rFonts w:ascii="標楷體" w:eastAsia="標楷體" w:hAnsi="標楷體"/>
          <w:b/>
          <w:sz w:val="32"/>
          <w:szCs w:val="32"/>
          <w:lang w:val="zh-TW"/>
        </w:rPr>
        <w:t>三</w:t>
      </w:r>
      <w:proofErr w:type="gramEnd"/>
      <w:r>
        <w:rPr>
          <w:rFonts w:ascii="標楷體" w:eastAsia="標楷體" w:hAnsi="標楷體"/>
          <w:b/>
          <w:sz w:val="32"/>
          <w:szCs w:val="32"/>
          <w:lang w:val="zh-TW"/>
        </w:rPr>
        <w:t xml:space="preserve">  </w:t>
      </w:r>
    </w:p>
    <w:p w14:paraId="19ACDB30" w14:textId="77777777" w:rsidR="00DD2A4A" w:rsidRDefault="00000000">
      <w:pPr>
        <w:spacing w:line="480" w:lineRule="exact"/>
        <w:jc w:val="center"/>
      </w:pPr>
      <w:r>
        <w:rPr>
          <w:rFonts w:ascii="標楷體" w:eastAsia="標楷體" w:hAnsi="標楷體"/>
          <w:spacing w:val="200"/>
          <w:kern w:val="0"/>
          <w:sz w:val="32"/>
        </w:rPr>
        <w:t>授權委託</w:t>
      </w:r>
      <w:r>
        <w:rPr>
          <w:rFonts w:ascii="標楷體" w:eastAsia="標楷體" w:hAnsi="標楷體"/>
          <w:kern w:val="0"/>
          <w:sz w:val="32"/>
        </w:rPr>
        <w:t>書</w:t>
      </w:r>
    </w:p>
    <w:p w14:paraId="1761738B" w14:textId="77777777" w:rsidR="00DD2A4A" w:rsidRDefault="00DD2A4A">
      <w:pPr>
        <w:spacing w:line="480" w:lineRule="exact"/>
        <w:jc w:val="center"/>
      </w:pPr>
    </w:p>
    <w:p w14:paraId="109A4A54" w14:textId="31AF6962" w:rsidR="00DD2A4A" w:rsidRDefault="00000000">
      <w:pPr>
        <w:spacing w:line="560" w:lineRule="exact"/>
        <w:ind w:firstLine="560"/>
      </w:pPr>
      <w:r>
        <w:rPr>
          <w:rFonts w:ascii="標楷體" w:eastAsia="標楷體" w:hAnsi="標楷體"/>
          <w:sz w:val="28"/>
        </w:rPr>
        <w:t>茲因本廠商投標貴機關</w:t>
      </w:r>
      <w:r>
        <w:rPr>
          <w:rFonts w:ascii="標楷體" w:eastAsia="標楷體" w:hAnsi="標楷體"/>
          <w:sz w:val="28"/>
          <w:u w:val="single"/>
        </w:rPr>
        <w:t xml:space="preserve">　　　　    　　　</w:t>
      </w:r>
      <w:r>
        <w:rPr>
          <w:rFonts w:ascii="標楷體" w:eastAsia="標楷體" w:hAnsi="標楷體"/>
          <w:sz w:val="28"/>
        </w:rPr>
        <w:t>採購，有事未克前來處理招標事宜（</w:t>
      </w:r>
      <w:r w:rsidR="00F51A05">
        <w:rPr>
          <w:rFonts w:ascii="標楷體" w:eastAsia="標楷體" w:hAnsi="標楷體"/>
          <w:sz w:val="28"/>
        </w:rPr>
        <w:t>含開標、</w:t>
      </w:r>
      <w:r w:rsidR="00F51A05" w:rsidRPr="003B5EB6">
        <w:rPr>
          <w:rFonts w:ascii="標楷體" w:eastAsia="標楷體" w:hAnsi="標楷體"/>
          <w:color w:val="EE0000"/>
          <w:sz w:val="28"/>
        </w:rPr>
        <w:t>審標、議價、</w:t>
      </w:r>
      <w:r w:rsidR="00F51A05">
        <w:rPr>
          <w:rFonts w:ascii="標楷體" w:eastAsia="標楷體" w:hAnsi="標楷體"/>
          <w:sz w:val="28"/>
        </w:rPr>
        <w:t>比減價、</w:t>
      </w:r>
      <w:r w:rsidR="00F51A05" w:rsidRPr="003B5EB6">
        <w:rPr>
          <w:rFonts w:ascii="標楷體" w:eastAsia="標楷體" w:hAnsi="標楷體"/>
          <w:color w:val="EE0000"/>
          <w:sz w:val="28"/>
        </w:rPr>
        <w:t>決標、</w:t>
      </w:r>
      <w:r w:rsidR="00F51A05">
        <w:rPr>
          <w:rFonts w:ascii="標楷體" w:eastAsia="標楷體" w:hAnsi="標楷體"/>
          <w:sz w:val="28"/>
        </w:rPr>
        <w:t>領退押標金</w:t>
      </w:r>
      <w:r w:rsidR="00F51A05" w:rsidRPr="003B5EB6">
        <w:rPr>
          <w:rFonts w:ascii="標楷體" w:eastAsia="標楷體" w:hAnsi="標楷體"/>
          <w:color w:val="EE0000"/>
          <w:sz w:val="28"/>
        </w:rPr>
        <w:t>及</w:t>
      </w:r>
      <w:r w:rsidR="00F51A05">
        <w:rPr>
          <w:rFonts w:ascii="標楷體" w:eastAsia="標楷體" w:hAnsi="標楷體"/>
          <w:sz w:val="28"/>
        </w:rPr>
        <w:t>說明等事項</w:t>
      </w:r>
      <w:r>
        <w:rPr>
          <w:rFonts w:ascii="標楷體" w:eastAsia="標楷體" w:hAnsi="標楷體"/>
          <w:sz w:val="28"/>
        </w:rPr>
        <w:t>），特委託</w:t>
      </w:r>
      <w:r>
        <w:rPr>
          <w:rFonts w:ascii="標楷體" w:eastAsia="標楷體" w:hAnsi="標楷體"/>
          <w:sz w:val="28"/>
          <w:u w:val="single"/>
        </w:rPr>
        <w:t xml:space="preserve">        </w:t>
      </w:r>
      <w:r>
        <w:rPr>
          <w:rFonts w:ascii="標楷體" w:eastAsia="標楷體" w:hAnsi="標楷體"/>
          <w:sz w:val="28"/>
        </w:rPr>
        <w:t>先生（女士）前來貴局辦理，恐口無</w:t>
      </w:r>
      <w:proofErr w:type="gramStart"/>
      <w:r>
        <w:rPr>
          <w:rFonts w:ascii="標楷體" w:eastAsia="標楷體" w:hAnsi="標楷體"/>
          <w:sz w:val="28"/>
        </w:rPr>
        <w:t>憑</w:t>
      </w:r>
      <w:proofErr w:type="gramEnd"/>
      <w:r>
        <w:rPr>
          <w:rFonts w:ascii="標楷體" w:eastAsia="標楷體" w:hAnsi="標楷體"/>
          <w:sz w:val="28"/>
        </w:rPr>
        <w:t>，特立委託書一紙為據。</w:t>
      </w:r>
    </w:p>
    <w:p w14:paraId="0A224027" w14:textId="77777777" w:rsidR="00DD2A4A" w:rsidRDefault="00000000">
      <w:pPr>
        <w:spacing w:line="560" w:lineRule="exact"/>
        <w:ind w:left="720"/>
        <w:rPr>
          <w:rFonts w:ascii="標楷體" w:eastAsia="標楷體" w:hAnsi="標楷體"/>
          <w:sz w:val="28"/>
        </w:rPr>
      </w:pPr>
      <w:r>
        <w:rPr>
          <w:rFonts w:ascii="標楷體" w:eastAsia="標楷體" w:hAnsi="標楷體"/>
          <w:sz w:val="28"/>
        </w:rPr>
        <w:t>此   致</w:t>
      </w:r>
    </w:p>
    <w:p w14:paraId="5F03BE28" w14:textId="77777777" w:rsidR="00DD2A4A" w:rsidRDefault="00000000">
      <w:pPr>
        <w:spacing w:line="560" w:lineRule="exact"/>
      </w:pPr>
      <w:proofErr w:type="gramStart"/>
      <w:r>
        <w:rPr>
          <w:rFonts w:ascii="標楷體" w:eastAsia="標楷體" w:hAnsi="標楷體"/>
          <w:kern w:val="0"/>
          <w:sz w:val="28"/>
        </w:rPr>
        <w:t>臺</w:t>
      </w:r>
      <w:proofErr w:type="gramEnd"/>
      <w:r>
        <w:rPr>
          <w:rFonts w:ascii="標楷體" w:eastAsia="標楷體" w:hAnsi="標楷體"/>
          <w:kern w:val="0"/>
          <w:sz w:val="28"/>
        </w:rPr>
        <w:t xml:space="preserve">  中  市  政  府 </w:t>
      </w:r>
      <w:r>
        <w:rPr>
          <w:rFonts w:ascii="標楷體" w:eastAsia="標楷體" w:hAnsi="標楷體"/>
          <w:kern w:val="0"/>
          <w:sz w:val="28"/>
          <w:szCs w:val="28"/>
        </w:rPr>
        <w:t xml:space="preserve"> </w:t>
      </w:r>
      <w:r>
        <w:rPr>
          <w:rFonts w:ascii="標楷體" w:eastAsia="標楷體" w:hAnsi="標楷體"/>
          <w:sz w:val="28"/>
          <w:szCs w:val="28"/>
        </w:rPr>
        <w:t>經　濟　發　展　局</w:t>
      </w:r>
    </w:p>
    <w:p w14:paraId="2DA2E1E5" w14:textId="77777777" w:rsidR="00DD2A4A" w:rsidRDefault="00DD2A4A">
      <w:pPr>
        <w:spacing w:line="360" w:lineRule="exact"/>
        <w:rPr>
          <w:rFonts w:ascii="標楷體" w:eastAsia="標楷體" w:hAnsi="標楷體"/>
          <w:sz w:val="28"/>
        </w:rPr>
      </w:pPr>
    </w:p>
    <w:p w14:paraId="5CC0CE1B" w14:textId="77777777" w:rsidR="00DD2A4A" w:rsidRDefault="00000000">
      <w:pPr>
        <w:spacing w:line="480" w:lineRule="exact"/>
        <w:ind w:left="960"/>
        <w:rPr>
          <w:rFonts w:ascii="標楷體" w:eastAsia="標楷體" w:hAnsi="標楷體"/>
        </w:rPr>
      </w:pPr>
      <w:r>
        <w:rPr>
          <w:rFonts w:ascii="標楷體" w:eastAsia="標楷體" w:hAnsi="標楷體"/>
        </w:rPr>
        <w:t>委託廠商：                                       蓋章</w:t>
      </w:r>
    </w:p>
    <w:p w14:paraId="6BAFB953" w14:textId="77777777" w:rsidR="00DD2A4A" w:rsidRDefault="00000000">
      <w:pPr>
        <w:spacing w:line="480" w:lineRule="exact"/>
        <w:ind w:left="960"/>
      </w:pPr>
      <w:r>
        <w:rPr>
          <w:rFonts w:ascii="標楷體" w:eastAsia="標楷體" w:hAnsi="標楷體"/>
          <w:spacing w:val="40"/>
          <w:kern w:val="0"/>
        </w:rPr>
        <w:t>負責人</w:t>
      </w:r>
      <w:r>
        <w:rPr>
          <w:rFonts w:ascii="標楷體" w:eastAsia="標楷體" w:hAnsi="標楷體"/>
          <w:kern w:val="0"/>
        </w:rPr>
        <w:t>：</w:t>
      </w:r>
      <w:r>
        <w:rPr>
          <w:rFonts w:ascii="標楷體" w:eastAsia="標楷體" w:hAnsi="標楷體"/>
        </w:rPr>
        <w:t xml:space="preserve">                                        蓋章</w:t>
      </w:r>
    </w:p>
    <w:p w14:paraId="4F6584FC" w14:textId="77777777" w:rsidR="00DD2A4A" w:rsidRDefault="00000000">
      <w:pPr>
        <w:spacing w:line="480" w:lineRule="exact"/>
        <w:ind w:left="960"/>
      </w:pPr>
      <w:r>
        <w:rPr>
          <w:rFonts w:ascii="標楷體" w:eastAsia="標楷體" w:hAnsi="標楷體"/>
          <w:spacing w:val="120"/>
          <w:kern w:val="0"/>
        </w:rPr>
        <w:t>地址</w:t>
      </w:r>
      <w:r>
        <w:rPr>
          <w:rFonts w:ascii="標楷體" w:eastAsia="標楷體" w:hAnsi="標楷體"/>
          <w:kern w:val="0"/>
        </w:rPr>
        <w:t>：</w:t>
      </w:r>
    </w:p>
    <w:p w14:paraId="04AB9DAE" w14:textId="77777777" w:rsidR="00DD2A4A" w:rsidRDefault="00000000">
      <w:pPr>
        <w:spacing w:line="480" w:lineRule="exact"/>
        <w:ind w:left="960"/>
      </w:pPr>
      <w:r>
        <w:rPr>
          <w:rFonts w:ascii="標楷體" w:eastAsia="標楷體" w:hAnsi="標楷體"/>
          <w:spacing w:val="120"/>
          <w:kern w:val="0"/>
        </w:rPr>
        <w:t>電話</w:t>
      </w:r>
      <w:r>
        <w:rPr>
          <w:rFonts w:ascii="標楷體" w:eastAsia="標楷體" w:hAnsi="標楷體"/>
          <w:kern w:val="0"/>
        </w:rPr>
        <w:t>：</w:t>
      </w:r>
    </w:p>
    <w:p w14:paraId="46CCBF6D" w14:textId="77777777" w:rsidR="00DD2A4A" w:rsidRDefault="00DD2A4A">
      <w:pPr>
        <w:spacing w:line="480" w:lineRule="exact"/>
        <w:ind w:left="960"/>
        <w:rPr>
          <w:rFonts w:ascii="標楷體" w:eastAsia="標楷體" w:hAnsi="標楷體"/>
        </w:rPr>
      </w:pPr>
    </w:p>
    <w:p w14:paraId="382C8886" w14:textId="77777777" w:rsidR="00F51A05" w:rsidRDefault="00F51A05">
      <w:pPr>
        <w:spacing w:line="480" w:lineRule="exact"/>
        <w:ind w:left="960"/>
        <w:rPr>
          <w:rFonts w:ascii="標楷體" w:eastAsia="標楷體" w:hAnsi="標楷體"/>
        </w:rPr>
      </w:pPr>
    </w:p>
    <w:p w14:paraId="498E233C" w14:textId="77777777" w:rsidR="00F51A05" w:rsidRDefault="00F51A05">
      <w:pPr>
        <w:spacing w:line="480" w:lineRule="exact"/>
        <w:ind w:left="960"/>
        <w:rPr>
          <w:rFonts w:ascii="標楷體" w:eastAsia="標楷體" w:hAnsi="標楷體"/>
        </w:rPr>
      </w:pPr>
    </w:p>
    <w:p w14:paraId="7D0199CC" w14:textId="41762A02" w:rsidR="00F51A05" w:rsidRDefault="00F51A05" w:rsidP="00F51A05">
      <w:pPr>
        <w:ind w:left="960"/>
        <w:rPr>
          <w:rFonts w:ascii="標楷體" w:eastAsia="標楷體" w:hAnsi="標楷體"/>
          <w:shd w:val="clear" w:color="auto" w:fill="FFFF00"/>
        </w:rPr>
      </w:pPr>
      <w:r w:rsidRPr="003B5EB6">
        <w:rPr>
          <w:rFonts w:ascii="標楷體" w:eastAsia="標楷體" w:hAnsi="標楷體"/>
          <w:color w:val="EE0000"/>
        </w:rPr>
        <w:t>授權代用印章(無則免)：本廠商於處理本採購案招標事宜時無法派員攜帶「投標文件之印章」參與，故授權下列代用印章代替之。</w:t>
      </w:r>
    </w:p>
    <w:p w14:paraId="12D330A2" w14:textId="77777777" w:rsidR="00F51A05" w:rsidRDefault="00F51A05">
      <w:pPr>
        <w:spacing w:line="480" w:lineRule="exact"/>
        <w:ind w:left="960"/>
        <w:rPr>
          <w:rFonts w:ascii="標楷體" w:eastAsia="標楷體" w:hAnsi="標楷體"/>
          <w:shd w:val="clear" w:color="auto" w:fill="FFFF00"/>
        </w:rPr>
      </w:pPr>
    </w:p>
    <w:p w14:paraId="79EFE723" w14:textId="77777777" w:rsidR="00F51A05" w:rsidRDefault="00F51A05">
      <w:pPr>
        <w:spacing w:line="480" w:lineRule="exact"/>
        <w:ind w:left="960"/>
        <w:rPr>
          <w:rFonts w:ascii="標楷體" w:eastAsia="標楷體" w:hAnsi="標楷體"/>
          <w:shd w:val="clear" w:color="auto" w:fill="FFFF00"/>
        </w:rPr>
      </w:pPr>
    </w:p>
    <w:p w14:paraId="5936D630" w14:textId="77777777" w:rsidR="00F51A05" w:rsidRDefault="00F51A05">
      <w:pPr>
        <w:spacing w:line="480" w:lineRule="exact"/>
        <w:ind w:left="960"/>
        <w:rPr>
          <w:rFonts w:ascii="標楷體" w:eastAsia="標楷體" w:hAnsi="標楷體"/>
          <w:shd w:val="clear" w:color="auto" w:fill="FFFF00"/>
        </w:rPr>
      </w:pPr>
    </w:p>
    <w:p w14:paraId="4821E075" w14:textId="77777777" w:rsidR="00F51A05" w:rsidRDefault="00F51A05">
      <w:pPr>
        <w:spacing w:line="480" w:lineRule="exact"/>
        <w:ind w:left="960"/>
        <w:rPr>
          <w:rFonts w:ascii="標楷體" w:eastAsia="標楷體" w:hAnsi="標楷體"/>
        </w:rPr>
      </w:pPr>
    </w:p>
    <w:p w14:paraId="37D8A0AD" w14:textId="77777777" w:rsidR="00DD2A4A" w:rsidRDefault="00000000">
      <w:pPr>
        <w:spacing w:line="480" w:lineRule="exact"/>
        <w:ind w:left="960"/>
      </w:pPr>
      <w:r>
        <w:rPr>
          <w:rFonts w:ascii="標楷體" w:eastAsia="標楷體" w:hAnsi="標楷體"/>
        </w:rPr>
        <w:t>受委託人：                                       簽章</w:t>
      </w:r>
    </w:p>
    <w:p w14:paraId="0C98CBCA" w14:textId="77777777" w:rsidR="00DD2A4A" w:rsidRDefault="00000000">
      <w:pPr>
        <w:spacing w:line="480" w:lineRule="exact"/>
        <w:ind w:left="960"/>
      </w:pPr>
      <w:r>
        <w:rPr>
          <w:rFonts w:ascii="標楷體" w:eastAsia="標楷體" w:hAnsi="標楷體"/>
          <w:spacing w:val="120"/>
          <w:kern w:val="0"/>
        </w:rPr>
        <w:t>地址</w:t>
      </w:r>
      <w:r>
        <w:rPr>
          <w:rFonts w:ascii="標楷體" w:eastAsia="標楷體" w:hAnsi="標楷體"/>
          <w:kern w:val="0"/>
        </w:rPr>
        <w:t>：</w:t>
      </w:r>
    </w:p>
    <w:p w14:paraId="5CCECE09" w14:textId="77777777" w:rsidR="00DD2A4A" w:rsidRDefault="00000000">
      <w:pPr>
        <w:spacing w:line="480" w:lineRule="exact"/>
        <w:ind w:left="960"/>
        <w:rPr>
          <w:rFonts w:ascii="標楷體" w:eastAsia="標楷體" w:hAnsi="標楷體"/>
        </w:rPr>
      </w:pPr>
      <w:r>
        <w:rPr>
          <w:rFonts w:ascii="標楷體" w:eastAsia="標楷體" w:hAnsi="標楷體"/>
        </w:rPr>
        <w:t>身分證字號：</w:t>
      </w:r>
    </w:p>
    <w:p w14:paraId="04C31E51" w14:textId="77777777" w:rsidR="00DD2A4A" w:rsidRDefault="00000000">
      <w:pPr>
        <w:spacing w:line="480" w:lineRule="exact"/>
        <w:ind w:left="960"/>
      </w:pPr>
      <w:r>
        <w:rPr>
          <w:rFonts w:ascii="標楷體" w:eastAsia="標楷體" w:hAnsi="標楷體"/>
          <w:spacing w:val="120"/>
          <w:kern w:val="0"/>
        </w:rPr>
        <w:t>電話</w:t>
      </w:r>
      <w:r>
        <w:rPr>
          <w:rFonts w:ascii="標楷體" w:eastAsia="標楷體" w:hAnsi="標楷體"/>
          <w:kern w:val="0"/>
        </w:rPr>
        <w:t>：</w:t>
      </w:r>
    </w:p>
    <w:p w14:paraId="79D127D1" w14:textId="77777777" w:rsidR="00DD2A4A" w:rsidRDefault="00DD2A4A">
      <w:pPr>
        <w:spacing w:line="480" w:lineRule="exact"/>
        <w:ind w:left="960"/>
        <w:rPr>
          <w:rFonts w:ascii="標楷體" w:eastAsia="標楷體" w:hAnsi="標楷體"/>
          <w:kern w:val="0"/>
        </w:rPr>
      </w:pPr>
    </w:p>
    <w:p w14:paraId="2DE589C2" w14:textId="77777777" w:rsidR="00F51A05" w:rsidRDefault="00F51A05">
      <w:pPr>
        <w:spacing w:line="480" w:lineRule="exact"/>
        <w:ind w:left="960"/>
        <w:rPr>
          <w:rFonts w:ascii="標楷體" w:eastAsia="標楷體" w:hAnsi="標楷體"/>
          <w:kern w:val="0"/>
        </w:rPr>
      </w:pPr>
    </w:p>
    <w:p w14:paraId="67F17209" w14:textId="77777777" w:rsidR="00DD2A4A" w:rsidRDefault="00000000">
      <w:pPr>
        <w:spacing w:line="480" w:lineRule="exact"/>
        <w:ind w:left="960"/>
      </w:pPr>
      <w:r>
        <w:rPr>
          <w:rFonts w:ascii="標楷體" w:eastAsia="標楷體" w:hAnsi="標楷體"/>
          <w:spacing w:val="179"/>
          <w:kern w:val="0"/>
          <w:sz w:val="28"/>
        </w:rPr>
        <w:t xml:space="preserve">中華民國    年    月    </w:t>
      </w:r>
      <w:r>
        <w:rPr>
          <w:rFonts w:ascii="標楷體" w:eastAsia="標楷體" w:hAnsi="標楷體"/>
          <w:spacing w:val="-1"/>
          <w:kern w:val="0"/>
          <w:sz w:val="28"/>
        </w:rPr>
        <w:t>日</w:t>
      </w:r>
    </w:p>
    <w:p w14:paraId="3C018120" w14:textId="77777777" w:rsidR="00DD2A4A" w:rsidRDefault="00000000">
      <w:pPr>
        <w:keepNext/>
        <w:spacing w:line="480" w:lineRule="exact"/>
        <w:textAlignment w:val="auto"/>
        <w:rPr>
          <w:rFonts w:ascii="標楷體" w:eastAsia="標楷體" w:hAnsi="標楷體"/>
          <w:b/>
          <w:sz w:val="32"/>
          <w:szCs w:val="32"/>
        </w:rPr>
      </w:pPr>
      <w:r>
        <w:rPr>
          <w:rFonts w:ascii="標楷體" w:eastAsia="標楷體" w:hAnsi="標楷體"/>
          <w:b/>
          <w:sz w:val="32"/>
          <w:szCs w:val="32"/>
        </w:rPr>
        <w:t>附錄四</w:t>
      </w:r>
    </w:p>
    <w:p w14:paraId="20C38B4F" w14:textId="77777777" w:rsidR="00DD2A4A" w:rsidRDefault="00000000">
      <w:pPr>
        <w:spacing w:line="480" w:lineRule="exact"/>
        <w:jc w:val="center"/>
        <w:rPr>
          <w:rFonts w:ascii="標楷體" w:eastAsia="標楷體" w:hAnsi="標楷體"/>
          <w:b/>
          <w:sz w:val="40"/>
          <w:szCs w:val="40"/>
        </w:rPr>
      </w:pPr>
      <w:r>
        <w:rPr>
          <w:rFonts w:ascii="標楷體" w:eastAsia="標楷體" w:hAnsi="標楷體"/>
          <w:b/>
          <w:sz w:val="40"/>
          <w:szCs w:val="40"/>
        </w:rPr>
        <w:t>【總       標       單】</w:t>
      </w:r>
    </w:p>
    <w:p w14:paraId="08C411A5" w14:textId="77777777" w:rsidR="00DD2A4A" w:rsidRDefault="00000000">
      <w:pPr>
        <w:spacing w:line="480" w:lineRule="exact"/>
        <w:ind w:left="2520" w:hanging="2520"/>
        <w:rPr>
          <w:rFonts w:ascii="標楷體" w:eastAsia="標楷體" w:hAnsi="標楷體"/>
          <w:sz w:val="36"/>
          <w:szCs w:val="36"/>
        </w:rPr>
      </w:pPr>
      <w:r>
        <w:rPr>
          <w:rFonts w:ascii="標楷體" w:eastAsia="標楷體" w:hAnsi="標楷體"/>
          <w:sz w:val="36"/>
          <w:szCs w:val="36"/>
        </w:rPr>
        <w:t>標單填寫說明：本標單各標價請以中文大寫填入，金額計至個位。</w:t>
      </w:r>
    </w:p>
    <w:p w14:paraId="64E5A667" w14:textId="77777777" w:rsidR="00DD2A4A" w:rsidRDefault="00DD2A4A">
      <w:pPr>
        <w:spacing w:line="480" w:lineRule="exact"/>
        <w:rPr>
          <w:rFonts w:ascii="標楷體" w:eastAsia="標楷體" w:hAnsi="標楷體"/>
          <w:sz w:val="36"/>
          <w:szCs w:val="36"/>
        </w:rPr>
      </w:pPr>
    </w:p>
    <w:p w14:paraId="592DB7D9" w14:textId="77777777" w:rsidR="00DD2A4A" w:rsidRDefault="00000000">
      <w:pPr>
        <w:spacing w:line="480" w:lineRule="exact"/>
        <w:rPr>
          <w:rFonts w:ascii="標楷體" w:eastAsia="標楷體" w:hAnsi="標楷體"/>
          <w:sz w:val="36"/>
          <w:szCs w:val="36"/>
        </w:rPr>
      </w:pPr>
      <w:r>
        <w:rPr>
          <w:rFonts w:ascii="標楷體" w:eastAsia="標楷體" w:hAnsi="標楷體"/>
          <w:sz w:val="36"/>
          <w:szCs w:val="36"/>
        </w:rPr>
        <w:t>採購案名稱：</w:t>
      </w:r>
    </w:p>
    <w:p w14:paraId="49F2F864" w14:textId="77777777" w:rsidR="00DD2A4A" w:rsidRDefault="00DD2A4A">
      <w:pPr>
        <w:spacing w:line="480" w:lineRule="exact"/>
        <w:jc w:val="both"/>
        <w:rPr>
          <w:rFonts w:ascii="標楷體" w:eastAsia="標楷體" w:hAnsi="標楷體"/>
          <w:sz w:val="36"/>
          <w:szCs w:val="36"/>
        </w:rPr>
      </w:pPr>
    </w:p>
    <w:p w14:paraId="092FF823" w14:textId="77777777" w:rsidR="00DD2A4A" w:rsidRDefault="00000000">
      <w:pPr>
        <w:spacing w:line="480" w:lineRule="exact"/>
        <w:jc w:val="both"/>
        <w:rPr>
          <w:rFonts w:ascii="標楷體" w:eastAsia="標楷體" w:hAnsi="標楷體"/>
          <w:sz w:val="36"/>
          <w:szCs w:val="36"/>
        </w:rPr>
      </w:pPr>
      <w:r>
        <w:rPr>
          <w:rFonts w:ascii="標楷體" w:eastAsia="標楷體" w:hAnsi="標楷體"/>
          <w:sz w:val="36"/>
          <w:szCs w:val="36"/>
        </w:rPr>
        <w:t>投標總標價：</w:t>
      </w:r>
    </w:p>
    <w:tbl>
      <w:tblPr>
        <w:tblW w:w="9835" w:type="dxa"/>
        <w:tblLayout w:type="fixed"/>
        <w:tblCellMar>
          <w:left w:w="10" w:type="dxa"/>
          <w:right w:w="10" w:type="dxa"/>
        </w:tblCellMar>
        <w:tblLook w:val="0000" w:firstRow="0" w:lastRow="0" w:firstColumn="0" w:lastColumn="0" w:noHBand="0" w:noVBand="0"/>
      </w:tblPr>
      <w:tblGrid>
        <w:gridCol w:w="894"/>
        <w:gridCol w:w="894"/>
        <w:gridCol w:w="894"/>
        <w:gridCol w:w="894"/>
        <w:gridCol w:w="894"/>
        <w:gridCol w:w="894"/>
        <w:gridCol w:w="894"/>
        <w:gridCol w:w="894"/>
        <w:gridCol w:w="894"/>
        <w:gridCol w:w="894"/>
        <w:gridCol w:w="895"/>
      </w:tblGrid>
      <w:tr w:rsidR="00DD2A4A" w14:paraId="40433797" w14:textId="77777777">
        <w:trPr>
          <w:cantSplit/>
          <w:trHeight w:val="462"/>
        </w:trPr>
        <w:tc>
          <w:tcPr>
            <w:tcW w:w="89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4F0819" w14:textId="77777777" w:rsidR="00DD2A4A" w:rsidRDefault="00000000">
            <w:pPr>
              <w:spacing w:before="90" w:line="360" w:lineRule="exact"/>
              <w:jc w:val="center"/>
              <w:rPr>
                <w:rFonts w:ascii="標楷體" w:eastAsia="標楷體" w:hAnsi="標楷體"/>
                <w:sz w:val="36"/>
                <w:szCs w:val="36"/>
              </w:rPr>
            </w:pPr>
            <w:r>
              <w:rPr>
                <w:rFonts w:ascii="標楷體" w:eastAsia="標楷體" w:hAnsi="標楷體"/>
                <w:sz w:val="36"/>
                <w:szCs w:val="36"/>
              </w:rPr>
              <w:t>新</w:t>
            </w:r>
          </w:p>
          <w:p w14:paraId="42F64F18" w14:textId="77777777" w:rsidR="00DD2A4A" w:rsidRDefault="00000000">
            <w:pPr>
              <w:spacing w:before="90" w:line="360" w:lineRule="exact"/>
              <w:ind w:left="360" w:hanging="360"/>
              <w:jc w:val="center"/>
              <w:rPr>
                <w:rFonts w:ascii="標楷體" w:eastAsia="標楷體" w:hAnsi="標楷體"/>
                <w:sz w:val="36"/>
                <w:szCs w:val="36"/>
              </w:rPr>
            </w:pPr>
            <w:proofErr w:type="gramStart"/>
            <w:r>
              <w:rPr>
                <w:rFonts w:ascii="標楷體" w:eastAsia="標楷體" w:hAnsi="標楷體"/>
                <w:sz w:val="36"/>
                <w:szCs w:val="36"/>
              </w:rPr>
              <w:t>臺</w:t>
            </w:r>
            <w:proofErr w:type="gramEnd"/>
          </w:p>
          <w:p w14:paraId="7E452568" w14:textId="77777777" w:rsidR="00DD2A4A" w:rsidRDefault="00000000">
            <w:pPr>
              <w:spacing w:before="90" w:line="360" w:lineRule="exact"/>
              <w:ind w:left="360" w:hanging="360"/>
              <w:jc w:val="center"/>
            </w:pPr>
            <w:r>
              <w:rPr>
                <w:rFonts w:ascii="標楷體" w:eastAsia="標楷體" w:hAnsi="標楷體"/>
                <w:sz w:val="36"/>
                <w:szCs w:val="36"/>
              </w:rPr>
              <w:t>幣</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B8F0E1" w14:textId="77777777" w:rsidR="00DD2A4A" w:rsidRDefault="00000000">
            <w:pPr>
              <w:spacing w:line="240" w:lineRule="atLeast"/>
              <w:jc w:val="center"/>
              <w:rPr>
                <w:rFonts w:ascii="標楷體" w:eastAsia="標楷體" w:hAnsi="標楷體"/>
                <w:sz w:val="36"/>
                <w:szCs w:val="36"/>
              </w:rPr>
            </w:pPr>
            <w:r>
              <w:rPr>
                <w:rFonts w:ascii="標楷體" w:eastAsia="標楷體" w:hAnsi="標楷體"/>
                <w:sz w:val="36"/>
                <w:szCs w:val="36"/>
              </w:rPr>
              <w:t>億</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FDC95E" w14:textId="77777777" w:rsidR="00DD2A4A" w:rsidRDefault="00000000">
            <w:pPr>
              <w:spacing w:line="240" w:lineRule="atLeast"/>
              <w:jc w:val="center"/>
              <w:rPr>
                <w:rFonts w:ascii="標楷體" w:eastAsia="標楷體" w:hAnsi="標楷體"/>
                <w:sz w:val="36"/>
                <w:szCs w:val="36"/>
              </w:rPr>
            </w:pPr>
            <w:r>
              <w:rPr>
                <w:rFonts w:ascii="標楷體" w:eastAsia="標楷體" w:hAnsi="標楷體"/>
                <w:sz w:val="36"/>
                <w:szCs w:val="36"/>
              </w:rPr>
              <w:t>仟萬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230EFC" w14:textId="77777777" w:rsidR="00DD2A4A" w:rsidRDefault="00000000">
            <w:pPr>
              <w:spacing w:line="240" w:lineRule="atLeast"/>
              <w:jc w:val="center"/>
              <w:rPr>
                <w:rFonts w:ascii="標楷體" w:eastAsia="標楷體" w:hAnsi="標楷體"/>
                <w:sz w:val="36"/>
                <w:szCs w:val="36"/>
              </w:rPr>
            </w:pPr>
            <w:r>
              <w:rPr>
                <w:rFonts w:ascii="標楷體" w:eastAsia="標楷體" w:hAnsi="標楷體"/>
                <w:sz w:val="36"/>
                <w:szCs w:val="36"/>
              </w:rPr>
              <w:t>佰萬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02D2DB" w14:textId="77777777" w:rsidR="00DD2A4A" w:rsidRDefault="00000000">
            <w:pPr>
              <w:spacing w:line="240" w:lineRule="atLeast"/>
              <w:jc w:val="center"/>
              <w:rPr>
                <w:rFonts w:ascii="標楷體" w:eastAsia="標楷體" w:hAnsi="標楷體"/>
                <w:sz w:val="36"/>
                <w:szCs w:val="36"/>
              </w:rPr>
            </w:pPr>
            <w:r>
              <w:rPr>
                <w:rFonts w:ascii="標楷體" w:eastAsia="標楷體" w:hAnsi="標楷體"/>
                <w:sz w:val="36"/>
                <w:szCs w:val="36"/>
              </w:rPr>
              <w:t>拾萬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5FF865" w14:textId="77777777" w:rsidR="00DD2A4A" w:rsidRDefault="00000000">
            <w:pPr>
              <w:spacing w:line="240" w:lineRule="atLeast"/>
              <w:jc w:val="center"/>
              <w:rPr>
                <w:rFonts w:ascii="標楷體" w:eastAsia="標楷體" w:hAnsi="標楷體"/>
                <w:sz w:val="36"/>
                <w:szCs w:val="36"/>
              </w:rPr>
            </w:pPr>
            <w:r>
              <w:rPr>
                <w:rFonts w:ascii="標楷體" w:eastAsia="標楷體" w:hAnsi="標楷體"/>
                <w:sz w:val="36"/>
                <w:szCs w:val="36"/>
              </w:rPr>
              <w:t>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C9168F" w14:textId="77777777" w:rsidR="00DD2A4A" w:rsidRDefault="00000000">
            <w:pPr>
              <w:spacing w:line="240" w:lineRule="atLeast"/>
              <w:jc w:val="center"/>
              <w:rPr>
                <w:rFonts w:ascii="標楷體" w:eastAsia="標楷體" w:hAnsi="標楷體"/>
                <w:sz w:val="36"/>
                <w:szCs w:val="36"/>
              </w:rPr>
            </w:pPr>
            <w:r>
              <w:rPr>
                <w:rFonts w:ascii="標楷體" w:eastAsia="標楷體" w:hAnsi="標楷體"/>
                <w:sz w:val="36"/>
                <w:szCs w:val="36"/>
              </w:rPr>
              <w:t>仟</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31397" w14:textId="77777777" w:rsidR="00DD2A4A" w:rsidRDefault="00000000">
            <w:pPr>
              <w:spacing w:line="240" w:lineRule="atLeast"/>
              <w:jc w:val="center"/>
              <w:rPr>
                <w:rFonts w:ascii="標楷體" w:eastAsia="標楷體" w:hAnsi="標楷體"/>
                <w:sz w:val="36"/>
                <w:szCs w:val="36"/>
              </w:rPr>
            </w:pPr>
            <w:r>
              <w:rPr>
                <w:rFonts w:ascii="標楷體" w:eastAsia="標楷體" w:hAnsi="標楷體"/>
                <w:sz w:val="36"/>
                <w:szCs w:val="36"/>
              </w:rPr>
              <w:t>佰</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C33EB3" w14:textId="77777777" w:rsidR="00DD2A4A" w:rsidRDefault="00000000">
            <w:pPr>
              <w:spacing w:line="240" w:lineRule="atLeast"/>
              <w:jc w:val="center"/>
              <w:rPr>
                <w:rFonts w:ascii="標楷體" w:eastAsia="標楷體" w:hAnsi="標楷體"/>
                <w:sz w:val="36"/>
                <w:szCs w:val="36"/>
              </w:rPr>
            </w:pPr>
            <w:r>
              <w:rPr>
                <w:rFonts w:ascii="標楷體" w:eastAsia="標楷體" w:hAnsi="標楷體"/>
                <w:sz w:val="36"/>
                <w:szCs w:val="36"/>
              </w:rPr>
              <w:t>拾</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4957BB" w14:textId="77777777" w:rsidR="00DD2A4A" w:rsidRDefault="00000000">
            <w:pPr>
              <w:spacing w:line="240" w:lineRule="atLeast"/>
              <w:jc w:val="center"/>
              <w:rPr>
                <w:rFonts w:ascii="標楷體" w:eastAsia="標楷體" w:hAnsi="標楷體"/>
                <w:sz w:val="36"/>
                <w:szCs w:val="36"/>
              </w:rPr>
            </w:pPr>
            <w:r>
              <w:rPr>
                <w:rFonts w:ascii="標楷體" w:eastAsia="標楷體" w:hAnsi="標楷體"/>
                <w:sz w:val="36"/>
                <w:szCs w:val="36"/>
              </w:rPr>
              <w:t>元</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B780C4" w14:textId="77777777" w:rsidR="00DD2A4A" w:rsidRDefault="00DD2A4A">
            <w:pPr>
              <w:spacing w:line="240" w:lineRule="atLeast"/>
              <w:jc w:val="center"/>
              <w:rPr>
                <w:rFonts w:ascii="標楷體" w:eastAsia="標楷體" w:hAnsi="標楷體"/>
                <w:sz w:val="36"/>
                <w:szCs w:val="36"/>
              </w:rPr>
            </w:pPr>
          </w:p>
          <w:p w14:paraId="7DD3C541" w14:textId="77777777" w:rsidR="00DD2A4A" w:rsidRDefault="00000000">
            <w:pPr>
              <w:spacing w:line="240" w:lineRule="atLeast"/>
              <w:jc w:val="center"/>
              <w:rPr>
                <w:rFonts w:ascii="標楷體" w:eastAsia="標楷體" w:hAnsi="標楷體"/>
                <w:sz w:val="36"/>
                <w:szCs w:val="36"/>
              </w:rPr>
            </w:pPr>
            <w:r>
              <w:rPr>
                <w:rFonts w:ascii="標楷體" w:eastAsia="標楷體" w:hAnsi="標楷體"/>
                <w:sz w:val="36"/>
                <w:szCs w:val="36"/>
              </w:rPr>
              <w:t>整</w:t>
            </w:r>
          </w:p>
        </w:tc>
      </w:tr>
      <w:tr w:rsidR="00DD2A4A" w14:paraId="1AB509E9" w14:textId="77777777">
        <w:trPr>
          <w:cantSplit/>
          <w:trHeight w:val="720"/>
        </w:trPr>
        <w:tc>
          <w:tcPr>
            <w:tcW w:w="89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B861C3" w14:textId="77777777" w:rsidR="00DD2A4A" w:rsidRDefault="00DD2A4A">
            <w:pPr>
              <w:widowControl/>
              <w:rPr>
                <w:rFonts w:ascii="標楷體" w:eastAsia="標楷體" w:hAnsi="標楷體"/>
                <w:spacing w:val="-26"/>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8B61BC" w14:textId="77777777" w:rsidR="00DD2A4A" w:rsidRDefault="00DD2A4A">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3158B7" w14:textId="77777777" w:rsidR="00DD2A4A" w:rsidRDefault="00DD2A4A">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254225" w14:textId="77777777" w:rsidR="00DD2A4A" w:rsidRDefault="00DD2A4A">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673ADD" w14:textId="77777777" w:rsidR="00DD2A4A" w:rsidRDefault="00DD2A4A">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4A1DAE" w14:textId="77777777" w:rsidR="00DD2A4A" w:rsidRDefault="00DD2A4A">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61948B" w14:textId="77777777" w:rsidR="00DD2A4A" w:rsidRDefault="00DD2A4A">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8C8DC3" w14:textId="77777777" w:rsidR="00DD2A4A" w:rsidRDefault="00DD2A4A">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272F94" w14:textId="77777777" w:rsidR="00DD2A4A" w:rsidRDefault="00DD2A4A">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593461" w14:textId="77777777" w:rsidR="00DD2A4A" w:rsidRDefault="00DD2A4A">
            <w:pPr>
              <w:spacing w:line="240" w:lineRule="atLeast"/>
              <w:jc w:val="center"/>
              <w:rPr>
                <w:rFonts w:ascii="標楷體" w:eastAsia="標楷體" w:hAnsi="標楷體"/>
                <w:sz w:val="36"/>
                <w:szCs w:val="36"/>
              </w:rPr>
            </w:pPr>
          </w:p>
        </w:tc>
        <w:tc>
          <w:tcPr>
            <w:tcW w:w="89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3B5191" w14:textId="77777777" w:rsidR="00DD2A4A" w:rsidRDefault="00DD2A4A">
            <w:pPr>
              <w:widowControl/>
              <w:rPr>
                <w:rFonts w:ascii="標楷體" w:eastAsia="標楷體" w:hAnsi="標楷體"/>
                <w:sz w:val="36"/>
                <w:szCs w:val="36"/>
              </w:rPr>
            </w:pPr>
          </w:p>
        </w:tc>
      </w:tr>
    </w:tbl>
    <w:p w14:paraId="2E49E824" w14:textId="77777777" w:rsidR="00DD2A4A" w:rsidRDefault="00000000">
      <w:pPr>
        <w:spacing w:line="400" w:lineRule="exact"/>
        <w:ind w:left="567" w:right="-367" w:hanging="425"/>
      </w:pPr>
      <w:proofErr w:type="gramStart"/>
      <w:r>
        <w:rPr>
          <w:rFonts w:ascii="標楷體" w:eastAsia="標楷體" w:hAnsi="標楷體"/>
          <w:szCs w:val="24"/>
        </w:rPr>
        <w:t>註</w:t>
      </w:r>
      <w:proofErr w:type="gramEnd"/>
      <w:r>
        <w:rPr>
          <w:rFonts w:ascii="標楷體" w:eastAsia="標楷體" w:hAnsi="標楷體"/>
          <w:szCs w:val="24"/>
        </w:rPr>
        <w:t>：投標文件</w:t>
      </w:r>
      <w:proofErr w:type="gramStart"/>
      <w:r>
        <w:rPr>
          <w:rFonts w:ascii="標楷體" w:eastAsia="標楷體" w:hAnsi="標楷體"/>
          <w:szCs w:val="24"/>
        </w:rPr>
        <w:t>所載總標價</w:t>
      </w:r>
      <w:proofErr w:type="gramEnd"/>
      <w:r>
        <w:rPr>
          <w:rFonts w:ascii="標楷體" w:eastAsia="標楷體" w:hAnsi="標楷體"/>
          <w:szCs w:val="24"/>
        </w:rPr>
        <w:t>之文字與號碼不符時，以文字為</w:t>
      </w:r>
      <w:proofErr w:type="gramStart"/>
      <w:r>
        <w:rPr>
          <w:rFonts w:ascii="標楷體" w:eastAsia="標楷體" w:hAnsi="標楷體"/>
          <w:szCs w:val="24"/>
        </w:rPr>
        <w:t>準</w:t>
      </w:r>
      <w:proofErr w:type="gramEnd"/>
      <w:r>
        <w:rPr>
          <w:rFonts w:ascii="標楷體" w:eastAsia="標楷體" w:hAnsi="標楷體"/>
          <w:szCs w:val="24"/>
        </w:rPr>
        <w:t>。如以文字為數次表示之總標價不一致時，以最低額為</w:t>
      </w:r>
      <w:proofErr w:type="gramStart"/>
      <w:r>
        <w:rPr>
          <w:rFonts w:ascii="標楷體" w:eastAsia="標楷體" w:hAnsi="標楷體"/>
          <w:szCs w:val="24"/>
        </w:rPr>
        <w:t>準</w:t>
      </w:r>
      <w:proofErr w:type="gramEnd"/>
      <w:r>
        <w:rPr>
          <w:rFonts w:ascii="標楷體" w:eastAsia="標楷體" w:hAnsi="標楷體"/>
          <w:szCs w:val="24"/>
        </w:rPr>
        <w:t>。</w:t>
      </w:r>
    </w:p>
    <w:p w14:paraId="645B8544" w14:textId="77777777" w:rsidR="00DD2A4A" w:rsidRDefault="00DD2A4A">
      <w:pPr>
        <w:spacing w:line="400" w:lineRule="exact"/>
        <w:ind w:left="1200"/>
        <w:rPr>
          <w:rFonts w:ascii="標楷體" w:eastAsia="標楷體" w:hAnsi="標楷體"/>
          <w:sz w:val="36"/>
          <w:szCs w:val="36"/>
        </w:rPr>
      </w:pPr>
    </w:p>
    <w:p w14:paraId="261479E4" w14:textId="77777777" w:rsidR="00DD2A4A" w:rsidRDefault="00000000">
      <w:pPr>
        <w:spacing w:line="400" w:lineRule="exact"/>
        <w:ind w:left="1200"/>
      </w:pPr>
      <w:r>
        <w:rPr>
          <w:rFonts w:ascii="標楷體" w:eastAsia="標楷體" w:hAnsi="標楷體"/>
          <w:sz w:val="36"/>
          <w:szCs w:val="36"/>
        </w:rPr>
        <w:t>投標廠商名稱：                            印</w:t>
      </w:r>
    </w:p>
    <w:p w14:paraId="7A94E0CA" w14:textId="77777777" w:rsidR="00DD2A4A" w:rsidRDefault="00DD2A4A">
      <w:pPr>
        <w:spacing w:line="400" w:lineRule="exact"/>
        <w:ind w:left="1200"/>
        <w:rPr>
          <w:rFonts w:ascii="標楷體" w:eastAsia="標楷體" w:hAnsi="標楷體"/>
          <w:sz w:val="36"/>
          <w:szCs w:val="36"/>
        </w:rPr>
      </w:pPr>
    </w:p>
    <w:p w14:paraId="3C8091BB" w14:textId="77777777" w:rsidR="00DD2A4A" w:rsidRDefault="00000000">
      <w:pPr>
        <w:spacing w:line="400" w:lineRule="exact"/>
        <w:ind w:left="1200"/>
      </w:pPr>
      <w:r>
        <w:rPr>
          <w:rFonts w:ascii="標楷體" w:eastAsia="標楷體" w:hAnsi="標楷體"/>
          <w:sz w:val="36"/>
          <w:szCs w:val="36"/>
        </w:rPr>
        <w:t>負責人姓名：                              印</w:t>
      </w:r>
    </w:p>
    <w:p w14:paraId="2B637F96" w14:textId="77777777" w:rsidR="00DD2A4A" w:rsidRDefault="00DD2A4A">
      <w:pPr>
        <w:spacing w:line="360" w:lineRule="exact"/>
        <w:jc w:val="both"/>
        <w:rPr>
          <w:rFonts w:ascii="標楷體" w:eastAsia="標楷體" w:hAnsi="標楷體"/>
          <w:sz w:val="32"/>
          <w:szCs w:val="24"/>
        </w:rPr>
      </w:pPr>
    </w:p>
    <w:p w14:paraId="2322705D" w14:textId="77777777" w:rsidR="00DD2A4A" w:rsidRDefault="00DD2A4A">
      <w:pPr>
        <w:spacing w:line="360" w:lineRule="exact"/>
        <w:jc w:val="both"/>
        <w:rPr>
          <w:rFonts w:ascii="標楷體" w:eastAsia="標楷體" w:hAnsi="標楷體"/>
          <w:sz w:val="32"/>
          <w:szCs w:val="24"/>
        </w:rPr>
      </w:pPr>
    </w:p>
    <w:p w14:paraId="7B3D7593" w14:textId="77777777" w:rsidR="00DD2A4A" w:rsidRDefault="00DD2A4A">
      <w:pPr>
        <w:spacing w:line="360" w:lineRule="exact"/>
        <w:jc w:val="both"/>
        <w:rPr>
          <w:rFonts w:ascii="標楷體" w:eastAsia="標楷體" w:hAnsi="標楷體"/>
          <w:sz w:val="32"/>
          <w:szCs w:val="24"/>
        </w:rPr>
      </w:pPr>
    </w:p>
    <w:p w14:paraId="7FD487C7" w14:textId="77777777" w:rsidR="00DD2A4A" w:rsidRDefault="00DD2A4A">
      <w:pPr>
        <w:spacing w:line="360" w:lineRule="exact"/>
        <w:jc w:val="both"/>
        <w:rPr>
          <w:rFonts w:ascii="標楷體" w:eastAsia="標楷體" w:hAnsi="標楷體"/>
          <w:sz w:val="32"/>
          <w:szCs w:val="24"/>
        </w:rPr>
      </w:pPr>
    </w:p>
    <w:p w14:paraId="1769D568" w14:textId="77777777" w:rsidR="00DD2A4A" w:rsidRDefault="00DD2A4A">
      <w:pPr>
        <w:spacing w:line="360" w:lineRule="exact"/>
        <w:jc w:val="both"/>
        <w:rPr>
          <w:rFonts w:ascii="標楷體" w:eastAsia="標楷體" w:hAnsi="標楷體"/>
          <w:kern w:val="0"/>
          <w:sz w:val="28"/>
        </w:rPr>
      </w:pPr>
    </w:p>
    <w:p w14:paraId="522CB0DA" w14:textId="77777777" w:rsidR="00DD2A4A" w:rsidRDefault="00DD2A4A">
      <w:pPr>
        <w:spacing w:line="360" w:lineRule="exact"/>
        <w:jc w:val="both"/>
        <w:rPr>
          <w:rFonts w:ascii="標楷體" w:eastAsia="標楷體" w:hAnsi="標楷體"/>
          <w:kern w:val="0"/>
          <w:sz w:val="28"/>
        </w:rPr>
      </w:pPr>
    </w:p>
    <w:p w14:paraId="17896C45" w14:textId="77777777" w:rsidR="00DD2A4A" w:rsidRDefault="00DD2A4A">
      <w:pPr>
        <w:pStyle w:val="70"/>
        <w:ind w:left="0" w:firstLine="0"/>
        <w:jc w:val="both"/>
        <w:rPr>
          <w:rFonts w:ascii="標楷體" w:eastAsia="標楷體" w:hAnsi="標楷體"/>
          <w:spacing w:val="0"/>
          <w:sz w:val="28"/>
        </w:rPr>
      </w:pPr>
    </w:p>
    <w:p w14:paraId="0E0B5B13" w14:textId="77777777" w:rsidR="00DD2A4A" w:rsidRDefault="00DD2A4A">
      <w:pPr>
        <w:pStyle w:val="70"/>
        <w:ind w:left="0" w:firstLine="0"/>
        <w:jc w:val="both"/>
        <w:rPr>
          <w:rFonts w:ascii="標楷體" w:eastAsia="標楷體" w:hAnsi="標楷體"/>
          <w:spacing w:val="0"/>
          <w:sz w:val="28"/>
        </w:rPr>
      </w:pPr>
    </w:p>
    <w:p w14:paraId="64B1B0BB" w14:textId="77777777" w:rsidR="00DD2A4A" w:rsidRDefault="00DD2A4A">
      <w:pPr>
        <w:pStyle w:val="70"/>
        <w:ind w:left="0" w:firstLine="0"/>
        <w:jc w:val="both"/>
        <w:rPr>
          <w:rFonts w:ascii="標楷體" w:eastAsia="標楷體" w:hAnsi="標楷體"/>
          <w:spacing w:val="0"/>
          <w:sz w:val="28"/>
        </w:rPr>
      </w:pPr>
    </w:p>
    <w:p w14:paraId="0FD5E50E" w14:textId="77777777" w:rsidR="00DD2A4A" w:rsidRDefault="00DD2A4A">
      <w:pPr>
        <w:pStyle w:val="70"/>
        <w:ind w:left="0" w:firstLine="0"/>
        <w:jc w:val="both"/>
        <w:rPr>
          <w:rFonts w:ascii="標楷體" w:eastAsia="標楷體" w:hAnsi="標楷體"/>
          <w:spacing w:val="0"/>
          <w:sz w:val="28"/>
        </w:rPr>
      </w:pPr>
    </w:p>
    <w:p w14:paraId="1BC10BE0" w14:textId="77777777" w:rsidR="00DD2A4A" w:rsidRDefault="00DD2A4A">
      <w:pPr>
        <w:pStyle w:val="70"/>
        <w:ind w:left="0" w:firstLine="0"/>
        <w:jc w:val="both"/>
        <w:rPr>
          <w:rFonts w:ascii="標楷體" w:eastAsia="標楷體" w:hAnsi="標楷體"/>
          <w:spacing w:val="0"/>
          <w:sz w:val="28"/>
        </w:rPr>
      </w:pPr>
    </w:p>
    <w:p w14:paraId="57F15648" w14:textId="77777777" w:rsidR="00DD2A4A" w:rsidRDefault="00DD2A4A">
      <w:pPr>
        <w:pStyle w:val="70"/>
        <w:ind w:left="0" w:firstLine="0"/>
        <w:jc w:val="both"/>
        <w:rPr>
          <w:rFonts w:ascii="標楷體" w:eastAsia="標楷體" w:hAnsi="標楷體"/>
          <w:spacing w:val="0"/>
          <w:sz w:val="28"/>
        </w:rPr>
      </w:pPr>
    </w:p>
    <w:p w14:paraId="6087F40D" w14:textId="77777777" w:rsidR="00DD2A4A" w:rsidRDefault="00DD2A4A">
      <w:pPr>
        <w:pStyle w:val="70"/>
        <w:ind w:left="0" w:firstLine="0"/>
        <w:jc w:val="both"/>
        <w:rPr>
          <w:rFonts w:ascii="標楷體" w:eastAsia="標楷體" w:hAnsi="標楷體"/>
          <w:spacing w:val="0"/>
          <w:sz w:val="28"/>
        </w:rPr>
      </w:pPr>
    </w:p>
    <w:p w14:paraId="5AAA8624" w14:textId="77777777" w:rsidR="00DD2A4A" w:rsidRDefault="00DD2A4A">
      <w:pPr>
        <w:pStyle w:val="70"/>
        <w:ind w:left="0" w:firstLine="0"/>
        <w:jc w:val="both"/>
        <w:rPr>
          <w:rFonts w:ascii="標楷體" w:eastAsia="標楷體" w:hAnsi="標楷體"/>
          <w:spacing w:val="0"/>
          <w:sz w:val="28"/>
        </w:rPr>
      </w:pPr>
    </w:p>
    <w:p w14:paraId="5AE8F0BD" w14:textId="77777777" w:rsidR="00DD2A4A" w:rsidRDefault="00DD2A4A">
      <w:pPr>
        <w:pStyle w:val="70"/>
        <w:ind w:left="0" w:firstLine="0"/>
        <w:jc w:val="both"/>
        <w:rPr>
          <w:rFonts w:ascii="標楷體" w:eastAsia="標楷體" w:hAnsi="標楷體"/>
          <w:spacing w:val="0"/>
          <w:sz w:val="28"/>
        </w:rPr>
      </w:pPr>
    </w:p>
    <w:p w14:paraId="35685E73" w14:textId="77777777" w:rsidR="00DD2A4A" w:rsidRDefault="00DD2A4A">
      <w:pPr>
        <w:pStyle w:val="70"/>
        <w:ind w:left="0" w:firstLine="0"/>
        <w:jc w:val="both"/>
        <w:rPr>
          <w:rFonts w:ascii="標楷體" w:eastAsia="標楷體" w:hAnsi="標楷體"/>
          <w:spacing w:val="0"/>
          <w:sz w:val="28"/>
        </w:rPr>
      </w:pPr>
    </w:p>
    <w:p w14:paraId="7FFC28CE" w14:textId="77777777" w:rsidR="00DD2A4A" w:rsidRDefault="00DD2A4A">
      <w:pPr>
        <w:pStyle w:val="70"/>
        <w:ind w:left="0" w:firstLine="0"/>
        <w:jc w:val="both"/>
        <w:rPr>
          <w:rFonts w:ascii="標楷體" w:eastAsia="標楷體" w:hAnsi="標楷體"/>
          <w:spacing w:val="0"/>
          <w:sz w:val="28"/>
        </w:rPr>
      </w:pPr>
    </w:p>
    <w:p w14:paraId="07B66E89" w14:textId="77777777" w:rsidR="00DD2A4A" w:rsidRDefault="00DD2A4A">
      <w:pPr>
        <w:pStyle w:val="70"/>
        <w:ind w:left="0" w:firstLine="0"/>
        <w:jc w:val="both"/>
        <w:rPr>
          <w:rFonts w:ascii="標楷體" w:eastAsia="標楷體" w:hAnsi="標楷體"/>
          <w:spacing w:val="0"/>
          <w:sz w:val="28"/>
        </w:rPr>
      </w:pPr>
    </w:p>
    <w:p w14:paraId="7CBB2F72" w14:textId="77777777" w:rsidR="00DD2A4A" w:rsidRDefault="00DD2A4A">
      <w:pPr>
        <w:pStyle w:val="70"/>
        <w:ind w:left="0" w:firstLine="0"/>
        <w:jc w:val="both"/>
        <w:rPr>
          <w:rFonts w:ascii="標楷體" w:eastAsia="標楷體" w:hAnsi="標楷體"/>
          <w:spacing w:val="0"/>
          <w:sz w:val="28"/>
        </w:rPr>
      </w:pPr>
    </w:p>
    <w:p w14:paraId="341812AA" w14:textId="77777777" w:rsidR="00DD2A4A" w:rsidRDefault="00000000">
      <w:pPr>
        <w:pageBreakBefore/>
        <w:tabs>
          <w:tab w:val="left" w:pos="9923"/>
        </w:tabs>
        <w:spacing w:line="700" w:lineRule="exact"/>
        <w:jc w:val="both"/>
        <w:rPr>
          <w:rFonts w:ascii="標楷體" w:eastAsia="標楷體" w:hAnsi="標楷體"/>
          <w:b/>
          <w:sz w:val="32"/>
          <w:szCs w:val="32"/>
        </w:rPr>
      </w:pPr>
      <w:r>
        <w:rPr>
          <w:rFonts w:ascii="標楷體" w:eastAsia="標楷體" w:hAnsi="標楷體"/>
          <w:b/>
          <w:sz w:val="32"/>
          <w:szCs w:val="32"/>
        </w:rPr>
        <w:t>附錄五</w:t>
      </w:r>
    </w:p>
    <w:p w14:paraId="1A90CD1D" w14:textId="77777777" w:rsidR="00DD2A4A" w:rsidRDefault="00000000">
      <w:pPr>
        <w:spacing w:line="360" w:lineRule="exact"/>
        <w:jc w:val="center"/>
      </w:pPr>
      <w:r>
        <w:rPr>
          <w:rFonts w:ascii="標楷體" w:eastAsia="標楷體" w:hAnsi="標楷體"/>
          <w:sz w:val="32"/>
          <w:szCs w:val="32"/>
        </w:rPr>
        <w:t>投標廠商文件審查表(最低標)</w:t>
      </w:r>
      <w:r>
        <w:rPr>
          <w:rFonts w:ascii="標楷體" w:eastAsia="標楷體" w:hAnsi="標楷體"/>
          <w:sz w:val="32"/>
          <w:szCs w:val="32"/>
        </w:rPr>
        <w:br/>
      </w:r>
      <w:r>
        <w:rPr>
          <w:rFonts w:ascii="標楷體" w:eastAsia="標楷體" w:hAnsi="標楷體"/>
          <w:szCs w:val="24"/>
        </w:rPr>
        <w:t>(請投標廠商放入</w:t>
      </w:r>
      <w:proofErr w:type="gramStart"/>
      <w:r>
        <w:rPr>
          <w:rFonts w:ascii="標楷體" w:eastAsia="標楷體" w:hAnsi="標楷體"/>
          <w:szCs w:val="24"/>
        </w:rPr>
        <w:t>外標封即可</w:t>
      </w:r>
      <w:proofErr w:type="gramEnd"/>
      <w:r>
        <w:rPr>
          <w:rFonts w:ascii="標楷體" w:eastAsia="標楷體" w:hAnsi="標楷體"/>
          <w:szCs w:val="24"/>
        </w:rPr>
        <w:t>，由機關人員開標現場填寫)</w:t>
      </w:r>
    </w:p>
    <w:p w14:paraId="4019A4B5" w14:textId="77777777" w:rsidR="00DD2A4A" w:rsidRDefault="00000000">
      <w:pPr>
        <w:spacing w:line="360" w:lineRule="exact"/>
        <w:rPr>
          <w:rFonts w:ascii="標楷體" w:eastAsia="標楷體" w:hAnsi="標楷體"/>
          <w:sz w:val="28"/>
          <w:szCs w:val="28"/>
        </w:rPr>
      </w:pPr>
      <w:r>
        <w:rPr>
          <w:rFonts w:ascii="標楷體" w:eastAsia="標楷體" w:hAnsi="標楷體"/>
          <w:sz w:val="28"/>
          <w:szCs w:val="28"/>
        </w:rPr>
        <w:t>標的名稱：</w:t>
      </w:r>
    </w:p>
    <w:p w14:paraId="32D07F0F" w14:textId="77777777" w:rsidR="00DD2A4A" w:rsidRDefault="00000000">
      <w:pPr>
        <w:spacing w:line="360" w:lineRule="exact"/>
        <w:rPr>
          <w:rFonts w:ascii="標楷體" w:eastAsia="標楷體" w:hAnsi="標楷體"/>
          <w:sz w:val="28"/>
          <w:szCs w:val="28"/>
        </w:rPr>
      </w:pPr>
      <w:r>
        <w:rPr>
          <w:rFonts w:ascii="標楷體" w:eastAsia="標楷體" w:hAnsi="標楷體"/>
          <w:sz w:val="28"/>
          <w:szCs w:val="28"/>
        </w:rPr>
        <w:t>投標廠商：</w:t>
      </w:r>
    </w:p>
    <w:p w14:paraId="03A72AFC" w14:textId="77777777" w:rsidR="00DD2A4A" w:rsidRDefault="00000000">
      <w:pPr>
        <w:spacing w:line="360" w:lineRule="exact"/>
      </w:pPr>
      <w:r>
        <w:rPr>
          <w:rFonts w:ascii="標楷體" w:eastAsia="標楷體" w:hAnsi="標楷體"/>
          <w:b/>
          <w:sz w:val="22"/>
          <w:szCs w:val="22"/>
        </w:rPr>
        <w:t>*資格審查所需證件請依「投標廠商資格與特殊或巨額採購認定標準」訂定，並以投標須知為主。</w:t>
      </w:r>
    </w:p>
    <w:tbl>
      <w:tblPr>
        <w:tblW w:w="5000" w:type="pct"/>
        <w:tblCellMar>
          <w:left w:w="10" w:type="dxa"/>
          <w:right w:w="10" w:type="dxa"/>
        </w:tblCellMar>
        <w:tblLook w:val="0000" w:firstRow="0" w:lastRow="0" w:firstColumn="0" w:lastColumn="0" w:noHBand="0" w:noVBand="0"/>
      </w:tblPr>
      <w:tblGrid>
        <w:gridCol w:w="1138"/>
        <w:gridCol w:w="3310"/>
        <w:gridCol w:w="1041"/>
        <w:gridCol w:w="1944"/>
        <w:gridCol w:w="722"/>
        <w:gridCol w:w="722"/>
        <w:gridCol w:w="526"/>
      </w:tblGrid>
      <w:tr w:rsidR="00DD2A4A" w14:paraId="22DCA7CB" w14:textId="77777777">
        <w:trPr>
          <w:trHeight w:val="625"/>
        </w:trPr>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8B26E" w14:textId="77777777" w:rsidR="00DD2A4A" w:rsidRDefault="00000000">
            <w:pPr>
              <w:jc w:val="center"/>
              <w:rPr>
                <w:rFonts w:ascii="標楷體" w:eastAsia="標楷體" w:hAnsi="標楷體"/>
                <w:sz w:val="28"/>
                <w:szCs w:val="28"/>
              </w:rPr>
            </w:pPr>
            <w:r>
              <w:rPr>
                <w:rFonts w:ascii="標楷體" w:eastAsia="標楷體" w:hAnsi="標楷體"/>
                <w:sz w:val="28"/>
                <w:szCs w:val="28"/>
              </w:rPr>
              <w:t>文件</w:t>
            </w: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1F83C" w14:textId="77777777" w:rsidR="00DD2A4A" w:rsidRDefault="00000000">
            <w:pPr>
              <w:jc w:val="center"/>
              <w:rPr>
                <w:rFonts w:ascii="標楷體" w:eastAsia="標楷體" w:hAnsi="標楷體"/>
                <w:sz w:val="28"/>
                <w:szCs w:val="28"/>
              </w:rPr>
            </w:pPr>
            <w:r>
              <w:rPr>
                <w:rFonts w:ascii="標楷體" w:eastAsia="標楷體" w:hAnsi="標楷體"/>
                <w:sz w:val="28"/>
                <w:szCs w:val="28"/>
              </w:rPr>
              <w:t>項               目</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CDA35" w14:textId="77777777" w:rsidR="00DD2A4A" w:rsidRDefault="00000000">
            <w:pPr>
              <w:ind w:left="113" w:right="113"/>
              <w:jc w:val="center"/>
              <w:rPr>
                <w:rFonts w:ascii="標楷體" w:eastAsia="標楷體" w:hAnsi="標楷體"/>
                <w:sz w:val="28"/>
                <w:szCs w:val="28"/>
              </w:rPr>
            </w:pPr>
            <w:r>
              <w:rPr>
                <w:rFonts w:ascii="標楷體" w:eastAsia="標楷體" w:hAnsi="標楷體"/>
                <w:sz w:val="28"/>
                <w:szCs w:val="28"/>
              </w:rPr>
              <w:t>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BF6E1" w14:textId="77777777" w:rsidR="00DD2A4A" w:rsidRDefault="00000000">
            <w:pPr>
              <w:ind w:left="113" w:right="113"/>
              <w:jc w:val="center"/>
              <w:rPr>
                <w:rFonts w:ascii="標楷體" w:eastAsia="標楷體" w:hAnsi="標楷體"/>
                <w:sz w:val="28"/>
                <w:szCs w:val="28"/>
              </w:rPr>
            </w:pPr>
            <w:r>
              <w:rPr>
                <w:rFonts w:ascii="標楷體" w:eastAsia="標楷體" w:hAnsi="標楷體"/>
                <w:sz w:val="28"/>
                <w:szCs w:val="28"/>
              </w:rPr>
              <w:t>不合格</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ABE1F" w14:textId="77777777" w:rsidR="00DD2A4A" w:rsidRDefault="00000000">
            <w:pPr>
              <w:spacing w:line="280" w:lineRule="exact"/>
              <w:jc w:val="center"/>
            </w:pPr>
            <w:r>
              <w:rPr>
                <w:rFonts w:ascii="標楷體" w:eastAsia="標楷體" w:hAnsi="標楷體"/>
                <w:szCs w:val="28"/>
              </w:rPr>
              <w:t>審核單位</w:t>
            </w:r>
          </w:p>
        </w:tc>
      </w:tr>
      <w:tr w:rsidR="00F51A05" w14:paraId="49573530" w14:textId="77777777" w:rsidTr="00034252">
        <w:trPr>
          <w:trHeight w:val="483"/>
        </w:trPr>
        <w:tc>
          <w:tcPr>
            <w:tcW w:w="11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DEC65" w14:textId="77777777" w:rsidR="00F51A05" w:rsidRDefault="00F51A05">
            <w:pPr>
              <w:jc w:val="both"/>
              <w:rPr>
                <w:rFonts w:ascii="標楷體" w:eastAsia="標楷體" w:hAnsi="標楷體"/>
                <w:sz w:val="22"/>
                <w:szCs w:val="22"/>
              </w:rPr>
            </w:pPr>
            <w:r>
              <w:rPr>
                <w:rFonts w:ascii="標楷體" w:eastAsia="標楷體" w:hAnsi="標楷體"/>
                <w:sz w:val="22"/>
                <w:szCs w:val="22"/>
              </w:rPr>
              <w:t>一般資格文件</w:t>
            </w: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28368" w14:textId="77777777" w:rsidR="00F51A05" w:rsidRDefault="00F51A05">
            <w:pPr>
              <w:ind w:left="260" w:hanging="260"/>
              <w:jc w:val="both"/>
            </w:pPr>
            <w:r>
              <w:rPr>
                <w:rFonts w:ascii="標楷體" w:eastAsia="標楷體" w:hAnsi="標楷體"/>
                <w:sz w:val="26"/>
                <w:szCs w:val="26"/>
              </w:rPr>
              <w:t>1.</w:t>
            </w:r>
            <w:proofErr w:type="gramStart"/>
            <w:r>
              <w:rPr>
                <w:rFonts w:ascii="標楷體" w:eastAsia="標楷體" w:hAnsi="標楷體"/>
                <w:sz w:val="26"/>
                <w:szCs w:val="26"/>
              </w:rPr>
              <w:t>押</w:t>
            </w:r>
            <w:proofErr w:type="gramEnd"/>
            <w:r>
              <w:rPr>
                <w:rFonts w:ascii="標楷體" w:eastAsia="標楷體" w:hAnsi="標楷體"/>
                <w:sz w:val="26"/>
                <w:szCs w:val="26"/>
              </w:rPr>
              <w:t>標金是否符合規定(</w:t>
            </w:r>
            <w:r>
              <w:rPr>
                <w:rFonts w:ascii="標楷體" w:eastAsia="標楷體" w:hAnsi="標楷體"/>
                <w:sz w:val="28"/>
                <w:szCs w:val="28"/>
              </w:rPr>
              <w:t>依投標須知規定</w:t>
            </w:r>
            <w:r>
              <w:rPr>
                <w:rFonts w:ascii="標楷體" w:eastAsia="標楷體" w:hAnsi="標楷體"/>
                <w:sz w:val="26"/>
                <w:szCs w:val="26"/>
              </w:rPr>
              <w:t>)</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806C6" w14:textId="77777777" w:rsidR="00F51A05" w:rsidRDefault="00F51A05">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8932C" w14:textId="77777777" w:rsidR="00F51A05" w:rsidRDefault="00F51A05">
            <w:pPr>
              <w:jc w:val="both"/>
              <w:rPr>
                <w:rFonts w:ascii="標楷體" w:eastAsia="標楷體" w:hAnsi="標楷體"/>
                <w:sz w:val="28"/>
                <w:szCs w:val="28"/>
              </w:rPr>
            </w:pPr>
          </w:p>
        </w:tc>
        <w:tc>
          <w:tcPr>
            <w:tcW w:w="5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522F67F" w14:textId="77777777" w:rsidR="00F51A05" w:rsidRDefault="00F51A05">
            <w:pPr>
              <w:jc w:val="center"/>
            </w:pPr>
            <w:r>
              <w:rPr>
                <w:rFonts w:ascii="標楷體" w:eastAsia="標楷體" w:hAnsi="標楷體"/>
                <w:szCs w:val="28"/>
              </w:rPr>
              <w:t>採購單位</w:t>
            </w:r>
          </w:p>
        </w:tc>
      </w:tr>
      <w:tr w:rsidR="00F51A05" w14:paraId="7289516A" w14:textId="77777777" w:rsidTr="00034252">
        <w:trPr>
          <w:trHeight w:val="435"/>
        </w:trPr>
        <w:tc>
          <w:tcPr>
            <w:tcW w:w="11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03E1E" w14:textId="77777777" w:rsidR="00F51A05" w:rsidRDefault="00F51A05">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BC9E8" w14:textId="77777777" w:rsidR="00F51A05" w:rsidRDefault="00F51A05">
            <w:pPr>
              <w:ind w:left="260" w:hanging="260"/>
              <w:jc w:val="both"/>
              <w:rPr>
                <w:rFonts w:ascii="標楷體" w:eastAsia="標楷體" w:hAnsi="標楷體"/>
                <w:sz w:val="26"/>
                <w:szCs w:val="26"/>
              </w:rPr>
            </w:pPr>
            <w:r>
              <w:rPr>
                <w:rFonts w:ascii="標楷體" w:eastAsia="標楷體" w:hAnsi="標楷體"/>
                <w:sz w:val="26"/>
                <w:szCs w:val="26"/>
              </w:rPr>
              <w:t>2.投標廠商聲明書</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DAE4A" w14:textId="77777777" w:rsidR="00F51A05" w:rsidRDefault="00F51A05">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3FAAA" w14:textId="77777777" w:rsidR="00F51A05" w:rsidRDefault="00F51A05">
            <w:pPr>
              <w:jc w:val="both"/>
              <w:rPr>
                <w:rFonts w:ascii="標楷體" w:eastAsia="標楷體" w:hAnsi="標楷體"/>
                <w:sz w:val="28"/>
                <w:szCs w:val="28"/>
              </w:rPr>
            </w:pPr>
          </w:p>
        </w:tc>
        <w:tc>
          <w:tcPr>
            <w:tcW w:w="526" w:type="dxa"/>
            <w:vMerge/>
            <w:tcBorders>
              <w:left w:val="single" w:sz="4" w:space="0" w:color="000000"/>
              <w:right w:val="single" w:sz="4" w:space="0" w:color="000000"/>
            </w:tcBorders>
            <w:tcMar>
              <w:top w:w="0" w:type="dxa"/>
              <w:left w:w="108" w:type="dxa"/>
              <w:bottom w:w="0" w:type="dxa"/>
              <w:right w:w="108" w:type="dxa"/>
            </w:tcMar>
            <w:vAlign w:val="center"/>
          </w:tcPr>
          <w:p w14:paraId="128424ED" w14:textId="77777777" w:rsidR="00F51A05" w:rsidRDefault="00F51A05">
            <w:pPr>
              <w:jc w:val="center"/>
              <w:rPr>
                <w:rFonts w:ascii="標楷體" w:eastAsia="標楷體" w:hAnsi="標楷體"/>
                <w:sz w:val="28"/>
                <w:szCs w:val="28"/>
              </w:rPr>
            </w:pPr>
          </w:p>
        </w:tc>
      </w:tr>
      <w:tr w:rsidR="00F51A05" w14:paraId="2CE1396E" w14:textId="77777777" w:rsidTr="00034252">
        <w:trPr>
          <w:trHeight w:val="504"/>
        </w:trPr>
        <w:tc>
          <w:tcPr>
            <w:tcW w:w="113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054DFD" w14:textId="77777777" w:rsidR="00F51A05" w:rsidRDefault="00F51A05">
            <w:pPr>
              <w:jc w:val="both"/>
              <w:rPr>
                <w:rFonts w:ascii="標楷體" w:eastAsia="標楷體" w:hAnsi="標楷體"/>
                <w:sz w:val="22"/>
                <w:szCs w:val="22"/>
              </w:rPr>
            </w:pPr>
            <w:r>
              <w:rPr>
                <w:rFonts w:ascii="標楷體" w:eastAsia="標楷體" w:hAnsi="標楷體"/>
                <w:sz w:val="22"/>
                <w:szCs w:val="22"/>
              </w:rPr>
              <w:t>其他各種表件及資料</w:t>
            </w: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DADC3" w14:textId="77777777" w:rsidR="00F51A05" w:rsidRDefault="00F51A05">
            <w:pPr>
              <w:jc w:val="both"/>
              <w:rPr>
                <w:rFonts w:ascii="標楷體" w:eastAsia="標楷體" w:hAnsi="標楷體"/>
                <w:sz w:val="26"/>
                <w:szCs w:val="26"/>
              </w:rPr>
            </w:pPr>
            <w:r>
              <w:rPr>
                <w:rFonts w:ascii="標楷體" w:eastAsia="標楷體" w:hAnsi="標楷體"/>
                <w:sz w:val="26"/>
                <w:szCs w:val="26"/>
              </w:rPr>
              <w:t>1.授權委託書（得於開標時現場提出）</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FFD4A" w14:textId="77777777" w:rsidR="00F51A05" w:rsidRDefault="00F51A05">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C5A4" w14:textId="77777777" w:rsidR="00F51A05" w:rsidRDefault="00F51A05">
            <w:pPr>
              <w:jc w:val="both"/>
              <w:rPr>
                <w:rFonts w:ascii="標楷體" w:eastAsia="標楷體" w:hAnsi="標楷體"/>
                <w:sz w:val="28"/>
                <w:szCs w:val="28"/>
              </w:rPr>
            </w:pPr>
          </w:p>
        </w:tc>
        <w:tc>
          <w:tcPr>
            <w:tcW w:w="526" w:type="dxa"/>
            <w:vMerge/>
            <w:tcBorders>
              <w:left w:val="single" w:sz="4" w:space="0" w:color="000000"/>
              <w:right w:val="single" w:sz="4" w:space="0" w:color="000000"/>
            </w:tcBorders>
            <w:tcMar>
              <w:top w:w="0" w:type="dxa"/>
              <w:left w:w="108" w:type="dxa"/>
              <w:bottom w:w="0" w:type="dxa"/>
              <w:right w:w="108" w:type="dxa"/>
            </w:tcMar>
            <w:vAlign w:val="center"/>
          </w:tcPr>
          <w:p w14:paraId="7A0F0289" w14:textId="77777777" w:rsidR="00F51A05" w:rsidRDefault="00F51A05">
            <w:pPr>
              <w:jc w:val="center"/>
              <w:rPr>
                <w:rFonts w:ascii="標楷體" w:eastAsia="標楷體" w:hAnsi="標楷體"/>
                <w:sz w:val="28"/>
                <w:szCs w:val="28"/>
              </w:rPr>
            </w:pPr>
          </w:p>
        </w:tc>
      </w:tr>
      <w:tr w:rsidR="00F51A05" w14:paraId="3EF27ADC" w14:textId="77777777" w:rsidTr="00034252">
        <w:trPr>
          <w:trHeight w:val="568"/>
        </w:trPr>
        <w:tc>
          <w:tcPr>
            <w:tcW w:w="1138" w:type="dxa"/>
            <w:vMerge/>
            <w:tcBorders>
              <w:left w:val="single" w:sz="4" w:space="0" w:color="000000"/>
              <w:right w:val="single" w:sz="4" w:space="0" w:color="000000"/>
            </w:tcBorders>
            <w:tcMar>
              <w:top w:w="0" w:type="dxa"/>
              <w:left w:w="108" w:type="dxa"/>
              <w:bottom w:w="0" w:type="dxa"/>
              <w:right w:w="108" w:type="dxa"/>
            </w:tcMar>
            <w:vAlign w:val="center"/>
          </w:tcPr>
          <w:p w14:paraId="57650DF2" w14:textId="77777777" w:rsidR="00F51A05" w:rsidRDefault="00F51A05">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4E6B6" w14:textId="77777777" w:rsidR="00F51A05" w:rsidRDefault="00F51A05">
            <w:pPr>
              <w:ind w:left="260" w:hanging="260"/>
              <w:jc w:val="both"/>
            </w:pPr>
            <w:r>
              <w:rPr>
                <w:rFonts w:ascii="標楷體" w:eastAsia="標楷體" w:hAnsi="標楷體"/>
                <w:sz w:val="26"/>
                <w:szCs w:val="26"/>
              </w:rPr>
              <w:t>2.退還</w:t>
            </w:r>
            <w:proofErr w:type="gramStart"/>
            <w:r>
              <w:rPr>
                <w:rFonts w:ascii="標楷體" w:eastAsia="標楷體" w:hAnsi="標楷體"/>
                <w:sz w:val="26"/>
                <w:szCs w:val="26"/>
              </w:rPr>
              <w:t>押</w:t>
            </w:r>
            <w:proofErr w:type="gramEnd"/>
            <w:r>
              <w:rPr>
                <w:rFonts w:ascii="標楷體" w:eastAsia="標楷體" w:hAnsi="標楷體"/>
                <w:sz w:val="26"/>
                <w:szCs w:val="26"/>
              </w:rPr>
              <w:t>標金及投標文件申請單（請黏貼</w:t>
            </w:r>
            <w:proofErr w:type="gramStart"/>
            <w:r>
              <w:rPr>
                <w:rFonts w:ascii="標楷體" w:eastAsia="標楷體" w:hAnsi="標楷體"/>
                <w:sz w:val="26"/>
                <w:szCs w:val="26"/>
              </w:rPr>
              <w:t>押</w:t>
            </w:r>
            <w:proofErr w:type="gramEnd"/>
            <w:r>
              <w:rPr>
                <w:rFonts w:ascii="標楷體" w:eastAsia="標楷體" w:hAnsi="標楷體"/>
                <w:sz w:val="26"/>
                <w:szCs w:val="26"/>
              </w:rPr>
              <w:t>標金影印本，得於申請退還時現場提出，未提出仍屬合格）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3C03D" w14:textId="77777777" w:rsidR="00F51A05" w:rsidRDefault="00F51A05">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2C220" w14:textId="77777777" w:rsidR="00F51A05" w:rsidRDefault="00F51A05">
            <w:pPr>
              <w:jc w:val="both"/>
              <w:rPr>
                <w:rFonts w:ascii="標楷體" w:eastAsia="標楷體" w:hAnsi="標楷體"/>
                <w:sz w:val="28"/>
                <w:szCs w:val="28"/>
              </w:rPr>
            </w:pPr>
          </w:p>
        </w:tc>
        <w:tc>
          <w:tcPr>
            <w:tcW w:w="526" w:type="dxa"/>
            <w:vMerge/>
            <w:tcBorders>
              <w:left w:val="single" w:sz="4" w:space="0" w:color="000000"/>
              <w:right w:val="single" w:sz="4" w:space="0" w:color="000000"/>
            </w:tcBorders>
            <w:tcMar>
              <w:top w:w="0" w:type="dxa"/>
              <w:left w:w="108" w:type="dxa"/>
              <w:bottom w:w="0" w:type="dxa"/>
              <w:right w:w="108" w:type="dxa"/>
            </w:tcMar>
            <w:vAlign w:val="center"/>
          </w:tcPr>
          <w:p w14:paraId="2FADF08F" w14:textId="77777777" w:rsidR="00F51A05" w:rsidRDefault="00F51A05">
            <w:pPr>
              <w:jc w:val="center"/>
              <w:rPr>
                <w:rFonts w:ascii="標楷體" w:eastAsia="標楷體" w:hAnsi="標楷體"/>
                <w:sz w:val="28"/>
                <w:szCs w:val="28"/>
              </w:rPr>
            </w:pPr>
          </w:p>
        </w:tc>
      </w:tr>
      <w:tr w:rsidR="00F51A05" w14:paraId="43B241C9" w14:textId="77777777" w:rsidTr="00034252">
        <w:trPr>
          <w:cantSplit/>
          <w:trHeight w:val="548"/>
        </w:trPr>
        <w:tc>
          <w:tcPr>
            <w:tcW w:w="1138" w:type="dxa"/>
            <w:vMerge/>
            <w:tcBorders>
              <w:left w:val="single" w:sz="4" w:space="0" w:color="000000"/>
              <w:right w:val="single" w:sz="4" w:space="0" w:color="000000"/>
            </w:tcBorders>
            <w:tcMar>
              <w:top w:w="0" w:type="dxa"/>
              <w:left w:w="108" w:type="dxa"/>
              <w:bottom w:w="0" w:type="dxa"/>
              <w:right w:w="108" w:type="dxa"/>
            </w:tcMar>
            <w:vAlign w:val="center"/>
          </w:tcPr>
          <w:p w14:paraId="77602CC0" w14:textId="77777777" w:rsidR="00F51A05" w:rsidRDefault="00F51A05">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1B1FE" w14:textId="77777777" w:rsidR="00F51A05" w:rsidRDefault="00F51A05">
            <w:pPr>
              <w:ind w:left="307" w:hanging="307"/>
              <w:jc w:val="both"/>
            </w:pPr>
            <w:r>
              <w:rPr>
                <w:rFonts w:ascii="標楷體" w:eastAsia="標楷體" w:hAnsi="標楷體"/>
                <w:sz w:val="26"/>
                <w:szCs w:val="26"/>
              </w:rPr>
              <w:t>3.電子領標憑證</w:t>
            </w:r>
            <w:proofErr w:type="gramStart"/>
            <w:r>
              <w:rPr>
                <w:rFonts w:ascii="標楷體" w:eastAsia="標楷體" w:hAnsi="標楷體"/>
                <w:sz w:val="26"/>
                <w:szCs w:val="26"/>
              </w:rPr>
              <w:t>（</w:t>
            </w:r>
            <w:proofErr w:type="gramEnd"/>
            <w:r>
              <w:rPr>
                <w:rFonts w:ascii="標楷體" w:eastAsia="標楷體" w:hAnsi="標楷體"/>
                <w:sz w:val="26"/>
                <w:szCs w:val="26"/>
              </w:rPr>
              <w:t>非電子領標者免</w:t>
            </w:r>
            <w:proofErr w:type="gramStart"/>
            <w:r>
              <w:rPr>
                <w:rFonts w:ascii="標楷體" w:eastAsia="標楷體" w:hAnsi="標楷體"/>
                <w:sz w:val="26"/>
                <w:szCs w:val="26"/>
              </w:rPr>
              <w:t>附</w:t>
            </w:r>
            <w:proofErr w:type="gramEnd"/>
            <w:r>
              <w:rPr>
                <w:rFonts w:ascii="標楷體" w:eastAsia="標楷體" w:hAnsi="標楷體"/>
                <w:sz w:val="26"/>
                <w:szCs w:val="26"/>
              </w:rPr>
              <w:t>，依投標須知規定)</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3B02" w14:textId="77777777" w:rsidR="00F51A05" w:rsidRDefault="00F51A05">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29E7B" w14:textId="77777777" w:rsidR="00F51A05" w:rsidRDefault="00F51A05">
            <w:pPr>
              <w:jc w:val="both"/>
              <w:rPr>
                <w:rFonts w:ascii="標楷體" w:eastAsia="標楷體" w:hAnsi="標楷體"/>
              </w:rPr>
            </w:pPr>
          </w:p>
        </w:tc>
        <w:tc>
          <w:tcPr>
            <w:tcW w:w="526" w:type="dxa"/>
            <w:vMerge/>
            <w:tcBorders>
              <w:left w:val="single" w:sz="4" w:space="0" w:color="000000"/>
              <w:right w:val="single" w:sz="4" w:space="0" w:color="000000"/>
            </w:tcBorders>
            <w:tcMar>
              <w:top w:w="0" w:type="dxa"/>
              <w:left w:w="108" w:type="dxa"/>
              <w:bottom w:w="0" w:type="dxa"/>
              <w:right w:w="108" w:type="dxa"/>
            </w:tcMar>
            <w:vAlign w:val="center"/>
          </w:tcPr>
          <w:p w14:paraId="5E06BDF5" w14:textId="77777777" w:rsidR="00F51A05" w:rsidRDefault="00F51A05">
            <w:pPr>
              <w:jc w:val="center"/>
              <w:rPr>
                <w:rFonts w:ascii="標楷體" w:eastAsia="標楷體" w:hAnsi="標楷體"/>
              </w:rPr>
            </w:pPr>
          </w:p>
        </w:tc>
      </w:tr>
      <w:tr w:rsidR="003B5EB6" w14:paraId="4EE36B56" w14:textId="77777777" w:rsidTr="00034252">
        <w:trPr>
          <w:cantSplit/>
          <w:trHeight w:val="548"/>
        </w:trPr>
        <w:tc>
          <w:tcPr>
            <w:tcW w:w="1138" w:type="dxa"/>
            <w:vMerge/>
            <w:tcBorders>
              <w:left w:val="single" w:sz="4" w:space="0" w:color="000000"/>
              <w:right w:val="single" w:sz="4" w:space="0" w:color="000000"/>
            </w:tcBorders>
            <w:tcMar>
              <w:top w:w="0" w:type="dxa"/>
              <w:left w:w="108" w:type="dxa"/>
              <w:bottom w:w="0" w:type="dxa"/>
              <w:right w:w="108" w:type="dxa"/>
            </w:tcMar>
            <w:vAlign w:val="center"/>
          </w:tcPr>
          <w:p w14:paraId="45DA4EB4" w14:textId="77777777" w:rsidR="003B5EB6" w:rsidRDefault="003B5EB6">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A21CF" w14:textId="26C00DB0" w:rsidR="003B5EB6" w:rsidRPr="00CE427E" w:rsidRDefault="003B5EB6">
            <w:pPr>
              <w:ind w:left="307" w:hanging="307"/>
              <w:jc w:val="both"/>
              <w:rPr>
                <w:rFonts w:ascii="標楷體" w:eastAsia="標楷體" w:hAnsi="標楷體"/>
                <w:color w:val="EE0000"/>
                <w:sz w:val="26"/>
                <w:szCs w:val="26"/>
              </w:rPr>
            </w:pPr>
            <w:r w:rsidRPr="00CE427E">
              <w:rPr>
                <w:rFonts w:ascii="標楷體" w:eastAsia="標楷體" w:hAnsi="標楷體" w:hint="eastAsia"/>
                <w:color w:val="EE0000"/>
                <w:sz w:val="26"/>
                <w:szCs w:val="26"/>
              </w:rPr>
              <w:t>4.切結書1、</w:t>
            </w:r>
            <w:r w:rsidRPr="00CE427E">
              <w:rPr>
                <w:rFonts w:ascii="標楷體" w:eastAsia="標楷體" w:hAnsi="標楷體" w:hint="eastAsia"/>
                <w:color w:val="EE0000"/>
                <w:sz w:val="26"/>
                <w:szCs w:val="26"/>
              </w:rPr>
              <w:t>切結書</w:t>
            </w:r>
            <w:r w:rsidRPr="00CE427E">
              <w:rPr>
                <w:rFonts w:ascii="標楷體" w:eastAsia="標楷體" w:hAnsi="標楷體" w:hint="eastAsia"/>
                <w:color w:val="EE0000"/>
                <w:sz w:val="26"/>
                <w:szCs w:val="26"/>
              </w:rPr>
              <w:t>2</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FFAE9" w14:textId="77777777" w:rsidR="003B5EB6" w:rsidRDefault="003B5EB6">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8805" w14:textId="77777777" w:rsidR="003B5EB6" w:rsidRDefault="003B5EB6">
            <w:pPr>
              <w:jc w:val="both"/>
              <w:rPr>
                <w:rFonts w:ascii="標楷體" w:eastAsia="標楷體" w:hAnsi="標楷體"/>
              </w:rPr>
            </w:pPr>
          </w:p>
        </w:tc>
        <w:tc>
          <w:tcPr>
            <w:tcW w:w="526" w:type="dxa"/>
            <w:vMerge/>
            <w:tcBorders>
              <w:left w:val="single" w:sz="4" w:space="0" w:color="000000"/>
              <w:right w:val="single" w:sz="4" w:space="0" w:color="000000"/>
            </w:tcBorders>
            <w:tcMar>
              <w:top w:w="0" w:type="dxa"/>
              <w:left w:w="108" w:type="dxa"/>
              <w:bottom w:w="0" w:type="dxa"/>
              <w:right w:w="108" w:type="dxa"/>
            </w:tcMar>
            <w:vAlign w:val="center"/>
          </w:tcPr>
          <w:p w14:paraId="2EB41DAE" w14:textId="77777777" w:rsidR="003B5EB6" w:rsidRDefault="003B5EB6">
            <w:pPr>
              <w:jc w:val="center"/>
              <w:rPr>
                <w:rFonts w:ascii="標楷體" w:eastAsia="標楷體" w:hAnsi="標楷體"/>
              </w:rPr>
            </w:pPr>
          </w:p>
        </w:tc>
      </w:tr>
      <w:tr w:rsidR="00DD2A4A" w14:paraId="3B09BEB6" w14:textId="77777777">
        <w:trPr>
          <w:trHeight w:val="542"/>
        </w:trPr>
        <w:tc>
          <w:tcPr>
            <w:tcW w:w="11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2976F" w14:textId="77777777" w:rsidR="00DD2A4A" w:rsidRDefault="00000000">
            <w:pPr>
              <w:jc w:val="both"/>
              <w:rPr>
                <w:rFonts w:ascii="標楷體" w:eastAsia="標楷體" w:hAnsi="標楷體"/>
                <w:sz w:val="22"/>
                <w:szCs w:val="22"/>
              </w:rPr>
            </w:pPr>
            <w:r>
              <w:rPr>
                <w:rFonts w:ascii="標楷體" w:eastAsia="標楷體" w:hAnsi="標楷體"/>
                <w:sz w:val="22"/>
                <w:szCs w:val="22"/>
              </w:rPr>
              <w:t>與標的有關之基本資格文件</w:t>
            </w: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847E1" w14:textId="77777777" w:rsidR="00DD2A4A" w:rsidRDefault="00000000">
            <w:pPr>
              <w:ind w:left="260" w:hanging="260"/>
              <w:jc w:val="both"/>
              <w:rPr>
                <w:rFonts w:ascii="標楷體" w:eastAsia="標楷體" w:hAnsi="標楷體"/>
                <w:sz w:val="26"/>
                <w:szCs w:val="26"/>
              </w:rPr>
            </w:pPr>
            <w:r>
              <w:rPr>
                <w:rFonts w:ascii="標楷體" w:eastAsia="標楷體" w:hAnsi="標楷體"/>
                <w:sz w:val="26"/>
                <w:szCs w:val="26"/>
              </w:rPr>
              <w:t>1.符合「廠商資格」規定之廠商登記或設立之證明文件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A5251" w14:textId="77777777" w:rsidR="00DD2A4A" w:rsidRDefault="00DD2A4A">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49D28" w14:textId="77777777" w:rsidR="00DD2A4A" w:rsidRDefault="00DD2A4A">
            <w:pPr>
              <w:jc w:val="both"/>
              <w:rPr>
                <w:rFonts w:ascii="標楷體" w:eastAsia="標楷體" w:hAnsi="標楷體"/>
                <w:sz w:val="28"/>
                <w:szCs w:val="28"/>
              </w:rPr>
            </w:pPr>
          </w:p>
        </w:tc>
        <w:tc>
          <w:tcPr>
            <w:tcW w:w="5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DD60F" w14:textId="77777777" w:rsidR="00DD2A4A" w:rsidRDefault="00000000">
            <w:pPr>
              <w:jc w:val="center"/>
            </w:pPr>
            <w:r>
              <w:rPr>
                <w:rFonts w:ascii="標楷體" w:eastAsia="標楷體" w:hAnsi="標楷體"/>
                <w:szCs w:val="28"/>
              </w:rPr>
              <w:t>業務單位</w:t>
            </w:r>
          </w:p>
        </w:tc>
      </w:tr>
      <w:tr w:rsidR="00DD2A4A" w14:paraId="10DD4C04" w14:textId="77777777">
        <w:trPr>
          <w:trHeight w:val="553"/>
        </w:trPr>
        <w:tc>
          <w:tcPr>
            <w:tcW w:w="11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62DF8" w14:textId="77777777" w:rsidR="00DD2A4A" w:rsidRDefault="00DD2A4A">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E8BD7" w14:textId="77777777" w:rsidR="00DD2A4A" w:rsidRDefault="00000000">
            <w:pPr>
              <w:ind w:left="260" w:hanging="260"/>
              <w:jc w:val="both"/>
              <w:rPr>
                <w:rFonts w:ascii="標楷體" w:eastAsia="標楷體" w:hAnsi="標楷體"/>
                <w:sz w:val="26"/>
                <w:szCs w:val="26"/>
              </w:rPr>
            </w:pPr>
            <w:r>
              <w:rPr>
                <w:rFonts w:ascii="標楷體" w:eastAsia="標楷體" w:hAnsi="標楷體"/>
                <w:sz w:val="26"/>
                <w:szCs w:val="26"/>
              </w:rPr>
              <w:t>2.屬特許行業者應檢附目的事業主管機關之許可登記證明文件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77D9D" w14:textId="77777777" w:rsidR="00DD2A4A" w:rsidRDefault="00DD2A4A">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AC6F4" w14:textId="77777777" w:rsidR="00DD2A4A" w:rsidRDefault="00DD2A4A">
            <w:pPr>
              <w:jc w:val="both"/>
              <w:rPr>
                <w:rFonts w:ascii="標楷體" w:eastAsia="標楷體" w:hAnsi="標楷體"/>
                <w:sz w:val="28"/>
                <w:szCs w:val="28"/>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F4D18" w14:textId="77777777" w:rsidR="00DD2A4A" w:rsidRDefault="00DD2A4A">
            <w:pPr>
              <w:jc w:val="both"/>
              <w:rPr>
                <w:rFonts w:ascii="標楷體" w:eastAsia="標楷體" w:hAnsi="標楷體"/>
                <w:sz w:val="28"/>
                <w:szCs w:val="28"/>
              </w:rPr>
            </w:pPr>
          </w:p>
        </w:tc>
      </w:tr>
      <w:tr w:rsidR="00DD2A4A" w14:paraId="2501B830" w14:textId="77777777">
        <w:trPr>
          <w:trHeight w:val="631"/>
        </w:trPr>
        <w:tc>
          <w:tcPr>
            <w:tcW w:w="11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F512" w14:textId="77777777" w:rsidR="00DD2A4A" w:rsidRDefault="00DD2A4A">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B6F2F" w14:textId="77777777" w:rsidR="00DD2A4A" w:rsidRDefault="00000000">
            <w:pPr>
              <w:ind w:left="260" w:hanging="260"/>
              <w:jc w:val="both"/>
              <w:rPr>
                <w:rFonts w:ascii="標楷體" w:eastAsia="標楷體" w:hAnsi="標楷體"/>
                <w:sz w:val="26"/>
                <w:szCs w:val="26"/>
              </w:rPr>
            </w:pPr>
            <w:r>
              <w:rPr>
                <w:rFonts w:ascii="標楷體" w:eastAsia="標楷體" w:hAnsi="標楷體"/>
                <w:sz w:val="26"/>
                <w:szCs w:val="26"/>
              </w:rPr>
              <w:t>3.依工業團體法或商業團體法加入工業或商業團體之證明(如會員證)</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52808" w14:textId="77777777" w:rsidR="00DD2A4A" w:rsidRDefault="00DD2A4A">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D7919" w14:textId="77777777" w:rsidR="00DD2A4A" w:rsidRDefault="00DD2A4A">
            <w:pPr>
              <w:jc w:val="both"/>
              <w:rPr>
                <w:rFonts w:ascii="標楷體" w:eastAsia="標楷體" w:hAnsi="標楷體"/>
                <w:sz w:val="28"/>
                <w:szCs w:val="28"/>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B84C7" w14:textId="77777777" w:rsidR="00DD2A4A" w:rsidRDefault="00DD2A4A">
            <w:pPr>
              <w:jc w:val="both"/>
              <w:rPr>
                <w:rFonts w:ascii="標楷體" w:eastAsia="標楷體" w:hAnsi="標楷體"/>
                <w:sz w:val="28"/>
                <w:szCs w:val="28"/>
              </w:rPr>
            </w:pPr>
          </w:p>
        </w:tc>
      </w:tr>
      <w:tr w:rsidR="00DD2A4A" w14:paraId="3B7F794C" w14:textId="77777777">
        <w:trPr>
          <w:trHeight w:val="566"/>
        </w:trPr>
        <w:tc>
          <w:tcPr>
            <w:tcW w:w="11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3C082" w14:textId="77777777" w:rsidR="00DD2A4A" w:rsidRDefault="00DD2A4A">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D287A" w14:textId="77777777" w:rsidR="00DD2A4A" w:rsidRDefault="00000000">
            <w:pPr>
              <w:ind w:left="260" w:hanging="260"/>
              <w:jc w:val="both"/>
              <w:rPr>
                <w:rFonts w:ascii="標楷體" w:eastAsia="標楷體" w:hAnsi="標楷體"/>
                <w:sz w:val="26"/>
                <w:szCs w:val="26"/>
              </w:rPr>
            </w:pPr>
            <w:r>
              <w:rPr>
                <w:rFonts w:ascii="標楷體" w:eastAsia="標楷體" w:hAnsi="標楷體"/>
                <w:sz w:val="26"/>
                <w:szCs w:val="26"/>
              </w:rPr>
              <w:t>4.納稅證明文件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67D5B" w14:textId="77777777" w:rsidR="00DD2A4A" w:rsidRDefault="00DD2A4A">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3C5E8" w14:textId="77777777" w:rsidR="00DD2A4A" w:rsidRDefault="00DD2A4A">
            <w:pPr>
              <w:jc w:val="both"/>
              <w:rPr>
                <w:rFonts w:ascii="標楷體" w:eastAsia="標楷體" w:hAnsi="標楷體"/>
                <w:sz w:val="28"/>
                <w:szCs w:val="28"/>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C1CF4" w14:textId="77777777" w:rsidR="00DD2A4A" w:rsidRDefault="00DD2A4A">
            <w:pPr>
              <w:jc w:val="both"/>
              <w:rPr>
                <w:rFonts w:ascii="標楷體" w:eastAsia="標楷體" w:hAnsi="標楷體"/>
                <w:sz w:val="28"/>
                <w:szCs w:val="28"/>
              </w:rPr>
            </w:pPr>
          </w:p>
        </w:tc>
      </w:tr>
      <w:tr w:rsidR="00DD2A4A" w14:paraId="16B1B9C9" w14:textId="77777777">
        <w:trPr>
          <w:trHeight w:val="549"/>
        </w:trPr>
        <w:tc>
          <w:tcPr>
            <w:tcW w:w="11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D20BB" w14:textId="77777777" w:rsidR="00DD2A4A" w:rsidRDefault="00000000">
            <w:pPr>
              <w:jc w:val="both"/>
              <w:rPr>
                <w:rFonts w:ascii="標楷體" w:eastAsia="標楷體" w:hAnsi="標楷體"/>
                <w:sz w:val="22"/>
                <w:szCs w:val="22"/>
              </w:rPr>
            </w:pPr>
            <w:r>
              <w:rPr>
                <w:rFonts w:ascii="標楷體" w:eastAsia="標楷體" w:hAnsi="標楷體"/>
                <w:sz w:val="22"/>
                <w:szCs w:val="22"/>
              </w:rPr>
              <w:t>與履約能力有關之基本資格文件</w:t>
            </w: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D6613" w14:textId="77777777" w:rsidR="00DD2A4A" w:rsidRDefault="00DD2A4A">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1ACF6" w14:textId="77777777" w:rsidR="00DD2A4A" w:rsidRDefault="00DD2A4A">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52CD6" w14:textId="77777777" w:rsidR="00DD2A4A" w:rsidRDefault="00DD2A4A">
            <w:pPr>
              <w:jc w:val="both"/>
              <w:rPr>
                <w:rFonts w:ascii="標楷體" w:eastAsia="標楷體" w:hAnsi="標楷體"/>
                <w:sz w:val="28"/>
                <w:szCs w:val="28"/>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5F4EB" w14:textId="77777777" w:rsidR="00DD2A4A" w:rsidRDefault="00DD2A4A">
            <w:pPr>
              <w:jc w:val="both"/>
              <w:rPr>
                <w:rFonts w:ascii="標楷體" w:eastAsia="標楷體" w:hAnsi="標楷體"/>
                <w:sz w:val="28"/>
                <w:szCs w:val="28"/>
              </w:rPr>
            </w:pPr>
          </w:p>
        </w:tc>
      </w:tr>
      <w:tr w:rsidR="00DD2A4A" w14:paraId="476963F1" w14:textId="77777777">
        <w:trPr>
          <w:trHeight w:val="571"/>
        </w:trPr>
        <w:tc>
          <w:tcPr>
            <w:tcW w:w="11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10267" w14:textId="77777777" w:rsidR="00DD2A4A" w:rsidRDefault="00DD2A4A">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5ED9A" w14:textId="77777777" w:rsidR="00DD2A4A" w:rsidRDefault="00DD2A4A">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91206" w14:textId="77777777" w:rsidR="00DD2A4A" w:rsidRDefault="00DD2A4A">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54B4C" w14:textId="77777777" w:rsidR="00DD2A4A" w:rsidRDefault="00DD2A4A">
            <w:pPr>
              <w:jc w:val="both"/>
              <w:rPr>
                <w:rFonts w:ascii="標楷體" w:eastAsia="標楷體" w:hAnsi="標楷體"/>
                <w:sz w:val="28"/>
                <w:szCs w:val="28"/>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6514B" w14:textId="77777777" w:rsidR="00DD2A4A" w:rsidRDefault="00DD2A4A">
            <w:pPr>
              <w:jc w:val="both"/>
              <w:rPr>
                <w:rFonts w:ascii="標楷體" w:eastAsia="標楷體" w:hAnsi="標楷體"/>
                <w:sz w:val="28"/>
                <w:szCs w:val="28"/>
              </w:rPr>
            </w:pPr>
          </w:p>
        </w:tc>
      </w:tr>
      <w:tr w:rsidR="00DD2A4A" w14:paraId="1589E633" w14:textId="77777777">
        <w:trPr>
          <w:cantSplit/>
          <w:trHeight w:val="533"/>
        </w:trPr>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BE926" w14:textId="77777777" w:rsidR="00DD2A4A" w:rsidRDefault="00000000">
            <w:pPr>
              <w:jc w:val="both"/>
              <w:rPr>
                <w:rFonts w:ascii="標楷體" w:eastAsia="標楷體" w:hAnsi="標楷體"/>
                <w:sz w:val="22"/>
                <w:szCs w:val="22"/>
              </w:rPr>
            </w:pPr>
            <w:r>
              <w:rPr>
                <w:rFonts w:ascii="標楷體" w:eastAsia="標楷體" w:hAnsi="標楷體"/>
                <w:sz w:val="22"/>
                <w:szCs w:val="22"/>
              </w:rPr>
              <w:t>價格文件</w:t>
            </w: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C240D" w14:textId="77777777" w:rsidR="00DD2A4A" w:rsidRDefault="00000000">
            <w:pPr>
              <w:jc w:val="both"/>
            </w:pPr>
            <w:r>
              <w:rPr>
                <w:rFonts w:ascii="標楷體" w:eastAsia="標楷體" w:hAnsi="標楷體"/>
                <w:sz w:val="26"/>
                <w:szCs w:val="26"/>
              </w:rPr>
              <w:t>總標單</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01158" w14:textId="77777777" w:rsidR="00DD2A4A" w:rsidRDefault="00DD2A4A">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11F2" w14:textId="77777777" w:rsidR="00DD2A4A" w:rsidRDefault="00DD2A4A">
            <w:pPr>
              <w:jc w:val="both"/>
              <w:rPr>
                <w:rFonts w:ascii="標楷體" w:eastAsia="標楷體" w:hAnsi="標楷體"/>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B347F" w14:textId="77777777" w:rsidR="00DD2A4A" w:rsidRDefault="00DD2A4A">
            <w:pPr>
              <w:jc w:val="both"/>
              <w:rPr>
                <w:rFonts w:ascii="標楷體" w:eastAsia="標楷體" w:hAnsi="標楷體"/>
              </w:rPr>
            </w:pPr>
          </w:p>
        </w:tc>
      </w:tr>
      <w:tr w:rsidR="00DD2A4A" w14:paraId="4506144C" w14:textId="77777777">
        <w:trPr>
          <w:cantSplit/>
          <w:trHeight w:val="1042"/>
        </w:trPr>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0E1F4" w14:textId="77777777" w:rsidR="00DD2A4A" w:rsidRDefault="00000000">
            <w:pPr>
              <w:jc w:val="center"/>
              <w:rPr>
                <w:rFonts w:ascii="標楷體" w:eastAsia="標楷體" w:hAnsi="標楷體"/>
                <w:sz w:val="28"/>
                <w:szCs w:val="28"/>
              </w:rPr>
            </w:pPr>
            <w:r>
              <w:rPr>
                <w:rFonts w:ascii="標楷體" w:eastAsia="標楷體" w:hAnsi="標楷體"/>
                <w:sz w:val="28"/>
                <w:szCs w:val="28"/>
              </w:rPr>
              <w:t>業務</w:t>
            </w:r>
          </w:p>
          <w:p w14:paraId="47F94D05" w14:textId="77777777" w:rsidR="00DD2A4A" w:rsidRDefault="00000000">
            <w:pPr>
              <w:jc w:val="center"/>
              <w:rPr>
                <w:rFonts w:ascii="標楷體" w:eastAsia="標楷體" w:hAnsi="標楷體"/>
                <w:sz w:val="28"/>
                <w:szCs w:val="28"/>
              </w:rPr>
            </w:pPr>
            <w:r>
              <w:rPr>
                <w:rFonts w:ascii="標楷體" w:eastAsia="標楷體" w:hAnsi="標楷體"/>
                <w:sz w:val="28"/>
                <w:szCs w:val="28"/>
              </w:rPr>
              <w:t>單位</w:t>
            </w:r>
          </w:p>
        </w:tc>
        <w:tc>
          <w:tcPr>
            <w:tcW w:w="3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C8A90" w14:textId="77777777" w:rsidR="00DD2A4A" w:rsidRDefault="00000000">
            <w:pPr>
              <w:jc w:val="both"/>
              <w:rPr>
                <w:rFonts w:ascii="標楷體" w:eastAsia="標楷體" w:hAnsi="標楷體"/>
              </w:rPr>
            </w:pPr>
            <w:r>
              <w:rPr>
                <w:rFonts w:ascii="標楷體" w:eastAsia="標楷體" w:hAnsi="標楷體"/>
              </w:rPr>
              <w:t>□符合規定</w:t>
            </w:r>
          </w:p>
          <w:p w14:paraId="762C96AB" w14:textId="77777777" w:rsidR="00DD2A4A" w:rsidRDefault="00000000">
            <w:pPr>
              <w:jc w:val="both"/>
            </w:pPr>
            <w:r>
              <w:rPr>
                <w:rFonts w:ascii="標楷體" w:eastAsia="標楷體" w:hAnsi="標楷體"/>
              </w:rPr>
              <w:t>□不符合規定  原因：</w:t>
            </w:r>
          </w:p>
          <w:p w14:paraId="279D0E97" w14:textId="77777777" w:rsidR="00DD2A4A" w:rsidRDefault="00DD2A4A">
            <w:pPr>
              <w:jc w:val="both"/>
              <w:rPr>
                <w:rFonts w:ascii="標楷體" w:eastAsia="標楷體" w:hAnsi="標楷體"/>
              </w:rPr>
            </w:pPr>
          </w:p>
          <w:p w14:paraId="4F45830F" w14:textId="77777777" w:rsidR="00DD2A4A" w:rsidRDefault="00000000">
            <w:pPr>
              <w:jc w:val="both"/>
              <w:rPr>
                <w:rFonts w:ascii="標楷體" w:eastAsia="標楷體" w:hAnsi="標楷體"/>
                <w:sz w:val="28"/>
                <w:szCs w:val="28"/>
              </w:rPr>
            </w:pPr>
            <w:r>
              <w:rPr>
                <w:rFonts w:ascii="標楷體" w:eastAsia="標楷體" w:hAnsi="標楷體"/>
                <w:sz w:val="28"/>
                <w:szCs w:val="28"/>
              </w:rPr>
              <w:t>簽章：</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1A5E0" w14:textId="77777777" w:rsidR="00DD2A4A" w:rsidRDefault="00000000">
            <w:pPr>
              <w:jc w:val="center"/>
              <w:rPr>
                <w:rFonts w:ascii="標楷體" w:eastAsia="標楷體" w:hAnsi="標楷體"/>
                <w:sz w:val="28"/>
                <w:szCs w:val="28"/>
              </w:rPr>
            </w:pPr>
            <w:r>
              <w:rPr>
                <w:rFonts w:ascii="標楷體" w:eastAsia="標楷體" w:hAnsi="標楷體"/>
                <w:sz w:val="28"/>
                <w:szCs w:val="28"/>
              </w:rPr>
              <w:t>採購</w:t>
            </w:r>
          </w:p>
          <w:p w14:paraId="78054A87" w14:textId="77777777" w:rsidR="00DD2A4A" w:rsidRDefault="00000000">
            <w:pPr>
              <w:jc w:val="center"/>
              <w:rPr>
                <w:rFonts w:ascii="標楷體" w:eastAsia="標楷體" w:hAnsi="標楷體"/>
                <w:sz w:val="28"/>
                <w:szCs w:val="28"/>
              </w:rPr>
            </w:pPr>
            <w:r>
              <w:rPr>
                <w:rFonts w:ascii="標楷體" w:eastAsia="標楷體" w:hAnsi="標楷體"/>
                <w:sz w:val="28"/>
                <w:szCs w:val="28"/>
              </w:rPr>
              <w:t>單位</w:t>
            </w:r>
          </w:p>
        </w:tc>
        <w:tc>
          <w:tcPr>
            <w:tcW w:w="39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91A2B" w14:textId="77777777" w:rsidR="00DD2A4A" w:rsidRDefault="00000000">
            <w:pPr>
              <w:jc w:val="both"/>
              <w:rPr>
                <w:rFonts w:ascii="標楷體" w:eastAsia="標楷體" w:hAnsi="標楷體"/>
              </w:rPr>
            </w:pPr>
            <w:r>
              <w:rPr>
                <w:rFonts w:ascii="標楷體" w:eastAsia="標楷體" w:hAnsi="標楷體"/>
              </w:rPr>
              <w:t>□符合規定</w:t>
            </w:r>
          </w:p>
          <w:p w14:paraId="3E3DF103" w14:textId="77777777" w:rsidR="00DD2A4A" w:rsidRDefault="00000000">
            <w:pPr>
              <w:jc w:val="both"/>
              <w:rPr>
                <w:rFonts w:ascii="標楷體" w:eastAsia="標楷體" w:hAnsi="標楷體"/>
              </w:rPr>
            </w:pPr>
            <w:r>
              <w:rPr>
                <w:rFonts w:ascii="標楷體" w:eastAsia="標楷體" w:hAnsi="標楷體"/>
              </w:rPr>
              <w:t>□不符合規定，原因：</w:t>
            </w:r>
          </w:p>
          <w:p w14:paraId="6953D0A3" w14:textId="77777777" w:rsidR="00DD2A4A" w:rsidRDefault="00DD2A4A">
            <w:pPr>
              <w:jc w:val="both"/>
              <w:rPr>
                <w:rFonts w:ascii="標楷體" w:eastAsia="標楷體" w:hAnsi="標楷體"/>
              </w:rPr>
            </w:pPr>
          </w:p>
          <w:p w14:paraId="4F77E12B" w14:textId="77777777" w:rsidR="00DD2A4A" w:rsidRDefault="00000000">
            <w:pPr>
              <w:jc w:val="both"/>
              <w:rPr>
                <w:rFonts w:ascii="標楷體" w:eastAsia="標楷體" w:hAnsi="標楷體"/>
                <w:sz w:val="28"/>
                <w:szCs w:val="28"/>
              </w:rPr>
            </w:pPr>
            <w:r>
              <w:rPr>
                <w:rFonts w:ascii="標楷體" w:eastAsia="標楷體" w:hAnsi="標楷體"/>
                <w:sz w:val="28"/>
                <w:szCs w:val="28"/>
              </w:rPr>
              <w:t>簽章：</w:t>
            </w:r>
          </w:p>
        </w:tc>
      </w:tr>
      <w:tr w:rsidR="00DD2A4A" w14:paraId="3469340C" w14:textId="77777777">
        <w:trPr>
          <w:cantSplit/>
          <w:trHeight w:val="1018"/>
        </w:trPr>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5941C" w14:textId="77777777" w:rsidR="00DD2A4A" w:rsidRDefault="00000000">
            <w:pPr>
              <w:jc w:val="center"/>
              <w:rPr>
                <w:rFonts w:ascii="標楷體" w:eastAsia="標楷體" w:hAnsi="標楷體"/>
                <w:b/>
                <w:spacing w:val="-20"/>
                <w:sz w:val="32"/>
                <w:szCs w:val="32"/>
              </w:rPr>
            </w:pPr>
            <w:r>
              <w:rPr>
                <w:rFonts w:ascii="標楷體" w:eastAsia="標楷體" w:hAnsi="標楷體"/>
                <w:b/>
                <w:spacing w:val="-20"/>
                <w:sz w:val="32"/>
                <w:szCs w:val="32"/>
              </w:rPr>
              <w:t>綜合</w:t>
            </w:r>
          </w:p>
          <w:p w14:paraId="294FAA40" w14:textId="77777777" w:rsidR="00DD2A4A" w:rsidRDefault="00000000">
            <w:pPr>
              <w:jc w:val="center"/>
              <w:rPr>
                <w:rFonts w:ascii="標楷體" w:eastAsia="標楷體" w:hAnsi="標楷體"/>
                <w:b/>
                <w:spacing w:val="-20"/>
                <w:sz w:val="32"/>
                <w:szCs w:val="32"/>
              </w:rPr>
            </w:pPr>
            <w:r>
              <w:rPr>
                <w:rFonts w:ascii="標楷體" w:eastAsia="標楷體" w:hAnsi="標楷體"/>
                <w:b/>
                <w:spacing w:val="-20"/>
                <w:sz w:val="32"/>
                <w:szCs w:val="32"/>
              </w:rPr>
              <w:t>審查</w:t>
            </w:r>
          </w:p>
          <w:p w14:paraId="704315F0" w14:textId="77777777" w:rsidR="00DD2A4A" w:rsidRDefault="00000000">
            <w:pPr>
              <w:jc w:val="center"/>
            </w:pPr>
            <w:r>
              <w:rPr>
                <w:rFonts w:ascii="標楷體" w:eastAsia="標楷體" w:hAnsi="標楷體"/>
                <w:b/>
                <w:spacing w:val="-20"/>
                <w:sz w:val="32"/>
                <w:szCs w:val="32"/>
              </w:rPr>
              <w:t>意見</w:t>
            </w:r>
          </w:p>
        </w:tc>
        <w:tc>
          <w:tcPr>
            <w:tcW w:w="826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D9D55" w14:textId="77777777" w:rsidR="00DD2A4A" w:rsidRDefault="00000000">
            <w:pPr>
              <w:jc w:val="both"/>
              <w:rPr>
                <w:rFonts w:ascii="標楷體" w:eastAsia="標楷體" w:hAnsi="標楷體"/>
                <w:b/>
                <w:sz w:val="32"/>
                <w:szCs w:val="32"/>
              </w:rPr>
            </w:pPr>
            <w:r>
              <w:rPr>
                <w:rFonts w:ascii="標楷體" w:eastAsia="標楷體" w:hAnsi="標楷體"/>
                <w:b/>
                <w:sz w:val="32"/>
                <w:szCs w:val="32"/>
              </w:rPr>
              <w:t>□符合規定   □不符合規定，原因：</w:t>
            </w:r>
          </w:p>
          <w:p w14:paraId="1779BD8B" w14:textId="77777777" w:rsidR="00DD2A4A" w:rsidRDefault="00000000">
            <w:pPr>
              <w:jc w:val="both"/>
              <w:rPr>
                <w:rFonts w:ascii="標楷體" w:eastAsia="標楷體" w:hAnsi="標楷體"/>
                <w:b/>
                <w:sz w:val="32"/>
                <w:szCs w:val="32"/>
              </w:rPr>
            </w:pPr>
            <w:r>
              <w:rPr>
                <w:rFonts w:ascii="標楷體" w:eastAsia="標楷體" w:hAnsi="標楷體"/>
                <w:b/>
                <w:sz w:val="32"/>
                <w:szCs w:val="32"/>
              </w:rPr>
              <w:t>簽章：</w:t>
            </w:r>
          </w:p>
        </w:tc>
      </w:tr>
    </w:tbl>
    <w:p w14:paraId="42FE6CD4" w14:textId="77777777" w:rsidR="00DD2A4A" w:rsidRDefault="00DD2A4A">
      <w:pPr>
        <w:spacing w:line="400" w:lineRule="exact"/>
        <w:jc w:val="center"/>
        <w:rPr>
          <w:rFonts w:ascii="標楷體" w:eastAsia="標楷體" w:hAnsi="標楷體"/>
          <w:sz w:val="32"/>
          <w:szCs w:val="32"/>
        </w:rPr>
      </w:pPr>
    </w:p>
    <w:p w14:paraId="35A1CAE5" w14:textId="77777777" w:rsidR="00DD2A4A" w:rsidRDefault="00000000">
      <w:pPr>
        <w:pageBreakBefore/>
        <w:tabs>
          <w:tab w:val="left" w:pos="9923"/>
        </w:tabs>
        <w:spacing w:line="600" w:lineRule="exact"/>
        <w:jc w:val="center"/>
      </w:pPr>
      <w:r>
        <w:rPr>
          <w:rFonts w:ascii="標楷體" w:eastAsia="標楷體" w:hAnsi="標楷體"/>
          <w:b/>
          <w:sz w:val="32"/>
          <w:szCs w:val="32"/>
        </w:rPr>
        <w:t>廠商退還</w:t>
      </w:r>
      <w:proofErr w:type="gramStart"/>
      <w:r>
        <w:rPr>
          <w:rFonts w:ascii="標楷體" w:eastAsia="標楷體" w:hAnsi="標楷體"/>
          <w:b/>
          <w:sz w:val="32"/>
          <w:szCs w:val="32"/>
        </w:rPr>
        <w:t>押</w:t>
      </w:r>
      <w:proofErr w:type="gramEnd"/>
      <w:r>
        <w:rPr>
          <w:rFonts w:ascii="標楷體" w:eastAsia="標楷體" w:hAnsi="標楷體"/>
          <w:b/>
          <w:sz w:val="32"/>
          <w:szCs w:val="32"/>
        </w:rPr>
        <w:t>標金及投標文件申請單</w:t>
      </w:r>
    </w:p>
    <w:tbl>
      <w:tblPr>
        <w:tblW w:w="9640" w:type="dxa"/>
        <w:tblInd w:w="-157" w:type="dxa"/>
        <w:tblCellMar>
          <w:left w:w="10" w:type="dxa"/>
          <w:right w:w="10" w:type="dxa"/>
        </w:tblCellMar>
        <w:tblLook w:val="0000" w:firstRow="0" w:lastRow="0" w:firstColumn="0" w:lastColumn="0" w:noHBand="0" w:noVBand="0"/>
      </w:tblPr>
      <w:tblGrid>
        <w:gridCol w:w="753"/>
        <w:gridCol w:w="948"/>
        <w:gridCol w:w="6"/>
        <w:gridCol w:w="3145"/>
        <w:gridCol w:w="1440"/>
        <w:gridCol w:w="304"/>
        <w:gridCol w:w="956"/>
        <w:gridCol w:w="2088"/>
      </w:tblGrid>
      <w:tr w:rsidR="00DD2A4A" w14:paraId="3D53DEB0" w14:textId="77777777">
        <w:trPr>
          <w:trHeight w:val="547"/>
        </w:trPr>
        <w:tc>
          <w:tcPr>
            <w:tcW w:w="1701" w:type="dxa"/>
            <w:gridSpan w:val="2"/>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1AF190C8" w14:textId="77777777" w:rsidR="00DD2A4A" w:rsidRDefault="00000000">
            <w:pPr>
              <w:jc w:val="center"/>
              <w:rPr>
                <w:rFonts w:ascii="標楷體" w:eastAsia="標楷體" w:hAnsi="標楷體"/>
                <w:sz w:val="28"/>
                <w:szCs w:val="28"/>
              </w:rPr>
            </w:pPr>
            <w:r>
              <w:rPr>
                <w:rFonts w:ascii="標楷體" w:eastAsia="標楷體" w:hAnsi="標楷體"/>
                <w:sz w:val="28"/>
                <w:szCs w:val="28"/>
              </w:rPr>
              <w:t>標的名稱</w:t>
            </w:r>
          </w:p>
        </w:tc>
        <w:tc>
          <w:tcPr>
            <w:tcW w:w="7939" w:type="dxa"/>
            <w:gridSpan w:val="6"/>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404BF71D" w14:textId="77777777" w:rsidR="00DD2A4A" w:rsidRDefault="00DD2A4A">
            <w:pPr>
              <w:rPr>
                <w:rFonts w:ascii="標楷體" w:eastAsia="標楷體" w:hAnsi="標楷體"/>
                <w:sz w:val="28"/>
                <w:szCs w:val="28"/>
              </w:rPr>
            </w:pPr>
          </w:p>
        </w:tc>
      </w:tr>
      <w:tr w:rsidR="00DD2A4A" w14:paraId="0F55FD38" w14:textId="77777777">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5592E6E5" w14:textId="77777777" w:rsidR="00DD2A4A" w:rsidRDefault="00000000">
            <w:pPr>
              <w:jc w:val="center"/>
              <w:rPr>
                <w:rFonts w:ascii="標楷體" w:eastAsia="標楷體" w:hAnsi="標楷體"/>
                <w:sz w:val="28"/>
                <w:szCs w:val="28"/>
              </w:rPr>
            </w:pPr>
            <w:r>
              <w:rPr>
                <w:rFonts w:ascii="標楷體" w:eastAsia="標楷體" w:hAnsi="標楷體"/>
                <w:sz w:val="28"/>
                <w:szCs w:val="28"/>
              </w:rPr>
              <w:t>採購案號</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0BAAD" w14:textId="77777777" w:rsidR="00DD2A4A" w:rsidRDefault="00DD2A4A">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676BC" w14:textId="77777777" w:rsidR="00DD2A4A" w:rsidRDefault="00000000">
            <w:pPr>
              <w:jc w:val="center"/>
              <w:rPr>
                <w:rFonts w:ascii="標楷體" w:eastAsia="標楷體" w:hAnsi="標楷體"/>
                <w:sz w:val="28"/>
                <w:szCs w:val="28"/>
              </w:rPr>
            </w:pPr>
            <w:r>
              <w:rPr>
                <w:rFonts w:ascii="標楷體" w:eastAsia="標楷體" w:hAnsi="標楷體"/>
                <w:sz w:val="28"/>
                <w:szCs w:val="28"/>
              </w:rPr>
              <w:t>招標次別</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3F35D5C0" w14:textId="77777777" w:rsidR="00DD2A4A" w:rsidRDefault="00DD2A4A">
            <w:pPr>
              <w:rPr>
                <w:rFonts w:ascii="標楷體" w:eastAsia="標楷體" w:hAnsi="標楷體"/>
                <w:sz w:val="28"/>
                <w:szCs w:val="28"/>
              </w:rPr>
            </w:pPr>
          </w:p>
        </w:tc>
      </w:tr>
      <w:tr w:rsidR="00DD2A4A" w14:paraId="3C11A202" w14:textId="77777777">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70E01858" w14:textId="77777777" w:rsidR="00DD2A4A" w:rsidRDefault="00000000">
            <w:pPr>
              <w:jc w:val="center"/>
              <w:rPr>
                <w:rFonts w:ascii="標楷體" w:eastAsia="標楷體" w:hAnsi="標楷體"/>
                <w:sz w:val="28"/>
                <w:szCs w:val="28"/>
              </w:rPr>
            </w:pPr>
            <w:r>
              <w:rPr>
                <w:rFonts w:ascii="標楷體" w:eastAsia="標楷體" w:hAnsi="標楷體"/>
                <w:sz w:val="28"/>
                <w:szCs w:val="28"/>
              </w:rPr>
              <w:t>廠商名稱</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2E15A" w14:textId="77777777" w:rsidR="00DD2A4A" w:rsidRDefault="00DD2A4A">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C1D6D" w14:textId="77777777" w:rsidR="00DD2A4A" w:rsidRDefault="00000000">
            <w:pPr>
              <w:jc w:val="center"/>
              <w:rPr>
                <w:rFonts w:ascii="標楷體" w:eastAsia="標楷體" w:hAnsi="標楷體"/>
                <w:sz w:val="28"/>
                <w:szCs w:val="28"/>
              </w:rPr>
            </w:pPr>
            <w:r>
              <w:rPr>
                <w:rFonts w:ascii="標楷體" w:eastAsia="標楷體" w:hAnsi="標楷體"/>
                <w:sz w:val="28"/>
                <w:szCs w:val="28"/>
              </w:rPr>
              <w:t>統一編號</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1BE1AF5F" w14:textId="77777777" w:rsidR="00DD2A4A" w:rsidRDefault="00DD2A4A">
            <w:pPr>
              <w:rPr>
                <w:rFonts w:ascii="標楷體" w:eastAsia="標楷體" w:hAnsi="標楷體"/>
                <w:sz w:val="28"/>
                <w:szCs w:val="28"/>
              </w:rPr>
            </w:pPr>
          </w:p>
        </w:tc>
      </w:tr>
      <w:tr w:rsidR="00DD2A4A" w14:paraId="301FF83D" w14:textId="77777777">
        <w:trPr>
          <w:trHeight w:val="175"/>
        </w:trPr>
        <w:tc>
          <w:tcPr>
            <w:tcW w:w="9640" w:type="dxa"/>
            <w:gridSpan w:val="8"/>
            <w:tcBorders>
              <w:top w:val="single" w:sz="6" w:space="0" w:color="000000"/>
              <w:left w:val="single" w:sz="12" w:space="0" w:color="000000"/>
              <w:bottom w:val="double" w:sz="4" w:space="0" w:color="000000"/>
              <w:right w:val="single" w:sz="12" w:space="0" w:color="000000"/>
            </w:tcBorders>
            <w:tcMar>
              <w:top w:w="0" w:type="dxa"/>
              <w:left w:w="0" w:type="dxa"/>
              <w:bottom w:w="0" w:type="dxa"/>
              <w:right w:w="0" w:type="dxa"/>
            </w:tcMar>
          </w:tcPr>
          <w:p w14:paraId="0B81000B" w14:textId="77777777" w:rsidR="00DD2A4A" w:rsidRDefault="00000000">
            <w:pPr>
              <w:rPr>
                <w:rFonts w:ascii="標楷體" w:eastAsia="標楷體" w:hAnsi="標楷體"/>
              </w:rPr>
            </w:pPr>
            <w:r>
              <w:rPr>
                <w:rFonts w:ascii="標楷體" w:eastAsia="標楷體" w:hAnsi="標楷體"/>
              </w:rPr>
              <w:t>申請</w:t>
            </w:r>
            <w:proofErr w:type="gramStart"/>
            <w:r>
              <w:rPr>
                <w:rFonts w:ascii="標楷體" w:eastAsia="標楷體" w:hAnsi="標楷體"/>
              </w:rPr>
              <w:t>押</w:t>
            </w:r>
            <w:proofErr w:type="gramEnd"/>
            <w:r>
              <w:rPr>
                <w:rFonts w:ascii="標楷體" w:eastAsia="標楷體" w:hAnsi="標楷體"/>
              </w:rPr>
              <w:t>標金退還方式：（請勾選一項）</w:t>
            </w:r>
          </w:p>
          <w:p w14:paraId="6EEB6D40" w14:textId="77777777" w:rsidR="00DD2A4A" w:rsidRDefault="00000000">
            <w:pPr>
              <w:ind w:left="200" w:hanging="200"/>
            </w:pPr>
            <w:r>
              <w:rPr>
                <w:rFonts w:ascii="標楷體" w:eastAsia="標楷體" w:hAnsi="標楷體"/>
                <w:sz w:val="20"/>
              </w:rPr>
              <w:t>□</w:t>
            </w:r>
            <w:r>
              <w:rPr>
                <w:rFonts w:ascii="標楷體" w:eastAsia="標楷體" w:hAnsi="標楷體"/>
              </w:rPr>
              <w:t>當場退還票據。</w:t>
            </w:r>
            <w:proofErr w:type="gramStart"/>
            <w:r>
              <w:rPr>
                <w:rFonts w:ascii="標楷體" w:eastAsia="標楷體" w:hAnsi="標楷體"/>
              </w:rPr>
              <w:t>（</w:t>
            </w:r>
            <w:proofErr w:type="gramEnd"/>
            <w:r>
              <w:rPr>
                <w:rFonts w:ascii="標楷體" w:eastAsia="標楷體" w:hAnsi="標楷體"/>
              </w:rPr>
              <w:t>以銀行本行本票或支票、保付支票、無記名政府公債、設定質權之銀行定期存款單繳納</w:t>
            </w:r>
            <w:proofErr w:type="gramStart"/>
            <w:r>
              <w:rPr>
                <w:rFonts w:ascii="標楷體" w:eastAsia="標楷體" w:hAnsi="標楷體"/>
              </w:rPr>
              <w:t>押</w:t>
            </w:r>
            <w:proofErr w:type="gramEnd"/>
            <w:r>
              <w:rPr>
                <w:rFonts w:ascii="標楷體" w:eastAsia="標楷體" w:hAnsi="標楷體"/>
              </w:rPr>
              <w:t>標金之廠商，請於三日內辦理退還</w:t>
            </w:r>
            <w:proofErr w:type="gramStart"/>
            <w:r>
              <w:rPr>
                <w:rFonts w:ascii="標楷體" w:eastAsia="標楷體" w:hAnsi="標楷體"/>
              </w:rPr>
              <w:t>押</w:t>
            </w:r>
            <w:proofErr w:type="gramEnd"/>
            <w:r>
              <w:rPr>
                <w:rFonts w:ascii="標楷體" w:eastAsia="標楷體" w:hAnsi="標楷體"/>
              </w:rPr>
              <w:t>標金手續。）</w:t>
            </w:r>
          </w:p>
          <w:p w14:paraId="58CB267C" w14:textId="77777777" w:rsidR="00DD2A4A" w:rsidRDefault="00000000">
            <w:pPr>
              <w:ind w:left="200" w:hanging="200"/>
            </w:pPr>
            <w:r>
              <w:rPr>
                <w:rFonts w:ascii="標楷體" w:eastAsia="標楷體" w:hAnsi="標楷體"/>
                <w:sz w:val="20"/>
              </w:rPr>
              <w:t>□</w:t>
            </w:r>
            <w:r>
              <w:rPr>
                <w:rFonts w:ascii="標楷體" w:eastAsia="標楷體" w:hAnsi="標楷體"/>
              </w:rPr>
              <w:t>以投標廠商自備之雙掛號信封，郵寄退還</w:t>
            </w:r>
            <w:proofErr w:type="gramStart"/>
            <w:r>
              <w:rPr>
                <w:rFonts w:ascii="標楷體" w:eastAsia="標楷體" w:hAnsi="標楷體"/>
              </w:rPr>
              <w:t>押</w:t>
            </w:r>
            <w:proofErr w:type="gramEnd"/>
            <w:r>
              <w:rPr>
                <w:rFonts w:ascii="標楷體" w:eastAsia="標楷體" w:hAnsi="標楷體"/>
              </w:rPr>
              <w:t>標金。</w:t>
            </w:r>
            <w:proofErr w:type="gramStart"/>
            <w:r>
              <w:rPr>
                <w:rFonts w:ascii="標楷體" w:eastAsia="標楷體" w:hAnsi="標楷體"/>
              </w:rPr>
              <w:t>（</w:t>
            </w:r>
            <w:proofErr w:type="gramEnd"/>
            <w:r>
              <w:rPr>
                <w:rFonts w:ascii="標楷體" w:eastAsia="標楷體" w:hAnsi="標楷體"/>
              </w:rPr>
              <w:t>廠商請自備貼滿足額郵資之雙掛號信封。）</w:t>
            </w:r>
          </w:p>
          <w:p w14:paraId="0490552B" w14:textId="77777777" w:rsidR="00DD2A4A" w:rsidRDefault="00000000">
            <w:pPr>
              <w:ind w:left="200" w:hanging="200"/>
            </w:pPr>
            <w:r>
              <w:rPr>
                <w:rFonts w:ascii="標楷體" w:eastAsia="標楷體" w:hAnsi="標楷體"/>
                <w:sz w:val="20"/>
              </w:rPr>
              <w:t>□</w:t>
            </w:r>
            <w:r>
              <w:rPr>
                <w:rFonts w:ascii="標楷體" w:eastAsia="標楷體" w:hAnsi="標楷體"/>
              </w:rPr>
              <w:t>以簽開本局支票方式退還。</w:t>
            </w:r>
            <w:proofErr w:type="gramStart"/>
            <w:r>
              <w:rPr>
                <w:rFonts w:ascii="標楷體" w:eastAsia="標楷體" w:hAnsi="標楷體"/>
              </w:rPr>
              <w:t>（</w:t>
            </w:r>
            <w:proofErr w:type="gramEnd"/>
            <w:r>
              <w:rPr>
                <w:rFonts w:ascii="標楷體" w:eastAsia="標楷體" w:hAnsi="標楷體"/>
              </w:rPr>
              <w:t>以現金繳納</w:t>
            </w:r>
            <w:proofErr w:type="gramStart"/>
            <w:r>
              <w:rPr>
                <w:rFonts w:ascii="標楷體" w:eastAsia="標楷體" w:hAnsi="標楷體"/>
              </w:rPr>
              <w:t>押</w:t>
            </w:r>
            <w:proofErr w:type="gramEnd"/>
            <w:r>
              <w:rPr>
                <w:rFonts w:ascii="標楷體" w:eastAsia="標楷體" w:hAnsi="標楷體"/>
              </w:rPr>
              <w:t>標金或逾期未辦理退還</w:t>
            </w:r>
            <w:proofErr w:type="gramStart"/>
            <w:r>
              <w:rPr>
                <w:rFonts w:ascii="標楷體" w:eastAsia="標楷體" w:hAnsi="標楷體"/>
              </w:rPr>
              <w:t>押</w:t>
            </w:r>
            <w:proofErr w:type="gramEnd"/>
            <w:r>
              <w:rPr>
                <w:rFonts w:ascii="標楷體" w:eastAsia="標楷體" w:hAnsi="標楷體"/>
              </w:rPr>
              <w:t>標金之廠商，請至本局全球資訊網</w:t>
            </w:r>
            <w:hyperlink r:id="rId8" w:history="1">
              <w:r w:rsidR="00DD2A4A">
                <w:rPr>
                  <w:rStyle w:val="af0"/>
                  <w:rFonts w:ascii="標楷體" w:eastAsia="標楷體" w:hAnsi="標楷體"/>
                  <w:color w:val="auto"/>
                </w:rPr>
                <w:t>http://www.economic.taichung.gov.tw/-</w:t>
              </w:r>
            </w:hyperlink>
            <w:r>
              <w:rPr>
                <w:rFonts w:ascii="標楷體" w:eastAsia="標楷體" w:hAnsi="標楷體"/>
              </w:rPr>
              <w:t>首頁 &gt; 其他專區 &gt; 採購專區，下載</w:t>
            </w:r>
            <w:proofErr w:type="gramStart"/>
            <w:r>
              <w:rPr>
                <w:rFonts w:ascii="標楷體" w:eastAsia="標楷體" w:hAnsi="標楷體"/>
                <w:u w:val="single"/>
              </w:rPr>
              <w:t>押</w:t>
            </w:r>
            <w:proofErr w:type="gramEnd"/>
            <w:r>
              <w:rPr>
                <w:rFonts w:ascii="標楷體" w:eastAsia="標楷體" w:hAnsi="標楷體"/>
                <w:u w:val="single"/>
              </w:rPr>
              <w:t>標金領回申請單及領據</w:t>
            </w:r>
            <w:r>
              <w:rPr>
                <w:rFonts w:ascii="標楷體" w:eastAsia="標楷體" w:hAnsi="標楷體"/>
              </w:rPr>
              <w:t>，並加蓋印章及統一發票章，送本機關業務單位辦理。）</w:t>
            </w:r>
          </w:p>
        </w:tc>
      </w:tr>
      <w:tr w:rsidR="00DD2A4A" w14:paraId="1C3E45BC" w14:textId="77777777">
        <w:tc>
          <w:tcPr>
            <w:tcW w:w="9640" w:type="dxa"/>
            <w:gridSpan w:val="8"/>
            <w:tcBorders>
              <w:top w:val="double" w:sz="4" w:space="0" w:color="000000"/>
              <w:left w:val="single" w:sz="12" w:space="0" w:color="000000"/>
              <w:bottom w:val="single" w:sz="6" w:space="0" w:color="000000"/>
              <w:right w:val="single" w:sz="12" w:space="0" w:color="000000"/>
            </w:tcBorders>
            <w:tcMar>
              <w:top w:w="0" w:type="dxa"/>
              <w:left w:w="0" w:type="dxa"/>
              <w:bottom w:w="0" w:type="dxa"/>
              <w:right w:w="0" w:type="dxa"/>
            </w:tcMar>
          </w:tcPr>
          <w:p w14:paraId="5582F6AE" w14:textId="77777777" w:rsidR="00DD2A4A" w:rsidRDefault="00000000">
            <w:pPr>
              <w:jc w:val="center"/>
              <w:rPr>
                <w:rFonts w:ascii="標楷體" w:eastAsia="標楷體" w:hAnsi="標楷體"/>
              </w:rPr>
            </w:pPr>
            <w:proofErr w:type="gramStart"/>
            <w:r>
              <w:rPr>
                <w:rFonts w:ascii="標楷體" w:eastAsia="標楷體" w:hAnsi="標楷體"/>
              </w:rPr>
              <w:t>押</w:t>
            </w:r>
            <w:proofErr w:type="gramEnd"/>
            <w:r>
              <w:rPr>
                <w:rFonts w:ascii="標楷體" w:eastAsia="標楷體" w:hAnsi="標楷體"/>
              </w:rPr>
              <w:t>標金資料內容或影本</w:t>
            </w:r>
          </w:p>
        </w:tc>
      </w:tr>
      <w:tr w:rsidR="00DD2A4A" w14:paraId="2A51B4D8" w14:textId="77777777">
        <w:trPr>
          <w:trHeight w:val="3753"/>
        </w:trPr>
        <w:tc>
          <w:tcPr>
            <w:tcW w:w="9640" w:type="dxa"/>
            <w:gridSpan w:val="8"/>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vAlign w:val="center"/>
          </w:tcPr>
          <w:p w14:paraId="1C05EC94" w14:textId="77777777" w:rsidR="00DD2A4A" w:rsidRDefault="00000000">
            <w:pPr>
              <w:jc w:val="center"/>
            </w:pPr>
            <w:proofErr w:type="gramStart"/>
            <w:r>
              <w:rPr>
                <w:rFonts w:ascii="標楷體" w:eastAsia="標楷體" w:hAnsi="標楷體"/>
              </w:rPr>
              <w:t>請貼押</w:t>
            </w:r>
            <w:proofErr w:type="gramEnd"/>
            <w:r>
              <w:rPr>
                <w:rFonts w:ascii="標楷體" w:eastAsia="標楷體" w:hAnsi="標楷體"/>
              </w:rPr>
              <w:t>標金（支票或憑單）影本</w:t>
            </w:r>
          </w:p>
        </w:tc>
      </w:tr>
      <w:tr w:rsidR="00DD2A4A" w14:paraId="2E5C6315" w14:textId="77777777">
        <w:trPr>
          <w:cantSplit/>
          <w:trHeight w:val="2910"/>
        </w:trPr>
        <w:tc>
          <w:tcPr>
            <w:tcW w:w="753" w:type="dxa"/>
            <w:tcBorders>
              <w:top w:val="single" w:sz="6" w:space="0" w:color="000000"/>
              <w:left w:val="single" w:sz="12" w:space="0" w:color="000000"/>
              <w:bottom w:val="double" w:sz="4" w:space="0" w:color="000000"/>
              <w:right w:val="single" w:sz="6" w:space="0" w:color="000000"/>
            </w:tcBorders>
            <w:tcMar>
              <w:top w:w="0" w:type="dxa"/>
              <w:left w:w="0" w:type="dxa"/>
              <w:bottom w:w="0" w:type="dxa"/>
              <w:right w:w="0" w:type="dxa"/>
            </w:tcMar>
            <w:vAlign w:val="center"/>
          </w:tcPr>
          <w:p w14:paraId="1B939C76" w14:textId="77777777" w:rsidR="00DD2A4A" w:rsidRDefault="00000000">
            <w:pPr>
              <w:ind w:left="113" w:right="113"/>
              <w:jc w:val="center"/>
              <w:rPr>
                <w:rFonts w:ascii="標楷體" w:eastAsia="標楷體" w:hAnsi="標楷體"/>
              </w:rPr>
            </w:pPr>
            <w:r>
              <w:rPr>
                <w:rFonts w:ascii="標楷體" w:eastAsia="標楷體" w:hAnsi="標楷體"/>
              </w:rPr>
              <w:t>廠商及負責人印章</w:t>
            </w:r>
          </w:p>
        </w:tc>
        <w:tc>
          <w:tcPr>
            <w:tcW w:w="4099" w:type="dxa"/>
            <w:gridSpan w:val="3"/>
            <w:tcBorders>
              <w:top w:val="single" w:sz="6" w:space="0" w:color="000000"/>
              <w:left w:val="single" w:sz="6" w:space="0" w:color="000000"/>
              <w:bottom w:val="double" w:sz="4" w:space="0" w:color="000000"/>
              <w:right w:val="single" w:sz="4" w:space="0" w:color="000000"/>
            </w:tcBorders>
            <w:tcMar>
              <w:top w:w="0" w:type="dxa"/>
              <w:left w:w="0" w:type="dxa"/>
              <w:bottom w:w="0" w:type="dxa"/>
              <w:right w:w="0" w:type="dxa"/>
            </w:tcMar>
          </w:tcPr>
          <w:p w14:paraId="08E6141E" w14:textId="77777777" w:rsidR="00DD2A4A" w:rsidRDefault="00000000">
            <w:pPr>
              <w:spacing w:line="240" w:lineRule="exact"/>
              <w:jc w:val="both"/>
            </w:pPr>
            <w:r>
              <w:rPr>
                <w:rFonts w:ascii="標楷體" w:eastAsia="標楷體" w:hAnsi="標楷體"/>
                <w:sz w:val="20"/>
              </w:rPr>
              <w:t xml:space="preserve">本案因□流標□廢標□取消採購□不合格標，一併領回下列投標文件：□全部文件  </w:t>
            </w:r>
          </w:p>
          <w:p w14:paraId="7D9E6DAE" w14:textId="77777777" w:rsidR="00DD2A4A" w:rsidRDefault="00000000">
            <w:pPr>
              <w:spacing w:line="240" w:lineRule="exact"/>
              <w:jc w:val="both"/>
            </w:pPr>
            <w:r>
              <w:rPr>
                <w:rFonts w:ascii="標楷體" w:eastAsia="標楷體" w:hAnsi="標楷體"/>
                <w:sz w:val="20"/>
              </w:rPr>
              <w:t>□資格文件   □規格文件   □價格文件</w:t>
            </w:r>
          </w:p>
        </w:tc>
        <w:tc>
          <w:tcPr>
            <w:tcW w:w="4788" w:type="dxa"/>
            <w:gridSpan w:val="4"/>
            <w:tcBorders>
              <w:top w:val="single" w:sz="6" w:space="0" w:color="000000"/>
              <w:left w:val="single" w:sz="4" w:space="0" w:color="000000"/>
              <w:bottom w:val="double" w:sz="4" w:space="0" w:color="000000"/>
              <w:right w:val="single" w:sz="12" w:space="0" w:color="000000"/>
            </w:tcBorders>
            <w:tcMar>
              <w:top w:w="0" w:type="dxa"/>
              <w:left w:w="0" w:type="dxa"/>
              <w:bottom w:w="0" w:type="dxa"/>
              <w:right w:w="0" w:type="dxa"/>
            </w:tcMar>
            <w:vAlign w:val="center"/>
          </w:tcPr>
          <w:p w14:paraId="41E2A18D" w14:textId="77777777" w:rsidR="00DD2A4A" w:rsidRDefault="00000000">
            <w:pPr>
              <w:jc w:val="center"/>
              <w:rPr>
                <w:rFonts w:ascii="標楷體" w:eastAsia="標楷體" w:hAnsi="標楷體"/>
              </w:rPr>
            </w:pPr>
            <w:r>
              <w:rPr>
                <w:rFonts w:ascii="標楷體" w:eastAsia="標楷體" w:hAnsi="標楷體"/>
              </w:rPr>
              <w:t>當場退還者，</w:t>
            </w:r>
            <w:proofErr w:type="gramStart"/>
            <w:r>
              <w:rPr>
                <w:rFonts w:ascii="標楷體" w:eastAsia="標楷體" w:hAnsi="標楷體"/>
              </w:rPr>
              <w:t>請貼領取</w:t>
            </w:r>
            <w:proofErr w:type="gramEnd"/>
            <w:r>
              <w:rPr>
                <w:rFonts w:ascii="標楷體" w:eastAsia="標楷體" w:hAnsi="標楷體"/>
              </w:rPr>
              <w:t>人身分證明文件影本</w:t>
            </w:r>
          </w:p>
        </w:tc>
      </w:tr>
      <w:tr w:rsidR="00DD2A4A" w14:paraId="2C29AE04" w14:textId="77777777">
        <w:trPr>
          <w:trHeight w:val="817"/>
        </w:trPr>
        <w:tc>
          <w:tcPr>
            <w:tcW w:w="1707" w:type="dxa"/>
            <w:gridSpan w:val="3"/>
            <w:tcBorders>
              <w:top w:val="double" w:sz="4"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2951F3B3" w14:textId="77777777" w:rsidR="00DD2A4A" w:rsidRDefault="00000000">
            <w:pPr>
              <w:jc w:val="center"/>
              <w:rPr>
                <w:rFonts w:ascii="標楷體" w:eastAsia="標楷體" w:hAnsi="標楷體"/>
              </w:rPr>
            </w:pPr>
            <w:r>
              <w:rPr>
                <w:rFonts w:ascii="標楷體" w:eastAsia="標楷體" w:hAnsi="標楷體"/>
              </w:rPr>
              <w:t>辦理人員</w:t>
            </w:r>
          </w:p>
        </w:tc>
        <w:tc>
          <w:tcPr>
            <w:tcW w:w="3145" w:type="dxa"/>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ED00D" w14:textId="77777777" w:rsidR="00DD2A4A" w:rsidRDefault="00DD2A4A">
            <w:pPr>
              <w:jc w:val="center"/>
              <w:rPr>
                <w:rFonts w:ascii="標楷體" w:eastAsia="標楷體" w:hAnsi="標楷體"/>
              </w:rPr>
            </w:pPr>
          </w:p>
        </w:tc>
        <w:tc>
          <w:tcPr>
            <w:tcW w:w="1744" w:type="dxa"/>
            <w:gridSpan w:val="2"/>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05B24" w14:textId="77777777" w:rsidR="00DD2A4A" w:rsidRDefault="00000000">
            <w:pPr>
              <w:jc w:val="center"/>
              <w:rPr>
                <w:rFonts w:ascii="標楷體" w:eastAsia="標楷體" w:hAnsi="標楷體"/>
              </w:rPr>
            </w:pPr>
            <w:r>
              <w:rPr>
                <w:rFonts w:ascii="標楷體" w:eastAsia="標楷體" w:hAnsi="標楷體"/>
              </w:rPr>
              <w:t>領取人簽名</w:t>
            </w:r>
          </w:p>
        </w:tc>
        <w:tc>
          <w:tcPr>
            <w:tcW w:w="3044" w:type="dxa"/>
            <w:gridSpan w:val="2"/>
            <w:tcBorders>
              <w:top w:val="double" w:sz="4" w:space="0" w:color="000000"/>
              <w:left w:val="single" w:sz="6" w:space="0" w:color="000000"/>
              <w:bottom w:val="single" w:sz="6" w:space="0" w:color="000000"/>
              <w:right w:val="single" w:sz="12" w:space="0" w:color="000000"/>
            </w:tcBorders>
            <w:tcMar>
              <w:top w:w="0" w:type="dxa"/>
              <w:left w:w="0" w:type="dxa"/>
              <w:bottom w:w="0" w:type="dxa"/>
              <w:right w:w="0" w:type="dxa"/>
            </w:tcMar>
          </w:tcPr>
          <w:p w14:paraId="78353470" w14:textId="77777777" w:rsidR="00DD2A4A" w:rsidRDefault="00000000">
            <w:pPr>
              <w:spacing w:line="200" w:lineRule="exact"/>
              <w:jc w:val="center"/>
              <w:rPr>
                <w:rFonts w:ascii="標楷體" w:eastAsia="標楷體" w:hAnsi="標楷體"/>
                <w:sz w:val="16"/>
                <w:szCs w:val="16"/>
              </w:rPr>
            </w:pPr>
            <w:r>
              <w:rPr>
                <w:rFonts w:ascii="標楷體" w:eastAsia="標楷體" w:hAnsi="標楷體"/>
                <w:sz w:val="16"/>
                <w:szCs w:val="16"/>
              </w:rPr>
              <w:t>（非負責人者，應附授權委託書）</w:t>
            </w:r>
          </w:p>
        </w:tc>
      </w:tr>
      <w:tr w:rsidR="00DD2A4A" w14:paraId="0D200E6C" w14:textId="77777777">
        <w:trPr>
          <w:trHeight w:val="716"/>
        </w:trPr>
        <w:tc>
          <w:tcPr>
            <w:tcW w:w="1707" w:type="dxa"/>
            <w:gridSpan w:val="3"/>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vAlign w:val="center"/>
          </w:tcPr>
          <w:p w14:paraId="560596B5" w14:textId="77777777" w:rsidR="00DD2A4A" w:rsidRDefault="00000000">
            <w:pPr>
              <w:jc w:val="center"/>
              <w:rPr>
                <w:rFonts w:ascii="標楷體" w:eastAsia="標楷體" w:hAnsi="標楷體"/>
              </w:rPr>
            </w:pPr>
            <w:r>
              <w:rPr>
                <w:rFonts w:ascii="標楷體" w:eastAsia="標楷體" w:hAnsi="標楷體"/>
              </w:rPr>
              <w:t>核定人員</w:t>
            </w:r>
          </w:p>
        </w:tc>
        <w:tc>
          <w:tcPr>
            <w:tcW w:w="3145"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2F7393FE" w14:textId="77777777" w:rsidR="00DD2A4A" w:rsidRDefault="00DD2A4A">
            <w:pPr>
              <w:jc w:val="center"/>
              <w:rPr>
                <w:rFonts w:ascii="標楷體" w:eastAsia="標楷體" w:hAnsi="標楷體"/>
              </w:rPr>
            </w:pPr>
          </w:p>
        </w:tc>
        <w:tc>
          <w:tcPr>
            <w:tcW w:w="1744" w:type="dxa"/>
            <w:gridSpan w:val="2"/>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000142E1" w14:textId="77777777" w:rsidR="00DD2A4A" w:rsidRDefault="00000000">
            <w:pPr>
              <w:jc w:val="center"/>
              <w:rPr>
                <w:rFonts w:ascii="標楷體" w:eastAsia="標楷體" w:hAnsi="標楷體"/>
              </w:rPr>
            </w:pPr>
            <w:r>
              <w:rPr>
                <w:rFonts w:ascii="標楷體" w:eastAsia="標楷體" w:hAnsi="標楷體"/>
              </w:rPr>
              <w:t>領取日期</w:t>
            </w:r>
          </w:p>
        </w:tc>
        <w:tc>
          <w:tcPr>
            <w:tcW w:w="3044" w:type="dxa"/>
            <w:gridSpan w:val="2"/>
            <w:tcBorders>
              <w:top w:val="single" w:sz="6" w:space="0" w:color="000000"/>
              <w:left w:val="single" w:sz="6" w:space="0" w:color="000000"/>
              <w:bottom w:val="single" w:sz="12" w:space="0" w:color="000000"/>
              <w:right w:val="single" w:sz="12" w:space="0" w:color="000000"/>
            </w:tcBorders>
            <w:tcMar>
              <w:top w:w="0" w:type="dxa"/>
              <w:left w:w="0" w:type="dxa"/>
              <w:bottom w:w="0" w:type="dxa"/>
              <w:right w:w="0" w:type="dxa"/>
            </w:tcMar>
            <w:vAlign w:val="center"/>
          </w:tcPr>
          <w:p w14:paraId="4B6F6FC7" w14:textId="77777777" w:rsidR="00DD2A4A" w:rsidRDefault="00DD2A4A">
            <w:pPr>
              <w:jc w:val="center"/>
              <w:rPr>
                <w:rFonts w:ascii="標楷體" w:eastAsia="標楷體" w:hAnsi="標楷體"/>
              </w:rPr>
            </w:pPr>
          </w:p>
        </w:tc>
      </w:tr>
    </w:tbl>
    <w:p w14:paraId="21D60081" w14:textId="77777777" w:rsidR="00DD2A4A" w:rsidRDefault="00000000">
      <w:pPr>
        <w:spacing w:line="400" w:lineRule="exact"/>
        <w:jc w:val="center"/>
        <w:rPr>
          <w:rFonts w:ascii="標楷體" w:eastAsia="標楷體" w:hAnsi="標楷體"/>
        </w:rPr>
      </w:pPr>
      <w:r>
        <w:rPr>
          <w:rFonts w:ascii="標楷體" w:eastAsia="標楷體" w:hAnsi="標楷體"/>
        </w:rPr>
        <w:t>（本申請單得由廠商授權委託人員當場提出申請）</w:t>
      </w:r>
    </w:p>
    <w:p w14:paraId="29DE2257" w14:textId="77777777" w:rsidR="00DD2A4A" w:rsidRDefault="00000000">
      <w:pPr>
        <w:pageBreakBefore/>
        <w:tabs>
          <w:tab w:val="left" w:pos="9923"/>
        </w:tabs>
        <w:spacing w:line="700" w:lineRule="exact"/>
        <w:jc w:val="center"/>
        <w:rPr>
          <w:rFonts w:ascii="標楷體" w:eastAsia="標楷體" w:hAnsi="標楷體"/>
          <w:b/>
          <w:bCs/>
          <w:sz w:val="48"/>
          <w:szCs w:val="48"/>
        </w:rPr>
      </w:pPr>
      <w:r>
        <w:rPr>
          <w:rFonts w:ascii="標楷體" w:eastAsia="標楷體" w:hAnsi="標楷體"/>
          <w:b/>
          <w:bCs/>
          <w:sz w:val="48"/>
          <w:szCs w:val="48"/>
        </w:rPr>
        <w:t>切  結  書</w:t>
      </w:r>
    </w:p>
    <w:p w14:paraId="49D83667" w14:textId="77777777" w:rsidR="00DD2A4A" w:rsidRDefault="00000000">
      <w:pPr>
        <w:spacing w:line="700" w:lineRule="exact"/>
        <w:rPr>
          <w:rFonts w:ascii="標楷體" w:eastAsia="標楷體" w:hAnsi="標楷體"/>
          <w:sz w:val="32"/>
          <w:szCs w:val="32"/>
        </w:rPr>
      </w:pPr>
      <w:r>
        <w:rPr>
          <w:rFonts w:ascii="標楷體" w:eastAsia="標楷體" w:hAnsi="標楷體"/>
          <w:sz w:val="32"/>
          <w:szCs w:val="32"/>
        </w:rPr>
        <w:t>採購履約過程中，廠商同意以下內容：</w:t>
      </w:r>
    </w:p>
    <w:p w14:paraId="06ABDC3F" w14:textId="77777777" w:rsidR="00DD2A4A" w:rsidRDefault="00000000">
      <w:pPr>
        <w:spacing w:line="700" w:lineRule="exact"/>
        <w:rPr>
          <w:rFonts w:ascii="標楷體" w:eastAsia="標楷體" w:hAnsi="標楷體"/>
          <w:sz w:val="28"/>
          <w:szCs w:val="24"/>
        </w:rPr>
      </w:pPr>
      <w:proofErr w:type="gramStart"/>
      <w:r>
        <w:rPr>
          <w:rFonts w:ascii="標楷體" w:eastAsia="標楷體" w:hAnsi="標楷體"/>
          <w:sz w:val="28"/>
          <w:szCs w:val="24"/>
        </w:rPr>
        <w:t>▓</w:t>
      </w:r>
      <w:proofErr w:type="gramEnd"/>
      <w:r>
        <w:rPr>
          <w:rFonts w:ascii="標楷體" w:eastAsia="標楷體" w:hAnsi="標楷體"/>
          <w:sz w:val="28"/>
          <w:szCs w:val="24"/>
        </w:rPr>
        <w:t>財物（軟硬體）</w:t>
      </w:r>
    </w:p>
    <w:p w14:paraId="0A2D13AA" w14:textId="77777777" w:rsidR="00DD2A4A" w:rsidRDefault="00000000">
      <w:pPr>
        <w:spacing w:line="700" w:lineRule="exact"/>
        <w:ind w:left="566"/>
      </w:pPr>
      <w:proofErr w:type="gramStart"/>
      <w:r>
        <w:rPr>
          <w:rFonts w:ascii="標楷體" w:eastAsia="標楷體" w:hAnsi="標楷體"/>
          <w:sz w:val="28"/>
          <w:szCs w:val="24"/>
        </w:rPr>
        <w:t>▓</w:t>
      </w:r>
      <w:proofErr w:type="gramEnd"/>
      <w:r>
        <w:rPr>
          <w:rFonts w:ascii="標楷體" w:eastAsia="標楷體" w:hAnsi="標楷體"/>
          <w:sz w:val="28"/>
          <w:szCs w:val="24"/>
        </w:rPr>
        <w:t>不提供、不使用中國大陸廠牌資通訊產品。</w:t>
      </w:r>
    </w:p>
    <w:p w14:paraId="7E580BC3" w14:textId="77777777" w:rsidR="00DD2A4A" w:rsidRDefault="00000000">
      <w:pPr>
        <w:spacing w:line="700" w:lineRule="exact"/>
        <w:ind w:left="372" w:hanging="372"/>
        <w:rPr>
          <w:rFonts w:ascii="標楷體" w:eastAsia="標楷體" w:hAnsi="標楷體"/>
          <w:sz w:val="28"/>
          <w:szCs w:val="24"/>
        </w:rPr>
      </w:pPr>
      <w:proofErr w:type="gramStart"/>
      <w:r>
        <w:rPr>
          <w:rFonts w:ascii="標楷體" w:eastAsia="標楷體" w:hAnsi="標楷體"/>
          <w:sz w:val="28"/>
          <w:szCs w:val="24"/>
        </w:rPr>
        <w:t>▓</w:t>
      </w:r>
      <w:proofErr w:type="gramEnd"/>
      <w:r>
        <w:rPr>
          <w:rFonts w:ascii="標楷體" w:eastAsia="標楷體" w:hAnsi="標楷體"/>
          <w:sz w:val="28"/>
          <w:szCs w:val="24"/>
        </w:rPr>
        <w:t>勞務（服務）</w:t>
      </w:r>
    </w:p>
    <w:p w14:paraId="12C84216" w14:textId="77777777" w:rsidR="00DD2A4A" w:rsidRDefault="00000000">
      <w:pPr>
        <w:spacing w:line="700" w:lineRule="exact"/>
        <w:ind w:left="938" w:hanging="372"/>
        <w:rPr>
          <w:rFonts w:ascii="標楷體" w:eastAsia="標楷體" w:hAnsi="標楷體"/>
          <w:sz w:val="28"/>
          <w:szCs w:val="24"/>
        </w:rPr>
      </w:pPr>
      <w:proofErr w:type="gramStart"/>
      <w:r>
        <w:rPr>
          <w:rFonts w:ascii="標楷體" w:eastAsia="標楷體" w:hAnsi="標楷體"/>
          <w:sz w:val="28"/>
          <w:szCs w:val="24"/>
        </w:rPr>
        <w:t>▓</w:t>
      </w:r>
      <w:proofErr w:type="gramEnd"/>
      <w:r>
        <w:rPr>
          <w:rFonts w:ascii="標楷體" w:eastAsia="標楷體" w:hAnsi="標楷體"/>
          <w:sz w:val="28"/>
          <w:szCs w:val="24"/>
        </w:rPr>
        <w:t>投標（得標）廠商非屬中國大陸地區廠商。</w:t>
      </w:r>
    </w:p>
    <w:p w14:paraId="279BFE6A" w14:textId="77777777" w:rsidR="00DD2A4A" w:rsidRDefault="00000000">
      <w:pPr>
        <w:spacing w:line="700" w:lineRule="exact"/>
        <w:ind w:left="846" w:hanging="280"/>
        <w:rPr>
          <w:rFonts w:ascii="標楷體" w:eastAsia="標楷體" w:hAnsi="標楷體"/>
          <w:sz w:val="28"/>
          <w:szCs w:val="24"/>
        </w:rPr>
      </w:pPr>
      <w:proofErr w:type="gramStart"/>
      <w:r>
        <w:rPr>
          <w:rFonts w:ascii="標楷體" w:eastAsia="標楷體" w:hAnsi="標楷體"/>
          <w:sz w:val="28"/>
          <w:szCs w:val="24"/>
        </w:rPr>
        <w:t>▓</w:t>
      </w:r>
      <w:proofErr w:type="gramEnd"/>
      <w:r>
        <w:rPr>
          <w:rFonts w:ascii="標楷體" w:eastAsia="標楷體" w:hAnsi="標楷體"/>
          <w:sz w:val="28"/>
          <w:szCs w:val="24"/>
        </w:rPr>
        <w:t>如於履約過程中使用中國大陸廠牌資通訊產品，須依契約扣罰。</w:t>
      </w:r>
    </w:p>
    <w:p w14:paraId="267BF9BB" w14:textId="77777777" w:rsidR="00DD2A4A" w:rsidRDefault="00000000">
      <w:pPr>
        <w:spacing w:line="500" w:lineRule="exact"/>
        <w:rPr>
          <w:rFonts w:ascii="標楷體" w:eastAsia="標楷體" w:hAnsi="標楷體"/>
          <w:sz w:val="22"/>
        </w:rPr>
      </w:pPr>
      <w:r>
        <w:rPr>
          <w:rFonts w:ascii="標楷體" w:eastAsia="標楷體" w:hAnsi="標楷體"/>
          <w:sz w:val="22"/>
        </w:rPr>
        <w:t>備註：</w:t>
      </w:r>
    </w:p>
    <w:p w14:paraId="7D2850DF" w14:textId="77777777" w:rsidR="00DD2A4A" w:rsidRDefault="00000000">
      <w:pPr>
        <w:spacing w:line="360" w:lineRule="exact"/>
        <w:ind w:left="220" w:hanging="220"/>
      </w:pPr>
      <w:r>
        <w:rPr>
          <w:rFonts w:ascii="標楷體" w:eastAsia="標楷體" w:hAnsi="標楷體"/>
          <w:sz w:val="22"/>
        </w:rPr>
        <w:t>1.大陸廠牌認定方式：</w:t>
      </w:r>
      <w:proofErr w:type="gramStart"/>
      <w:r>
        <w:rPr>
          <w:rFonts w:ascii="標楷體" w:eastAsia="標楷體" w:hAnsi="標楷體"/>
          <w:sz w:val="22"/>
        </w:rPr>
        <w:t>採</w:t>
      </w:r>
      <w:proofErr w:type="gramEnd"/>
      <w:r>
        <w:rPr>
          <w:rFonts w:ascii="標楷體" w:eastAsia="標楷體" w:hAnsi="標楷體"/>
          <w:sz w:val="22"/>
        </w:rPr>
        <w:t>「從嚴認定」，所有屬大陸廠牌者，無論其原產地於我國、大陸地區或第三地區等，渠等</w:t>
      </w:r>
      <w:proofErr w:type="gramStart"/>
      <w:r>
        <w:rPr>
          <w:rFonts w:ascii="標楷體" w:eastAsia="標楷體" w:hAnsi="標楷體"/>
          <w:sz w:val="22"/>
        </w:rPr>
        <w:t>產品均屬之</w:t>
      </w:r>
      <w:proofErr w:type="gramEnd"/>
      <w:r>
        <w:rPr>
          <w:rFonts w:ascii="標楷體" w:eastAsia="標楷體" w:hAnsi="標楷體"/>
          <w:sz w:val="22"/>
        </w:rPr>
        <w:t>。</w:t>
      </w:r>
    </w:p>
    <w:p w14:paraId="0EB38854" w14:textId="77777777" w:rsidR="00DD2A4A" w:rsidRDefault="00000000">
      <w:pPr>
        <w:spacing w:line="360" w:lineRule="exact"/>
        <w:ind w:left="220" w:hanging="220"/>
        <w:rPr>
          <w:rFonts w:ascii="標楷體" w:eastAsia="標楷體" w:hAnsi="標楷體"/>
          <w:sz w:val="22"/>
        </w:rPr>
      </w:pPr>
      <w:r>
        <w:rPr>
          <w:rFonts w:ascii="標楷體" w:eastAsia="標楷體" w:hAnsi="標楷體"/>
          <w:sz w:val="22"/>
        </w:rPr>
        <w:t>2.「資通訊產品」定義：參考資通安全管理法第3條用詞定義，包含軟體、硬體及服務等項，另具連網能力、資料處理或控制功能者皆屬廣義之資通訊產品。</w:t>
      </w:r>
    </w:p>
    <w:p w14:paraId="1881C82C" w14:textId="77777777" w:rsidR="00DD2A4A" w:rsidRDefault="00000000">
      <w:pPr>
        <w:spacing w:line="360" w:lineRule="exact"/>
        <w:ind w:left="849" w:hanging="343"/>
        <w:rPr>
          <w:rFonts w:ascii="標楷體" w:eastAsia="標楷體" w:hAnsi="標楷體"/>
          <w:sz w:val="22"/>
        </w:rPr>
      </w:pPr>
      <w:r>
        <w:rPr>
          <w:rFonts w:ascii="標楷體" w:eastAsia="標楷體" w:hAnsi="標楷體"/>
          <w:sz w:val="22"/>
        </w:rPr>
        <w:t>(1)軟體：資通系統，如應用軟體、系統軟體、開發工具、客製化套裝軟體、APP及電腦作業系統等。</w:t>
      </w:r>
    </w:p>
    <w:p w14:paraId="45E908AA" w14:textId="77777777" w:rsidR="00DD2A4A" w:rsidRDefault="00000000">
      <w:pPr>
        <w:spacing w:line="360" w:lineRule="exact"/>
        <w:ind w:left="849" w:hanging="343"/>
        <w:rPr>
          <w:rFonts w:ascii="標楷體" w:eastAsia="標楷體" w:hAnsi="標楷體"/>
          <w:sz w:val="22"/>
        </w:rPr>
      </w:pPr>
      <w:r>
        <w:rPr>
          <w:rFonts w:ascii="標楷體" w:eastAsia="標楷體" w:hAnsi="標楷體"/>
          <w:sz w:val="22"/>
        </w:rPr>
        <w:t>(2)硬體：包括具連網能力、資料處理或控制功能者皆屬廣義之資通訊設備，如個人電腦、筆記型電腦、伺服器、智慧型手機、平板電腦、行動電話機、網路通訊設備（如網路交換器、無線網路分享器等）、無人機、虛擬實境設備、影像攝錄設備、印表機、投影機、可攜式設備、</w:t>
      </w:r>
      <w:proofErr w:type="gramStart"/>
      <w:r>
        <w:rPr>
          <w:rFonts w:ascii="標楷體" w:eastAsia="標楷體" w:hAnsi="標楷體"/>
          <w:sz w:val="22"/>
        </w:rPr>
        <w:t>物聯網</w:t>
      </w:r>
      <w:proofErr w:type="gramEnd"/>
      <w:r>
        <w:rPr>
          <w:rFonts w:ascii="標楷體" w:eastAsia="標楷體" w:hAnsi="標楷體"/>
          <w:sz w:val="22"/>
        </w:rPr>
        <w:t>設備等。</w:t>
      </w:r>
    </w:p>
    <w:p w14:paraId="17FE42F1" w14:textId="77777777" w:rsidR="00DD2A4A" w:rsidRDefault="00000000">
      <w:pPr>
        <w:spacing w:line="360" w:lineRule="exact"/>
        <w:ind w:left="849" w:hanging="343"/>
      </w:pPr>
      <w:r>
        <w:rPr>
          <w:rFonts w:ascii="標楷體" w:eastAsia="標楷體" w:hAnsi="標楷體"/>
          <w:sz w:val="22"/>
        </w:rPr>
        <w:t>(3)服務：資通服務，</w:t>
      </w:r>
      <w:proofErr w:type="gramStart"/>
      <w:r>
        <w:rPr>
          <w:rFonts w:ascii="標楷體" w:eastAsia="標楷體" w:hAnsi="標楷體"/>
          <w:sz w:val="22"/>
        </w:rPr>
        <w:t>如客服</w:t>
      </w:r>
      <w:proofErr w:type="gramEnd"/>
      <w:r>
        <w:rPr>
          <w:rFonts w:ascii="標楷體" w:eastAsia="標楷體" w:hAnsi="標楷體"/>
          <w:sz w:val="22"/>
        </w:rPr>
        <w:t>服務及軟硬體資產維護服務等。</w:t>
      </w:r>
    </w:p>
    <w:p w14:paraId="105AE195" w14:textId="77777777" w:rsidR="00DD2A4A" w:rsidRDefault="00DD2A4A">
      <w:pPr>
        <w:spacing w:line="400" w:lineRule="exact"/>
        <w:jc w:val="both"/>
        <w:rPr>
          <w:rFonts w:ascii="標楷體" w:eastAsia="標楷體" w:hAnsi="標楷體"/>
          <w:sz w:val="32"/>
          <w:szCs w:val="32"/>
        </w:rPr>
      </w:pPr>
    </w:p>
    <w:p w14:paraId="098CD64B" w14:textId="77777777" w:rsidR="00DD2A4A" w:rsidRDefault="00000000">
      <w:pPr>
        <w:spacing w:line="560" w:lineRule="exact"/>
        <w:jc w:val="both"/>
        <w:rPr>
          <w:rFonts w:ascii="標楷體" w:eastAsia="標楷體" w:hAnsi="標楷體"/>
          <w:sz w:val="32"/>
          <w:szCs w:val="32"/>
        </w:rPr>
      </w:pPr>
      <w:r>
        <w:rPr>
          <w:rFonts w:ascii="標楷體" w:eastAsia="標楷體" w:hAnsi="標楷體"/>
          <w:sz w:val="32"/>
          <w:szCs w:val="32"/>
        </w:rPr>
        <w:t>以上聲明均屬實，如有不實，廠商願負相關法律責任。</w:t>
      </w:r>
    </w:p>
    <w:p w14:paraId="7B05A175" w14:textId="77777777" w:rsidR="00DD2A4A" w:rsidRDefault="00DD2A4A">
      <w:pPr>
        <w:spacing w:line="400" w:lineRule="exact"/>
        <w:rPr>
          <w:rFonts w:ascii="標楷體" w:eastAsia="標楷體" w:hAnsi="標楷體"/>
          <w:sz w:val="32"/>
          <w:szCs w:val="32"/>
        </w:rPr>
      </w:pPr>
    </w:p>
    <w:p w14:paraId="220FF7C6" w14:textId="77777777" w:rsidR="00DD2A4A" w:rsidRDefault="00000000">
      <w:pPr>
        <w:spacing w:line="400" w:lineRule="exact"/>
        <w:rPr>
          <w:rFonts w:ascii="標楷體" w:eastAsia="標楷體" w:hAnsi="標楷體"/>
          <w:sz w:val="32"/>
          <w:szCs w:val="32"/>
        </w:rPr>
      </w:pPr>
      <w:r>
        <w:rPr>
          <w:rFonts w:ascii="標楷體" w:eastAsia="標楷體" w:hAnsi="標楷體"/>
          <w:sz w:val="32"/>
          <w:szCs w:val="32"/>
        </w:rPr>
        <w:t xml:space="preserve">此致 　</w:t>
      </w:r>
      <w:proofErr w:type="gramStart"/>
      <w:r>
        <w:rPr>
          <w:rFonts w:ascii="標楷體" w:eastAsia="標楷體" w:hAnsi="標楷體"/>
          <w:sz w:val="32"/>
          <w:szCs w:val="32"/>
        </w:rPr>
        <w:t>臺</w:t>
      </w:r>
      <w:proofErr w:type="gramEnd"/>
      <w:r>
        <w:rPr>
          <w:rFonts w:ascii="標楷體" w:eastAsia="標楷體" w:hAnsi="標楷體"/>
          <w:sz w:val="32"/>
          <w:szCs w:val="32"/>
        </w:rPr>
        <w:t>中市政府經濟發展局</w:t>
      </w:r>
    </w:p>
    <w:p w14:paraId="59A11A8E" w14:textId="77777777" w:rsidR="00DD2A4A" w:rsidRDefault="00DD2A4A">
      <w:pPr>
        <w:spacing w:line="400" w:lineRule="exact"/>
        <w:rPr>
          <w:rFonts w:ascii="標楷體" w:eastAsia="標楷體" w:hAnsi="標楷體"/>
          <w:sz w:val="32"/>
          <w:szCs w:val="32"/>
        </w:rPr>
      </w:pPr>
    </w:p>
    <w:p w14:paraId="14849933" w14:textId="77777777" w:rsidR="00DD2A4A" w:rsidRDefault="00DD2A4A">
      <w:pPr>
        <w:spacing w:line="400" w:lineRule="exact"/>
        <w:rPr>
          <w:rFonts w:ascii="標楷體" w:eastAsia="標楷體" w:hAnsi="標楷體"/>
          <w:sz w:val="32"/>
          <w:szCs w:val="32"/>
        </w:rPr>
      </w:pPr>
    </w:p>
    <w:p w14:paraId="3DF5E450" w14:textId="77777777" w:rsidR="00DD2A4A" w:rsidRDefault="00000000">
      <w:pPr>
        <w:spacing w:line="400" w:lineRule="exact"/>
        <w:rPr>
          <w:rFonts w:ascii="標楷體" w:eastAsia="標楷體" w:hAnsi="標楷體"/>
          <w:sz w:val="32"/>
          <w:szCs w:val="32"/>
        </w:rPr>
      </w:pPr>
      <w:proofErr w:type="gramStart"/>
      <w:r>
        <w:rPr>
          <w:rFonts w:ascii="標楷體" w:eastAsia="標楷體" w:hAnsi="標楷體"/>
          <w:sz w:val="32"/>
          <w:szCs w:val="32"/>
        </w:rPr>
        <w:t>立書人</w:t>
      </w:r>
      <w:proofErr w:type="gramEnd"/>
      <w:r>
        <w:rPr>
          <w:rFonts w:ascii="標楷體" w:eastAsia="標楷體" w:hAnsi="標楷體"/>
          <w:sz w:val="32"/>
          <w:szCs w:val="32"/>
        </w:rPr>
        <w:t xml:space="preserve">：___________________________（簽章）  </w:t>
      </w:r>
    </w:p>
    <w:p w14:paraId="1D44A00A" w14:textId="77777777" w:rsidR="00DD2A4A" w:rsidRDefault="00DD2A4A">
      <w:pPr>
        <w:spacing w:line="400" w:lineRule="exact"/>
        <w:rPr>
          <w:rFonts w:ascii="標楷體" w:eastAsia="標楷體" w:hAnsi="標楷體"/>
          <w:sz w:val="32"/>
          <w:szCs w:val="32"/>
        </w:rPr>
      </w:pPr>
    </w:p>
    <w:p w14:paraId="6CBC6457" w14:textId="77777777" w:rsidR="00DD2A4A" w:rsidRDefault="00000000">
      <w:pPr>
        <w:spacing w:line="400" w:lineRule="exact"/>
      </w:pPr>
      <w:r>
        <w:rPr>
          <w:rFonts w:ascii="標楷體" w:eastAsia="標楷體" w:hAnsi="標楷體"/>
          <w:sz w:val="32"/>
          <w:szCs w:val="32"/>
        </w:rPr>
        <w:t>中 華 民 國      年      月      日</w:t>
      </w:r>
    </w:p>
    <w:p w14:paraId="12624D1A" w14:textId="77777777" w:rsidR="00DD2A4A" w:rsidRDefault="00000000">
      <w:pPr>
        <w:widowControl/>
        <w:overflowPunct w:val="0"/>
        <w:spacing w:line="480" w:lineRule="exact"/>
      </w:pPr>
      <w:bookmarkStart w:id="30" w:name="_Hlk169508024"/>
      <w:r>
        <w:rPr>
          <w:rFonts w:ascii="標楷體" w:eastAsia="標楷體" w:hAnsi="標楷體"/>
          <w:sz w:val="22"/>
          <w:szCs w:val="22"/>
        </w:rPr>
        <w:t>(</w:t>
      </w:r>
      <w:proofErr w:type="gramStart"/>
      <w:r>
        <w:rPr>
          <w:rFonts w:ascii="標楷體" w:eastAsia="標楷體" w:hAnsi="標楷體"/>
          <w:sz w:val="22"/>
          <w:szCs w:val="22"/>
        </w:rPr>
        <w:t>本切結書請</w:t>
      </w:r>
      <w:proofErr w:type="gramEnd"/>
      <w:r>
        <w:rPr>
          <w:rFonts w:ascii="標楷體" w:eastAsia="標楷體" w:hAnsi="標楷體"/>
          <w:sz w:val="22"/>
          <w:szCs w:val="22"/>
        </w:rPr>
        <w:t>得標廠商於製作契約書前簽署完成，並作為契約附件之</w:t>
      </w:r>
      <w:proofErr w:type="gramStart"/>
      <w:r>
        <w:rPr>
          <w:rFonts w:ascii="標楷體" w:eastAsia="標楷體" w:hAnsi="標楷體"/>
          <w:sz w:val="22"/>
          <w:szCs w:val="22"/>
        </w:rPr>
        <w:t>一</w:t>
      </w:r>
      <w:proofErr w:type="gramEnd"/>
      <w:r>
        <w:rPr>
          <w:rFonts w:ascii="標楷體" w:eastAsia="標楷體" w:hAnsi="標楷體"/>
          <w:sz w:val="22"/>
          <w:szCs w:val="22"/>
        </w:rPr>
        <w:t>)</w:t>
      </w:r>
    </w:p>
    <w:bookmarkEnd w:id="30"/>
    <w:p w14:paraId="60349CB6" w14:textId="77777777" w:rsidR="00DD2A4A" w:rsidRDefault="00000000">
      <w:pPr>
        <w:pageBreakBefore/>
        <w:tabs>
          <w:tab w:val="left" w:pos="9923"/>
        </w:tabs>
        <w:spacing w:line="320" w:lineRule="exact"/>
        <w:jc w:val="center"/>
      </w:pPr>
      <w:proofErr w:type="gramStart"/>
      <w:r>
        <w:rPr>
          <w:rFonts w:ascii="標楷體" w:eastAsia="標楷體" w:hAnsi="標楷體" w:cs="標楷體-WinCharSetFFFF-H"/>
          <w:b/>
          <w:kern w:val="0"/>
          <w:sz w:val="30"/>
          <w:szCs w:val="30"/>
        </w:rPr>
        <w:t>臺</w:t>
      </w:r>
      <w:proofErr w:type="gramEnd"/>
      <w:r>
        <w:rPr>
          <w:rFonts w:ascii="標楷體" w:eastAsia="標楷體" w:hAnsi="標楷體" w:cs="標楷體-WinCharSetFFFF-H"/>
          <w:b/>
          <w:kern w:val="0"/>
          <w:sz w:val="30"/>
          <w:szCs w:val="30"/>
        </w:rPr>
        <w:t>中市政府經濟發展局員工與執行職務具利害關係者互動須知(簽署表)</w:t>
      </w:r>
    </w:p>
    <w:p w14:paraId="5D6CC9C8" w14:textId="77777777" w:rsidR="00DD2A4A" w:rsidRDefault="00000000">
      <w:pPr>
        <w:widowControl/>
        <w:overflowPunct w:val="0"/>
        <w:spacing w:line="320" w:lineRule="exact"/>
        <w:jc w:val="right"/>
        <w:rPr>
          <w:rFonts w:ascii="標楷體" w:eastAsia="標楷體" w:hAnsi="標楷體" w:cs="標楷體-WinCharSetFFFF-H"/>
          <w:kern w:val="0"/>
          <w:sz w:val="18"/>
          <w:szCs w:val="18"/>
        </w:rPr>
      </w:pPr>
      <w:proofErr w:type="gramStart"/>
      <w:r>
        <w:rPr>
          <w:rFonts w:ascii="標楷體" w:eastAsia="標楷體" w:hAnsi="標楷體" w:cs="標楷體-WinCharSetFFFF-H"/>
          <w:kern w:val="0"/>
          <w:sz w:val="18"/>
          <w:szCs w:val="18"/>
        </w:rPr>
        <w:t>臺</w:t>
      </w:r>
      <w:proofErr w:type="gramEnd"/>
      <w:r>
        <w:rPr>
          <w:rFonts w:ascii="標楷體" w:eastAsia="標楷體" w:hAnsi="標楷體" w:cs="標楷體-WinCharSetFFFF-H"/>
          <w:kern w:val="0"/>
          <w:sz w:val="18"/>
          <w:szCs w:val="18"/>
        </w:rPr>
        <w:t>中市政府經濟發展局111年8月15日中市經政字第1110042377號函</w:t>
      </w:r>
    </w:p>
    <w:p w14:paraId="3185EB6D" w14:textId="77777777" w:rsidR="00DD2A4A" w:rsidRDefault="00000000">
      <w:pPr>
        <w:pStyle w:val="af5"/>
        <w:widowControl/>
        <w:numPr>
          <w:ilvl w:val="1"/>
          <w:numId w:val="44"/>
        </w:numPr>
        <w:suppressAutoHyphens w:val="0"/>
        <w:overflowPunct w:val="0"/>
        <w:spacing w:line="300" w:lineRule="exact"/>
        <w:ind w:left="284" w:hanging="567"/>
        <w:jc w:val="both"/>
        <w:rPr>
          <w:rFonts w:ascii="標楷體" w:eastAsia="標楷體" w:hAnsi="標楷體" w:cs="標楷體-WinCharSetFFFF-H"/>
          <w:kern w:val="0"/>
          <w:szCs w:val="28"/>
        </w:rPr>
      </w:pPr>
      <w:proofErr w:type="gramStart"/>
      <w:r>
        <w:rPr>
          <w:rFonts w:ascii="標楷體" w:eastAsia="標楷體" w:hAnsi="標楷體" w:cs="標楷體-WinCharSetFFFF-H"/>
          <w:kern w:val="0"/>
          <w:szCs w:val="28"/>
        </w:rPr>
        <w:t>臺</w:t>
      </w:r>
      <w:proofErr w:type="gramEnd"/>
      <w:r>
        <w:rPr>
          <w:rFonts w:ascii="標楷體" w:eastAsia="標楷體" w:hAnsi="標楷體" w:cs="標楷體-WinCharSetFFFF-H"/>
          <w:kern w:val="0"/>
          <w:szCs w:val="28"/>
        </w:rPr>
        <w:t>中市政府經濟發展局(以下簡稱本局)為使機關人員與執行職務具利害關係者間之互動有所遵循，進而建構優良組織文化，以確保依法行政，並維護機關人員應有之專業形象，特訂定本須知。</w:t>
      </w:r>
    </w:p>
    <w:p w14:paraId="79A59268" w14:textId="77777777" w:rsidR="00DD2A4A" w:rsidRDefault="00000000">
      <w:pPr>
        <w:pStyle w:val="af5"/>
        <w:widowControl/>
        <w:numPr>
          <w:ilvl w:val="1"/>
          <w:numId w:val="44"/>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機關人員倫理責任：</w:t>
      </w:r>
    </w:p>
    <w:p w14:paraId="5FEE8981" w14:textId="77777777" w:rsidR="00DD2A4A" w:rsidRDefault="00000000">
      <w:pPr>
        <w:pStyle w:val="af5"/>
        <w:widowControl/>
        <w:numPr>
          <w:ilvl w:val="0"/>
          <w:numId w:val="45"/>
        </w:numPr>
        <w:suppressAutoHyphens w:val="0"/>
        <w:overflowPunct w:val="0"/>
        <w:spacing w:line="300" w:lineRule="exact"/>
        <w:ind w:left="709" w:hanging="710"/>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機關人員執行業務時，應恪守法規，並考量整體社會利益與群眾福祉，確保公務之品質與安全。</w:t>
      </w:r>
    </w:p>
    <w:p w14:paraId="5D1DFF17" w14:textId="77777777" w:rsidR="00DD2A4A" w:rsidRDefault="00000000">
      <w:pPr>
        <w:pStyle w:val="af5"/>
        <w:widowControl/>
        <w:numPr>
          <w:ilvl w:val="0"/>
          <w:numId w:val="45"/>
        </w:numPr>
        <w:suppressAutoHyphens w:val="0"/>
        <w:overflowPunct w:val="0"/>
        <w:spacing w:line="300" w:lineRule="exact"/>
        <w:ind w:left="709" w:hanging="709"/>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機關人員應以公共利益為依歸，正當合法執行職務，不得假借職務上之權力、機會或方法，圖本人或第三人之不正利益。</w:t>
      </w:r>
    </w:p>
    <w:p w14:paraId="62CFFE67" w14:textId="77777777" w:rsidR="00DD2A4A" w:rsidRDefault="00000000">
      <w:pPr>
        <w:pStyle w:val="af5"/>
        <w:widowControl/>
        <w:numPr>
          <w:ilvl w:val="1"/>
          <w:numId w:val="44"/>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機關人員不得與執行職務具利害關係者(下稱利害關係者)有下列行為：</w:t>
      </w:r>
    </w:p>
    <w:p w14:paraId="605FA895" w14:textId="77777777" w:rsidR="00DD2A4A" w:rsidRDefault="00000000">
      <w:pPr>
        <w:pStyle w:val="af5"/>
        <w:widowControl/>
        <w:numPr>
          <w:ilvl w:val="0"/>
          <w:numId w:val="46"/>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除法令另有規定外，不得於辦理採購過程中洩漏招標文件、底價、領標及投標廠商名稱與家數、評選委員名單、各評選委員之</w:t>
      </w:r>
      <w:proofErr w:type="gramStart"/>
      <w:r>
        <w:rPr>
          <w:rFonts w:ascii="標楷體" w:eastAsia="標楷體" w:hAnsi="標楷體"/>
          <w:szCs w:val="28"/>
        </w:rPr>
        <w:t>評分或序位</w:t>
      </w:r>
      <w:proofErr w:type="gramEnd"/>
      <w:r>
        <w:rPr>
          <w:rFonts w:ascii="標楷體" w:eastAsia="標楷體" w:hAnsi="標楷體"/>
          <w:szCs w:val="28"/>
        </w:rPr>
        <w:t>評比表，以及其他依法應保密之文件。</w:t>
      </w:r>
    </w:p>
    <w:p w14:paraId="50D33CF0" w14:textId="77777777" w:rsidR="00DD2A4A" w:rsidRDefault="00000000">
      <w:pPr>
        <w:pStyle w:val="af5"/>
        <w:widowControl/>
        <w:numPr>
          <w:ilvl w:val="0"/>
          <w:numId w:val="46"/>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不得圖利特定利害關係者，而於資格、規格及招標規範限制競爭。</w:t>
      </w:r>
    </w:p>
    <w:p w14:paraId="52D590BD" w14:textId="77777777" w:rsidR="00DD2A4A" w:rsidRDefault="00000000">
      <w:pPr>
        <w:pStyle w:val="af5"/>
        <w:widowControl/>
        <w:numPr>
          <w:ilvl w:val="0"/>
          <w:numId w:val="46"/>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不得於招標至驗收付款期間與利害關係者從事公務外之不當接觸。</w:t>
      </w:r>
    </w:p>
    <w:p w14:paraId="661E7C6C" w14:textId="77777777" w:rsidR="00DD2A4A" w:rsidRDefault="00000000">
      <w:pPr>
        <w:pStyle w:val="af5"/>
        <w:widowControl/>
        <w:numPr>
          <w:ilvl w:val="0"/>
          <w:numId w:val="46"/>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不得利用職務關係對利害關係者要求、期約、收受賄賂或其他不正利益。</w:t>
      </w:r>
    </w:p>
    <w:p w14:paraId="3A982C4D" w14:textId="77777777" w:rsidR="00DD2A4A" w:rsidRDefault="00000000">
      <w:pPr>
        <w:pStyle w:val="af5"/>
        <w:widowControl/>
        <w:numPr>
          <w:ilvl w:val="0"/>
          <w:numId w:val="46"/>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不得接受利害關係者飲宴應酬及其他免費或優惠招待。</w:t>
      </w:r>
    </w:p>
    <w:p w14:paraId="7AE8637B" w14:textId="77777777" w:rsidR="00DD2A4A" w:rsidRDefault="00000000">
      <w:pPr>
        <w:pStyle w:val="af5"/>
        <w:widowControl/>
        <w:numPr>
          <w:ilvl w:val="0"/>
          <w:numId w:val="46"/>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不得為圖利利害關係者而不當辦理變更設計、展延工期、追加預算、其他違反法令或行政慣例之變更。</w:t>
      </w:r>
    </w:p>
    <w:p w14:paraId="403D59E6" w14:textId="77777777" w:rsidR="00DD2A4A" w:rsidRDefault="00000000">
      <w:pPr>
        <w:pStyle w:val="af5"/>
        <w:widowControl/>
        <w:numPr>
          <w:ilvl w:val="0"/>
          <w:numId w:val="46"/>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不得為圖利利害關係者而從事不實之監造、查驗、估驗、竣工、驗收或工期計算。</w:t>
      </w:r>
    </w:p>
    <w:p w14:paraId="0CAE9BE8" w14:textId="77777777" w:rsidR="00DD2A4A" w:rsidRDefault="00000000">
      <w:pPr>
        <w:pStyle w:val="af5"/>
        <w:widowControl/>
        <w:numPr>
          <w:ilvl w:val="0"/>
          <w:numId w:val="46"/>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不得為圖利利害關係者而不依採購契約規定事項辦理逾期或其他違規之扣罰行為。</w:t>
      </w:r>
    </w:p>
    <w:p w14:paraId="219FD479" w14:textId="77777777" w:rsidR="00DD2A4A" w:rsidRDefault="00000000">
      <w:pPr>
        <w:pStyle w:val="af5"/>
        <w:widowControl/>
        <w:numPr>
          <w:ilvl w:val="0"/>
          <w:numId w:val="46"/>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不得為圖利利害關係者而未依規定辦理工程及材料機具設備或其他採購所需之檢（試）驗。</w:t>
      </w:r>
    </w:p>
    <w:p w14:paraId="0BA6DA7C" w14:textId="77777777" w:rsidR="00DD2A4A" w:rsidRDefault="00000000">
      <w:pPr>
        <w:pStyle w:val="af5"/>
        <w:widowControl/>
        <w:numPr>
          <w:ilvl w:val="0"/>
          <w:numId w:val="46"/>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不得以借款、標會等理由或利用婚喪喜慶、</w:t>
      </w:r>
      <w:proofErr w:type="gramStart"/>
      <w:r>
        <w:rPr>
          <w:rFonts w:ascii="標楷體" w:eastAsia="標楷體" w:hAnsi="標楷體"/>
          <w:szCs w:val="28"/>
        </w:rPr>
        <w:t>陞</w:t>
      </w:r>
      <w:proofErr w:type="gramEnd"/>
      <w:r>
        <w:rPr>
          <w:rFonts w:ascii="標楷體" w:eastAsia="標楷體" w:hAnsi="標楷體"/>
          <w:szCs w:val="28"/>
        </w:rPr>
        <w:t>遷、退休等機會向利害關係者索取財物，且應避免與利害關係者有業務外之金錢往來。</w:t>
      </w:r>
    </w:p>
    <w:p w14:paraId="1B188730" w14:textId="77777777" w:rsidR="00DD2A4A" w:rsidRDefault="00000000">
      <w:pPr>
        <w:pStyle w:val="af5"/>
        <w:widowControl/>
        <w:numPr>
          <w:ilvl w:val="0"/>
          <w:numId w:val="46"/>
        </w:numPr>
        <w:suppressAutoHyphens w:val="0"/>
        <w:overflowPunct w:val="0"/>
        <w:spacing w:line="300" w:lineRule="exact"/>
        <w:ind w:left="709" w:hanging="992"/>
        <w:jc w:val="both"/>
        <w:rPr>
          <w:rFonts w:ascii="標楷體" w:eastAsia="標楷體" w:hAnsi="標楷體"/>
          <w:szCs w:val="28"/>
        </w:rPr>
      </w:pPr>
      <w:r>
        <w:rPr>
          <w:rFonts w:ascii="標楷體" w:eastAsia="標楷體" w:hAnsi="標楷體"/>
          <w:szCs w:val="28"/>
        </w:rPr>
        <w:t>不得利用公務或公餘時間，為利害關係者僱用或替利害關係者從事繪圖、測量、勘驗、送件或其他為利害關係者執行其事務等行為。</w:t>
      </w:r>
    </w:p>
    <w:p w14:paraId="17070280" w14:textId="77777777" w:rsidR="00DD2A4A" w:rsidRDefault="00000000">
      <w:pPr>
        <w:pStyle w:val="af5"/>
        <w:widowControl/>
        <w:numPr>
          <w:ilvl w:val="0"/>
          <w:numId w:val="46"/>
        </w:numPr>
        <w:suppressAutoHyphens w:val="0"/>
        <w:overflowPunct w:val="0"/>
        <w:spacing w:line="300" w:lineRule="exact"/>
        <w:ind w:left="709" w:hanging="992"/>
        <w:jc w:val="both"/>
        <w:rPr>
          <w:rFonts w:ascii="標楷體" w:eastAsia="標楷體" w:hAnsi="標楷體"/>
          <w:szCs w:val="28"/>
        </w:rPr>
      </w:pPr>
      <w:r>
        <w:rPr>
          <w:rFonts w:ascii="標楷體" w:eastAsia="標楷體" w:hAnsi="標楷體"/>
          <w:szCs w:val="28"/>
        </w:rPr>
        <w:t>不得利用職務之便，在外招攬媒介工程、財物或勞務案件，亦不得有私自借牌之行為。</w:t>
      </w:r>
    </w:p>
    <w:p w14:paraId="02F7959C" w14:textId="77777777" w:rsidR="00DD2A4A" w:rsidRDefault="00000000">
      <w:pPr>
        <w:pStyle w:val="af5"/>
        <w:widowControl/>
        <w:numPr>
          <w:ilvl w:val="0"/>
          <w:numId w:val="46"/>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不得要求利害關係者提供私人勞務、提供車輛代步接送本人或家屬。</w:t>
      </w:r>
    </w:p>
    <w:p w14:paraId="6F33427B" w14:textId="77777777" w:rsidR="00DD2A4A" w:rsidRDefault="00000000">
      <w:pPr>
        <w:pStyle w:val="af5"/>
        <w:widowControl/>
        <w:numPr>
          <w:ilvl w:val="0"/>
          <w:numId w:val="46"/>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不得安排親屬於有業務往來利害關係者處任職、投資或其他形式之圖利行為。</w:t>
      </w:r>
    </w:p>
    <w:p w14:paraId="1C8A6D76" w14:textId="77777777" w:rsidR="00DD2A4A" w:rsidRDefault="00000000">
      <w:pPr>
        <w:pStyle w:val="af5"/>
        <w:widowControl/>
        <w:numPr>
          <w:ilvl w:val="0"/>
          <w:numId w:val="46"/>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不得與利害關係者有任何賭博行為或與利害關係者出入酒店等不正當場所。</w:t>
      </w:r>
    </w:p>
    <w:p w14:paraId="05960D54" w14:textId="77777777" w:rsidR="00DD2A4A" w:rsidRDefault="00000000">
      <w:pPr>
        <w:pStyle w:val="af5"/>
        <w:widowControl/>
        <w:numPr>
          <w:ilvl w:val="0"/>
          <w:numId w:val="46"/>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不得接受利害關係者之請託關說而為違反法令或契約規定之行為。</w:t>
      </w:r>
    </w:p>
    <w:p w14:paraId="688A119A" w14:textId="77777777" w:rsidR="00DD2A4A" w:rsidRDefault="00000000">
      <w:pPr>
        <w:pStyle w:val="af5"/>
        <w:widowControl/>
        <w:numPr>
          <w:ilvl w:val="0"/>
          <w:numId w:val="46"/>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其他有關利害關係者以任何直接或間接方式輸送不正利益</w:t>
      </w:r>
      <w:proofErr w:type="gramStart"/>
      <w:r>
        <w:rPr>
          <w:rFonts w:ascii="標楷體" w:eastAsia="標楷體" w:hAnsi="標楷體"/>
          <w:szCs w:val="28"/>
        </w:rPr>
        <w:t>者均應拒絕</w:t>
      </w:r>
      <w:proofErr w:type="gramEnd"/>
      <w:r>
        <w:rPr>
          <w:rFonts w:ascii="標楷體" w:eastAsia="標楷體" w:hAnsi="標楷體"/>
          <w:szCs w:val="28"/>
        </w:rPr>
        <w:t>。</w:t>
      </w:r>
    </w:p>
    <w:p w14:paraId="13D222BB" w14:textId="77777777" w:rsidR="00DD2A4A" w:rsidRDefault="00DD2A4A">
      <w:pPr>
        <w:widowControl/>
        <w:suppressAutoHyphens w:val="0"/>
        <w:overflowPunct w:val="0"/>
        <w:spacing w:line="340" w:lineRule="exact"/>
        <w:ind w:left="-283"/>
        <w:jc w:val="both"/>
        <w:rPr>
          <w:rFonts w:ascii="標楷體" w:eastAsia="標楷體" w:hAnsi="標楷體"/>
          <w:szCs w:val="28"/>
        </w:rPr>
      </w:pPr>
    </w:p>
    <w:tbl>
      <w:tblPr>
        <w:tblW w:w="8493" w:type="dxa"/>
        <w:tblInd w:w="284" w:type="dxa"/>
        <w:tblCellMar>
          <w:left w:w="10" w:type="dxa"/>
          <w:right w:w="10" w:type="dxa"/>
        </w:tblCellMar>
        <w:tblLook w:val="0000" w:firstRow="0" w:lastRow="0" w:firstColumn="0" w:lastColumn="0" w:noHBand="0" w:noVBand="0"/>
      </w:tblPr>
      <w:tblGrid>
        <w:gridCol w:w="1271"/>
        <w:gridCol w:w="1275"/>
        <w:gridCol w:w="1276"/>
        <w:gridCol w:w="1276"/>
        <w:gridCol w:w="3395"/>
      </w:tblGrid>
      <w:tr w:rsidR="00DD2A4A" w14:paraId="15B0D21A" w14:textId="77777777">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B14FB" w14:textId="77777777" w:rsidR="00DD2A4A" w:rsidRDefault="00000000">
            <w:pPr>
              <w:widowControl/>
              <w:overflowPunct w:val="0"/>
              <w:jc w:val="center"/>
              <w:textAlignment w:val="auto"/>
              <w:rPr>
                <w:rFonts w:ascii="標楷體" w:eastAsia="標楷體" w:hAnsi="標楷體"/>
                <w:szCs w:val="28"/>
              </w:rPr>
            </w:pPr>
            <w:r>
              <w:rPr>
                <w:rFonts w:ascii="標楷體" w:eastAsia="標楷體" w:hAnsi="標楷體"/>
                <w:szCs w:val="28"/>
              </w:rPr>
              <w:t>上開本局員工與執行職務具利害關係者經檢閱瞭解後，請於下列欄位簽章</w:t>
            </w:r>
          </w:p>
        </w:tc>
      </w:tr>
      <w:tr w:rsidR="00DD2A4A" w14:paraId="010ED81E" w14:textId="77777777">
        <w:trPr>
          <w:trHeight w:val="72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8FF18" w14:textId="77777777" w:rsidR="00DD2A4A" w:rsidRDefault="00000000">
            <w:pPr>
              <w:widowControl/>
              <w:overflowPunct w:val="0"/>
              <w:jc w:val="center"/>
              <w:textAlignment w:val="auto"/>
              <w:rPr>
                <w:rFonts w:ascii="標楷體" w:eastAsia="標楷體" w:hAnsi="標楷體"/>
                <w:szCs w:val="28"/>
              </w:rPr>
            </w:pPr>
            <w:r>
              <w:rPr>
                <w:rFonts w:ascii="標楷體" w:eastAsia="標楷體" w:hAnsi="標楷體"/>
                <w:szCs w:val="28"/>
              </w:rPr>
              <w:t>承辦單位承辦人</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F18C8" w14:textId="77777777" w:rsidR="00DD2A4A" w:rsidRDefault="00DD2A4A">
            <w:pPr>
              <w:widowControl/>
              <w:overflowPunct w:val="0"/>
              <w:jc w:val="both"/>
              <w:textAlignment w:val="auto"/>
              <w:rPr>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67B10" w14:textId="77777777" w:rsidR="00DD2A4A" w:rsidRDefault="00000000">
            <w:pPr>
              <w:widowControl/>
              <w:overflowPunct w:val="0"/>
              <w:jc w:val="center"/>
              <w:textAlignment w:val="auto"/>
            </w:pPr>
            <w:r>
              <w:rPr>
                <w:rFonts w:ascii="標楷體" w:eastAsia="標楷體" w:hAnsi="標楷體"/>
                <w:szCs w:val="28"/>
              </w:rPr>
              <w:t>承辦單位主管</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BD673" w14:textId="77777777" w:rsidR="00DD2A4A" w:rsidRDefault="00DD2A4A">
            <w:pPr>
              <w:widowControl/>
              <w:overflowPunct w:val="0"/>
              <w:jc w:val="both"/>
              <w:textAlignment w:val="auto"/>
              <w:rPr>
                <w:szCs w:val="28"/>
              </w:rPr>
            </w:pPr>
          </w:p>
        </w:tc>
      </w:tr>
      <w:tr w:rsidR="00DD2A4A" w14:paraId="09E7A55B" w14:textId="77777777">
        <w:trPr>
          <w:trHeight w:val="1558"/>
        </w:trPr>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59E50" w14:textId="77777777" w:rsidR="00DD2A4A" w:rsidRDefault="00000000">
            <w:pPr>
              <w:widowControl/>
              <w:overflowPunct w:val="0"/>
              <w:jc w:val="both"/>
              <w:textAlignment w:val="auto"/>
              <w:rPr>
                <w:rFonts w:ascii="標楷體" w:eastAsia="標楷體" w:hAnsi="標楷體"/>
                <w:szCs w:val="28"/>
              </w:rPr>
            </w:pPr>
            <w:r>
              <w:rPr>
                <w:rFonts w:ascii="標楷體" w:eastAsia="標楷體" w:hAnsi="標楷體"/>
                <w:szCs w:val="28"/>
              </w:rPr>
              <w:t>與執行職務具利害關係者(本採購案訂約廠商、補助申請者等)</w:t>
            </w:r>
          </w:p>
        </w:tc>
        <w:tc>
          <w:tcPr>
            <w:tcW w:w="59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72B5E" w14:textId="77777777" w:rsidR="00DD2A4A" w:rsidRDefault="00DD2A4A">
            <w:pPr>
              <w:widowControl/>
              <w:overflowPunct w:val="0"/>
              <w:jc w:val="both"/>
              <w:textAlignment w:val="auto"/>
              <w:rPr>
                <w:szCs w:val="28"/>
              </w:rPr>
            </w:pPr>
          </w:p>
        </w:tc>
      </w:tr>
      <w:tr w:rsidR="00DD2A4A" w14:paraId="461382D1" w14:textId="77777777">
        <w:trPr>
          <w:trHeight w:val="416"/>
        </w:trPr>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F5B05" w14:textId="77777777" w:rsidR="00DD2A4A" w:rsidRDefault="00000000">
            <w:pPr>
              <w:widowControl/>
              <w:overflowPunct w:val="0"/>
              <w:jc w:val="center"/>
              <w:textAlignment w:val="auto"/>
              <w:rPr>
                <w:rFonts w:ascii="標楷體" w:eastAsia="標楷體" w:hAnsi="標楷體"/>
                <w:sz w:val="22"/>
                <w:szCs w:val="22"/>
              </w:rPr>
            </w:pPr>
            <w:r>
              <w:rPr>
                <w:rFonts w:ascii="標楷體" w:eastAsia="標楷體" w:hAnsi="標楷體"/>
                <w:sz w:val="22"/>
                <w:szCs w:val="22"/>
              </w:rPr>
              <w:t>本互動須知請得標廠商與承辦單位於製作契約書前簽署完成，並作為契約附件之</w:t>
            </w:r>
            <w:proofErr w:type="gramStart"/>
            <w:r>
              <w:rPr>
                <w:rFonts w:ascii="標楷體" w:eastAsia="標楷體" w:hAnsi="標楷體"/>
                <w:sz w:val="22"/>
                <w:szCs w:val="22"/>
              </w:rPr>
              <w:t>一</w:t>
            </w:r>
            <w:proofErr w:type="gramEnd"/>
          </w:p>
        </w:tc>
      </w:tr>
    </w:tbl>
    <w:p w14:paraId="758E6802" w14:textId="77777777" w:rsidR="00DD2A4A" w:rsidRDefault="00000000">
      <w:pPr>
        <w:pageBreakBefore/>
        <w:tabs>
          <w:tab w:val="left" w:pos="9923"/>
        </w:tabs>
        <w:spacing w:line="500" w:lineRule="exact"/>
        <w:jc w:val="center"/>
        <w:rPr>
          <w:rFonts w:ascii="標楷體" w:eastAsia="標楷體" w:hAnsi="標楷體"/>
          <w:b/>
          <w:sz w:val="30"/>
          <w:szCs w:val="30"/>
        </w:rPr>
      </w:pPr>
      <w:r>
        <w:rPr>
          <w:rFonts w:ascii="標楷體" w:eastAsia="標楷體" w:hAnsi="標楷體"/>
          <w:b/>
          <w:sz w:val="30"/>
          <w:szCs w:val="30"/>
        </w:rPr>
        <w:t>營造業法不得兼任與應到場說明義務規定告知書</w:t>
      </w:r>
    </w:p>
    <w:p w14:paraId="73391DFE" w14:textId="77777777" w:rsidR="00DD2A4A" w:rsidRDefault="00000000">
      <w:pPr>
        <w:pStyle w:val="70"/>
        <w:numPr>
          <w:ilvl w:val="0"/>
          <w:numId w:val="47"/>
        </w:numPr>
        <w:spacing w:line="340" w:lineRule="exact"/>
        <w:ind w:hanging="482"/>
        <w:jc w:val="both"/>
        <w:rPr>
          <w:rFonts w:ascii="標楷體" w:eastAsia="標楷體" w:hAnsi="標楷體"/>
          <w:b/>
          <w:spacing w:val="0"/>
        </w:rPr>
      </w:pPr>
      <w:r>
        <w:rPr>
          <w:rFonts w:ascii="標楷體" w:eastAsia="標楷體" w:hAnsi="標楷體"/>
          <w:b/>
          <w:spacing w:val="0"/>
        </w:rPr>
        <w:t>兼任禁止規定如下：</w:t>
      </w:r>
    </w:p>
    <w:p w14:paraId="7140907B" w14:textId="77777777" w:rsidR="00DD2A4A" w:rsidRDefault="00000000">
      <w:pPr>
        <w:pStyle w:val="70"/>
        <w:numPr>
          <w:ilvl w:val="0"/>
          <w:numId w:val="48"/>
        </w:numPr>
        <w:spacing w:line="340" w:lineRule="exact"/>
        <w:ind w:hanging="482"/>
        <w:jc w:val="both"/>
        <w:rPr>
          <w:rFonts w:ascii="標楷體" w:eastAsia="標楷體" w:hAnsi="標楷體"/>
          <w:spacing w:val="0"/>
        </w:rPr>
      </w:pPr>
      <w:r>
        <w:rPr>
          <w:rFonts w:ascii="標楷體" w:eastAsia="標楷體" w:hAnsi="標楷體"/>
          <w:spacing w:val="0"/>
        </w:rPr>
        <w:t>第28條：「營造業負責人不得為其他營造業之負責人、專任工程人員或工地主任。」</w:t>
      </w:r>
    </w:p>
    <w:p w14:paraId="54F3BE96" w14:textId="77777777" w:rsidR="00DD2A4A" w:rsidRDefault="00000000">
      <w:pPr>
        <w:pStyle w:val="70"/>
        <w:numPr>
          <w:ilvl w:val="0"/>
          <w:numId w:val="48"/>
        </w:numPr>
        <w:spacing w:line="340" w:lineRule="exact"/>
        <w:ind w:hanging="482"/>
        <w:jc w:val="both"/>
        <w:rPr>
          <w:rFonts w:ascii="標楷體" w:eastAsia="標楷體" w:hAnsi="標楷體"/>
          <w:spacing w:val="0"/>
        </w:rPr>
      </w:pPr>
      <w:r>
        <w:rPr>
          <w:rFonts w:ascii="標楷體" w:eastAsia="標楷體" w:hAnsi="標楷體"/>
          <w:spacing w:val="0"/>
        </w:rPr>
        <w:t>第34條：「營造業之專任工程人員，應為繼續性之從業人員，不得為定期契約勞工，並不得兼任其他綜合營造業、專業營造業之業務或職務。但本法第六十六條第四項，不在此限。營造業負責人知其專任工程人員有違反前項規定之情事者，應通知其專任工程人員限期就兼任工作、業務辦理辭任；屆期未辭任者，應予解任。」</w:t>
      </w:r>
    </w:p>
    <w:p w14:paraId="25E35CBB" w14:textId="77777777" w:rsidR="00DD2A4A" w:rsidRDefault="00000000">
      <w:pPr>
        <w:pStyle w:val="70"/>
        <w:numPr>
          <w:ilvl w:val="0"/>
          <w:numId w:val="48"/>
        </w:numPr>
        <w:spacing w:line="340" w:lineRule="exact"/>
        <w:ind w:hanging="482"/>
        <w:jc w:val="both"/>
        <w:rPr>
          <w:rFonts w:ascii="標楷體" w:eastAsia="標楷體" w:hAnsi="標楷體"/>
          <w:spacing w:val="0"/>
        </w:rPr>
      </w:pPr>
      <w:r>
        <w:rPr>
          <w:rFonts w:ascii="標楷體" w:eastAsia="標楷體" w:hAnsi="標楷體"/>
          <w:spacing w:val="0"/>
        </w:rPr>
        <w:t>第36條：「土木包工業負責人，應負責第三十二條所定工地主任及前條所定專任工程人員應負責辦理之工作。」</w:t>
      </w:r>
    </w:p>
    <w:p w14:paraId="1E693C6A" w14:textId="77777777" w:rsidR="00DD2A4A" w:rsidRDefault="00000000">
      <w:pPr>
        <w:pStyle w:val="70"/>
        <w:numPr>
          <w:ilvl w:val="0"/>
          <w:numId w:val="48"/>
        </w:numPr>
        <w:spacing w:line="340" w:lineRule="exact"/>
        <w:ind w:hanging="482"/>
        <w:jc w:val="both"/>
        <w:rPr>
          <w:rFonts w:ascii="標楷體" w:eastAsia="標楷體" w:hAnsi="標楷體"/>
          <w:spacing w:val="0"/>
        </w:rPr>
      </w:pPr>
      <w:r>
        <w:rPr>
          <w:rFonts w:ascii="標楷體" w:eastAsia="標楷體" w:hAnsi="標楷體"/>
          <w:spacing w:val="0"/>
        </w:rPr>
        <w:t>「土木包工業負責人有營造業法第34條第1項規定之適用，故土木包工業負責人依本法上開規定不得為其他營造業負責人、專任工程人員或工地主任外，於負責專任工程人員應負責辦理之工作時，並不得兼任其他業務或職務；違者，則有本法第61條第1項規定之適用。」(內政部營建署106.3.31</w:t>
      </w:r>
      <w:proofErr w:type="gramStart"/>
      <w:r>
        <w:rPr>
          <w:rFonts w:ascii="標楷體" w:eastAsia="標楷體" w:hAnsi="標楷體"/>
          <w:spacing w:val="0"/>
        </w:rPr>
        <w:t>營署中</w:t>
      </w:r>
      <w:proofErr w:type="gramEnd"/>
      <w:r>
        <w:rPr>
          <w:rFonts w:ascii="標楷體" w:eastAsia="標楷體" w:hAnsi="標楷體"/>
          <w:spacing w:val="0"/>
        </w:rPr>
        <w:t>建字第1060013808號函參照)。</w:t>
      </w:r>
    </w:p>
    <w:p w14:paraId="463F771D" w14:textId="77777777" w:rsidR="00DD2A4A" w:rsidRDefault="00000000">
      <w:pPr>
        <w:pStyle w:val="70"/>
        <w:numPr>
          <w:ilvl w:val="0"/>
          <w:numId w:val="47"/>
        </w:numPr>
        <w:spacing w:line="340" w:lineRule="exact"/>
        <w:ind w:hanging="482"/>
        <w:jc w:val="both"/>
        <w:rPr>
          <w:rFonts w:ascii="標楷體" w:eastAsia="標楷體" w:hAnsi="標楷體"/>
          <w:b/>
          <w:spacing w:val="0"/>
        </w:rPr>
      </w:pPr>
      <w:r>
        <w:rPr>
          <w:rFonts w:ascii="標楷體" w:eastAsia="標楷體" w:hAnsi="標楷體"/>
          <w:b/>
          <w:spacing w:val="0"/>
        </w:rPr>
        <w:t>專任工程人員及工地主任勘驗、查驗或驗收時未到場，應不予勘驗、查驗或驗收，規定如下：</w:t>
      </w:r>
    </w:p>
    <w:p w14:paraId="0BC96DC1" w14:textId="77777777" w:rsidR="00DD2A4A" w:rsidRDefault="00000000">
      <w:pPr>
        <w:pStyle w:val="70"/>
        <w:numPr>
          <w:ilvl w:val="0"/>
          <w:numId w:val="49"/>
        </w:numPr>
        <w:spacing w:line="340" w:lineRule="exact"/>
        <w:ind w:hanging="482"/>
        <w:jc w:val="both"/>
        <w:rPr>
          <w:rFonts w:ascii="標楷體" w:eastAsia="標楷體" w:hAnsi="標楷體"/>
          <w:spacing w:val="0"/>
        </w:rPr>
      </w:pPr>
      <w:r>
        <w:rPr>
          <w:rFonts w:ascii="標楷體" w:eastAsia="標楷體" w:hAnsi="標楷體"/>
          <w:spacing w:val="0"/>
        </w:rPr>
        <w:t>第41條：「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w:t>
      </w:r>
    </w:p>
    <w:p w14:paraId="49842CE6" w14:textId="77777777" w:rsidR="00DD2A4A" w:rsidRDefault="00000000">
      <w:pPr>
        <w:pStyle w:val="70"/>
        <w:numPr>
          <w:ilvl w:val="0"/>
          <w:numId w:val="49"/>
        </w:numPr>
        <w:spacing w:line="340" w:lineRule="exact"/>
        <w:ind w:hanging="482"/>
        <w:jc w:val="both"/>
        <w:rPr>
          <w:rFonts w:ascii="標楷體" w:eastAsia="標楷體" w:hAnsi="標楷體"/>
          <w:spacing w:val="0"/>
        </w:rPr>
      </w:pPr>
      <w:r>
        <w:rPr>
          <w:rFonts w:ascii="標楷體" w:eastAsia="標楷體" w:hAnsi="標楷體"/>
          <w:spacing w:val="0"/>
        </w:rPr>
        <w:t>「按本法施行細則第96條，係對各種採購之普通法規定；而營造業法第41條，為營</w:t>
      </w:r>
      <w:proofErr w:type="gramStart"/>
      <w:r>
        <w:rPr>
          <w:rFonts w:ascii="標楷體" w:eastAsia="標楷體" w:hAnsi="標楷體"/>
          <w:spacing w:val="0"/>
        </w:rPr>
        <w:t>繕</w:t>
      </w:r>
      <w:proofErr w:type="gramEnd"/>
      <w:r>
        <w:rPr>
          <w:rFonts w:ascii="標楷體" w:eastAsia="標楷體" w:hAnsi="標楷體"/>
          <w:spacing w:val="0"/>
        </w:rPr>
        <w:t>工程之特別法規定，如二者規定不同時，特別法優先適用。」(行政院公共工程委員會100.9.14</w:t>
      </w:r>
      <w:proofErr w:type="gramStart"/>
      <w:r>
        <w:rPr>
          <w:rFonts w:ascii="標楷體" w:eastAsia="標楷體" w:hAnsi="標楷體"/>
          <w:spacing w:val="0"/>
        </w:rPr>
        <w:t>工程企字第10000341540號</w:t>
      </w:r>
      <w:proofErr w:type="gramEnd"/>
      <w:r>
        <w:rPr>
          <w:rFonts w:ascii="標楷體" w:eastAsia="標楷體" w:hAnsi="標楷體"/>
          <w:spacing w:val="0"/>
        </w:rPr>
        <w:t>函參照)。</w:t>
      </w:r>
    </w:p>
    <w:p w14:paraId="6EBB5EB3" w14:textId="77777777" w:rsidR="00DD2A4A" w:rsidRDefault="00000000">
      <w:pPr>
        <w:pStyle w:val="70"/>
        <w:numPr>
          <w:ilvl w:val="0"/>
          <w:numId w:val="49"/>
        </w:numPr>
        <w:spacing w:line="340" w:lineRule="exact"/>
        <w:ind w:hanging="482"/>
        <w:jc w:val="both"/>
        <w:rPr>
          <w:rFonts w:ascii="標楷體" w:eastAsia="標楷體" w:hAnsi="標楷體"/>
          <w:spacing w:val="0"/>
        </w:rPr>
      </w:pPr>
      <w:r>
        <w:rPr>
          <w:rFonts w:ascii="標楷體" w:eastAsia="標楷體" w:hAnsi="標楷體"/>
          <w:spacing w:val="0"/>
        </w:rPr>
        <w:t>「如工程主管或主辦機關於勘驗、查驗或驗收工程時，營造業之專任工程人員及工地主任未在現場說明，且未由專任工程人員於勘驗、查驗或驗收文件上簽名或蓋章，仍請依本法第41條第 2項規定應不予勘驗、查驗或驗收，如有違反營造業法前開條文者，則依同法第61條、62條規定裁處。」(內政部營建署107.4.10</w:t>
      </w:r>
      <w:proofErr w:type="gramStart"/>
      <w:r>
        <w:rPr>
          <w:rFonts w:ascii="標楷體" w:eastAsia="標楷體" w:hAnsi="標楷體"/>
          <w:spacing w:val="0"/>
        </w:rPr>
        <w:t>營署中</w:t>
      </w:r>
      <w:proofErr w:type="gramEnd"/>
      <w:r>
        <w:rPr>
          <w:rFonts w:ascii="標楷體" w:eastAsia="標楷體" w:hAnsi="標楷體"/>
          <w:spacing w:val="0"/>
        </w:rPr>
        <w:t>建字第1070022165號函參照)。</w:t>
      </w:r>
    </w:p>
    <w:p w14:paraId="252CEF7E" w14:textId="77777777" w:rsidR="00DD2A4A" w:rsidRDefault="00DD2A4A">
      <w:pPr>
        <w:pStyle w:val="70"/>
        <w:ind w:left="0" w:firstLine="0"/>
        <w:jc w:val="both"/>
        <w:rPr>
          <w:rFonts w:ascii="標楷體" w:eastAsia="標楷體" w:hAnsi="標楷體"/>
          <w:spacing w:val="0"/>
          <w:sz w:val="22"/>
        </w:rPr>
      </w:pPr>
    </w:p>
    <w:p w14:paraId="47EC6EFE" w14:textId="77777777" w:rsidR="00DD2A4A"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採購案名稱：________________________，該案得標廠商如下人員，如已閱讀知悉上述告知事項，請於下方簽名：</w:t>
      </w:r>
    </w:p>
    <w:p w14:paraId="546AE548" w14:textId="77777777" w:rsidR="00DD2A4A" w:rsidRDefault="00DD2A4A">
      <w:pPr>
        <w:pStyle w:val="70"/>
        <w:jc w:val="both"/>
        <w:rPr>
          <w:rFonts w:ascii="標楷體" w:eastAsia="標楷體" w:hAnsi="標楷體"/>
          <w:spacing w:val="0"/>
          <w:sz w:val="32"/>
        </w:rPr>
      </w:pPr>
    </w:p>
    <w:p w14:paraId="23EAE149" w14:textId="77777777" w:rsidR="00DD2A4A" w:rsidRDefault="00000000">
      <w:pPr>
        <w:pStyle w:val="70"/>
        <w:jc w:val="both"/>
        <w:rPr>
          <w:rFonts w:ascii="標楷體" w:eastAsia="標楷體" w:hAnsi="標楷體"/>
          <w:spacing w:val="0"/>
          <w:sz w:val="28"/>
        </w:rPr>
      </w:pPr>
      <w:r>
        <w:rPr>
          <w:rFonts w:ascii="標楷體" w:eastAsia="標楷體" w:hAnsi="標楷體"/>
          <w:spacing w:val="0"/>
          <w:sz w:val="28"/>
        </w:rPr>
        <w:t>負責人：                     (簽署時間：    年    月    日)</w:t>
      </w:r>
    </w:p>
    <w:p w14:paraId="04D1771A" w14:textId="77777777" w:rsidR="00DD2A4A" w:rsidRDefault="00DD2A4A">
      <w:pPr>
        <w:pStyle w:val="70"/>
        <w:jc w:val="both"/>
        <w:rPr>
          <w:rFonts w:ascii="標楷體" w:eastAsia="標楷體" w:hAnsi="標楷體"/>
          <w:spacing w:val="0"/>
          <w:sz w:val="28"/>
        </w:rPr>
      </w:pPr>
    </w:p>
    <w:p w14:paraId="72D2E228" w14:textId="77777777" w:rsidR="00DD2A4A" w:rsidRDefault="00000000">
      <w:pPr>
        <w:pStyle w:val="70"/>
        <w:jc w:val="both"/>
        <w:rPr>
          <w:rFonts w:ascii="標楷體" w:eastAsia="標楷體" w:hAnsi="標楷體"/>
          <w:spacing w:val="0"/>
          <w:sz w:val="28"/>
        </w:rPr>
      </w:pPr>
      <w:r>
        <w:rPr>
          <w:rFonts w:ascii="標楷體" w:eastAsia="標楷體" w:hAnsi="標楷體"/>
          <w:spacing w:val="0"/>
          <w:sz w:val="28"/>
        </w:rPr>
        <w:t>專任工程人員：               (簽署時間：    年    月    日)</w:t>
      </w:r>
    </w:p>
    <w:p w14:paraId="1F3AFDD6" w14:textId="77777777" w:rsidR="00DD2A4A" w:rsidRDefault="00DD2A4A">
      <w:pPr>
        <w:pStyle w:val="70"/>
        <w:jc w:val="both"/>
        <w:rPr>
          <w:rFonts w:ascii="標楷體" w:eastAsia="標楷體" w:hAnsi="標楷體"/>
          <w:spacing w:val="0"/>
          <w:sz w:val="28"/>
        </w:rPr>
      </w:pPr>
    </w:p>
    <w:p w14:paraId="3528C466" w14:textId="77777777" w:rsidR="00DD2A4A" w:rsidRDefault="00000000">
      <w:pPr>
        <w:pStyle w:val="70"/>
        <w:jc w:val="both"/>
        <w:rPr>
          <w:rFonts w:ascii="標楷體" w:eastAsia="標楷體" w:hAnsi="標楷體"/>
          <w:spacing w:val="0"/>
          <w:sz w:val="28"/>
        </w:rPr>
      </w:pPr>
      <w:r>
        <w:rPr>
          <w:rFonts w:ascii="標楷體" w:eastAsia="標楷體" w:hAnsi="標楷體"/>
          <w:spacing w:val="0"/>
          <w:sz w:val="28"/>
        </w:rPr>
        <w:t>工地主任：                   (簽署時間：    年    月    日)</w:t>
      </w:r>
    </w:p>
    <w:p w14:paraId="780345BB" w14:textId="77777777" w:rsidR="00DD2A4A" w:rsidRDefault="00DD2A4A">
      <w:pPr>
        <w:pStyle w:val="70"/>
        <w:jc w:val="both"/>
        <w:rPr>
          <w:rFonts w:ascii="標楷體" w:eastAsia="標楷體" w:hAnsi="標楷體"/>
          <w:spacing w:val="0"/>
          <w:sz w:val="22"/>
        </w:rPr>
      </w:pPr>
    </w:p>
    <w:p w14:paraId="30971E7B" w14:textId="77777777" w:rsidR="00DD2A4A" w:rsidRDefault="00000000">
      <w:pPr>
        <w:pStyle w:val="70"/>
        <w:ind w:left="0" w:firstLine="0"/>
        <w:jc w:val="both"/>
        <w:rPr>
          <w:rFonts w:ascii="標楷體" w:eastAsia="標楷體" w:hAnsi="標楷體"/>
          <w:spacing w:val="0"/>
          <w:sz w:val="22"/>
        </w:rPr>
      </w:pPr>
      <w:r>
        <w:rPr>
          <w:rFonts w:ascii="標楷體" w:eastAsia="標楷體" w:hAnsi="標楷體"/>
          <w:spacing w:val="0"/>
          <w:sz w:val="22"/>
        </w:rPr>
        <w:t>(上述人員如有異動，機關請再次告知並請受告知人簽名)</w:t>
      </w:r>
    </w:p>
    <w:p w14:paraId="30791ECA" w14:textId="77777777" w:rsidR="00DD2A4A" w:rsidRDefault="00000000">
      <w:pPr>
        <w:pStyle w:val="70"/>
        <w:ind w:left="0" w:firstLine="0"/>
        <w:jc w:val="both"/>
        <w:rPr>
          <w:rFonts w:ascii="標楷體" w:eastAsia="標楷體" w:hAnsi="標楷體"/>
          <w:sz w:val="22"/>
          <w:szCs w:val="22"/>
        </w:rPr>
      </w:pPr>
      <w:bookmarkStart w:id="31" w:name="_Hlk169507947"/>
      <w:r>
        <w:rPr>
          <w:rFonts w:ascii="標楷體" w:eastAsia="標楷體" w:hAnsi="標楷體"/>
          <w:sz w:val="22"/>
          <w:szCs w:val="22"/>
        </w:rPr>
        <w:t>(本</w:t>
      </w:r>
      <w:proofErr w:type="gramStart"/>
      <w:r>
        <w:rPr>
          <w:rFonts w:ascii="標楷體" w:eastAsia="標楷體" w:hAnsi="標楷體"/>
          <w:sz w:val="22"/>
          <w:szCs w:val="22"/>
        </w:rPr>
        <w:t>告知書請得標</w:t>
      </w:r>
      <w:proofErr w:type="gramEnd"/>
      <w:r>
        <w:rPr>
          <w:rFonts w:ascii="標楷體" w:eastAsia="標楷體" w:hAnsi="標楷體"/>
          <w:sz w:val="22"/>
          <w:szCs w:val="22"/>
        </w:rPr>
        <w:t>廠商於製作契約書前簽署完成，並作為契約附件之</w:t>
      </w:r>
      <w:proofErr w:type="gramStart"/>
      <w:r>
        <w:rPr>
          <w:rFonts w:ascii="標楷體" w:eastAsia="標楷體" w:hAnsi="標楷體"/>
          <w:sz w:val="22"/>
          <w:szCs w:val="22"/>
        </w:rPr>
        <w:t>一</w:t>
      </w:r>
      <w:bookmarkEnd w:id="31"/>
      <w:proofErr w:type="gramEnd"/>
      <w:r>
        <w:rPr>
          <w:rFonts w:ascii="標楷體" w:eastAsia="標楷體" w:hAnsi="標楷體"/>
          <w:sz w:val="22"/>
          <w:szCs w:val="22"/>
        </w:rPr>
        <w:t>)</w:t>
      </w:r>
    </w:p>
    <w:p w14:paraId="319EF783" w14:textId="77777777" w:rsidR="00DD2A4A" w:rsidRDefault="00DD2A4A">
      <w:pPr>
        <w:pStyle w:val="70"/>
        <w:ind w:left="0" w:firstLine="0"/>
        <w:jc w:val="both"/>
        <w:rPr>
          <w:rFonts w:ascii="標楷體" w:eastAsia="標楷體" w:hAnsi="標楷體"/>
          <w:color w:val="FF0000"/>
          <w:sz w:val="22"/>
          <w:szCs w:val="22"/>
        </w:rPr>
      </w:pPr>
    </w:p>
    <w:p w14:paraId="3A8A250C" w14:textId="77777777" w:rsidR="00DD2A4A" w:rsidRDefault="00000000">
      <w:pPr>
        <w:pageBreakBefore/>
        <w:tabs>
          <w:tab w:val="left" w:pos="9923"/>
        </w:tabs>
        <w:spacing w:line="500" w:lineRule="exact"/>
        <w:rPr>
          <w:rFonts w:ascii="標楷體" w:eastAsia="標楷體" w:hAnsi="標楷體"/>
          <w:bCs/>
          <w:sz w:val="36"/>
          <w:szCs w:val="36"/>
        </w:rPr>
      </w:pPr>
      <w:r>
        <w:rPr>
          <w:rFonts w:ascii="標楷體" w:eastAsia="標楷體" w:hAnsi="標楷體"/>
          <w:bCs/>
          <w:sz w:val="36"/>
          <w:szCs w:val="36"/>
        </w:rPr>
        <w:t>廠商參與政府採購可能涉及之法律責任</w:t>
      </w:r>
    </w:p>
    <w:p w14:paraId="60BC09A2" w14:textId="77777777" w:rsidR="00DD2A4A" w:rsidRDefault="00000000">
      <w:r>
        <w:rPr>
          <w:rFonts w:ascii="標楷體" w:eastAsia="標楷體" w:hAnsi="標楷體"/>
          <w:bCs/>
          <w:sz w:val="30"/>
          <w:szCs w:val="30"/>
        </w:rPr>
        <w:t>一、</w:t>
      </w:r>
      <w:r>
        <w:rPr>
          <w:rFonts w:ascii="標楷體" w:eastAsia="標楷體" w:hAnsi="標楷體"/>
          <w:sz w:val="30"/>
          <w:szCs w:val="30"/>
        </w:rPr>
        <w:t>刑事責任之法規</w:t>
      </w:r>
    </w:p>
    <w:p w14:paraId="28CA889C" w14:textId="77777777" w:rsidR="00DD2A4A" w:rsidRDefault="00000000">
      <w:pPr>
        <w:rPr>
          <w:rFonts w:ascii="標楷體" w:eastAsia="標楷體" w:hAnsi="標楷體"/>
          <w:bCs/>
          <w:sz w:val="30"/>
          <w:szCs w:val="30"/>
        </w:rPr>
      </w:pPr>
      <w:r>
        <w:rPr>
          <w:rFonts w:ascii="標楷體" w:eastAsia="標楷體" w:hAnsi="標楷體"/>
          <w:bCs/>
          <w:sz w:val="30"/>
          <w:szCs w:val="30"/>
        </w:rPr>
        <w:t>（一）通案採購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DD2A4A" w14:paraId="0B244A2A"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E78CB4" w14:textId="77777777" w:rsidR="00DD2A4A"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0DD2E5" w14:textId="77777777" w:rsidR="00DD2A4A"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607E9F" w14:textId="77777777" w:rsidR="00DD2A4A"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E67507" w14:textId="77777777" w:rsidR="00DD2A4A" w:rsidRDefault="00000000">
            <w:pPr>
              <w:snapToGrid w:val="0"/>
              <w:spacing w:before="60" w:after="60" w:line="240" w:lineRule="exact"/>
              <w:jc w:val="center"/>
            </w:pPr>
            <w:r>
              <w:rPr>
                <w:rFonts w:eastAsia="標楷體"/>
                <w:sz w:val="22"/>
                <w:szCs w:val="22"/>
              </w:rPr>
              <w:t>相關刑罰</w:t>
            </w:r>
          </w:p>
        </w:tc>
      </w:tr>
      <w:tr w:rsidR="00DD2A4A" w14:paraId="26207CE0" w14:textId="77777777">
        <w:trPr>
          <w:cantSplit/>
          <w:trHeight w:val="67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3DDEB7" w14:textId="77777777" w:rsidR="00DD2A4A" w:rsidRDefault="00000000">
            <w:pPr>
              <w:snapToGrid w:val="0"/>
              <w:spacing w:line="240" w:lineRule="exact"/>
              <w:jc w:val="both"/>
            </w:pPr>
            <w:r>
              <w:rPr>
                <w:rFonts w:eastAsia="標楷體"/>
                <w:sz w:val="22"/>
                <w:szCs w:val="22"/>
              </w:rPr>
              <w:t>政府採購法</w:t>
            </w: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95C177" w14:textId="77777777" w:rsidR="00DD2A4A" w:rsidRDefault="00000000">
            <w:pPr>
              <w:snapToGrid w:val="0"/>
              <w:spacing w:line="240" w:lineRule="exact"/>
              <w:jc w:val="both"/>
            </w:pPr>
            <w:r>
              <w:rPr>
                <w:rFonts w:eastAsia="標楷體"/>
                <w:sz w:val="22"/>
                <w:szCs w:val="22"/>
              </w:rPr>
              <w:t>第</w:t>
            </w:r>
            <w:r>
              <w:rPr>
                <w:rFonts w:eastAsia="標楷體"/>
                <w:sz w:val="22"/>
                <w:szCs w:val="22"/>
              </w:rPr>
              <w:t>87</w:t>
            </w:r>
            <w:r>
              <w:rPr>
                <w:rFonts w:eastAsia="標楷體"/>
                <w:sz w:val="22"/>
                <w:szCs w:val="22"/>
              </w:rPr>
              <w:t>條</w:t>
            </w:r>
          </w:p>
          <w:p w14:paraId="462BA16F" w14:textId="77777777" w:rsidR="00DD2A4A" w:rsidRDefault="00000000">
            <w:pPr>
              <w:snapToGrid w:val="0"/>
              <w:spacing w:line="240" w:lineRule="exact"/>
              <w:jc w:val="both"/>
            </w:pPr>
            <w:r>
              <w:rPr>
                <w:rFonts w:eastAsia="標楷體"/>
                <w:sz w:val="22"/>
                <w:szCs w:val="22"/>
              </w:rPr>
              <w:t>圍標、借牌等之處罰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DD09CE" w14:textId="77777777" w:rsidR="00DD2A4A" w:rsidRDefault="00000000">
            <w:pPr>
              <w:snapToGrid w:val="0"/>
              <w:spacing w:line="240" w:lineRule="exact"/>
              <w:jc w:val="both"/>
            </w:pPr>
            <w:r>
              <w:rPr>
                <w:rFonts w:eastAsia="標楷體"/>
                <w:sz w:val="22"/>
                <w:szCs w:val="22"/>
              </w:rPr>
              <w:t>意圖使廠商不為投標、違反其本意投標，或使得標廠商放棄得標、得標後</w:t>
            </w:r>
            <w:proofErr w:type="gramStart"/>
            <w:r>
              <w:rPr>
                <w:rFonts w:eastAsia="標楷體"/>
                <w:sz w:val="22"/>
                <w:szCs w:val="22"/>
              </w:rPr>
              <w:t>轉包或分</w:t>
            </w:r>
            <w:proofErr w:type="gramEnd"/>
            <w:r>
              <w:rPr>
                <w:rFonts w:eastAsia="標楷體"/>
                <w:sz w:val="22"/>
                <w:szCs w:val="22"/>
              </w:rPr>
              <w:t>包，而施強暴、脅迫、藥劑或催眠術者。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CDCC39" w14:textId="77777777" w:rsidR="00DD2A4A"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百萬元以下罰金。未遂犯罰之。</w:t>
            </w:r>
          </w:p>
        </w:tc>
      </w:tr>
      <w:tr w:rsidR="00DD2A4A" w14:paraId="176EF834" w14:textId="77777777">
        <w:trPr>
          <w:cantSplit/>
          <w:trHeight w:val="670"/>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6372DE" w14:textId="77777777" w:rsidR="00DD2A4A" w:rsidRDefault="00DD2A4A">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3A9227" w14:textId="77777777" w:rsidR="00DD2A4A" w:rsidRDefault="00DD2A4A">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05C466" w14:textId="77777777" w:rsidR="00DD2A4A" w:rsidRDefault="00000000">
            <w:pPr>
              <w:snapToGrid w:val="0"/>
              <w:spacing w:line="240" w:lineRule="exact"/>
              <w:jc w:val="both"/>
            </w:pPr>
            <w:r>
              <w:rPr>
                <w:rFonts w:eastAsia="標楷體"/>
                <w:sz w:val="22"/>
                <w:szCs w:val="22"/>
              </w:rPr>
              <w:t>犯前項之罪，因而致人於死或致重傷者。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4C5BEB" w14:textId="77777777" w:rsidR="00DD2A4A"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w:t>
            </w:r>
          </w:p>
        </w:tc>
      </w:tr>
      <w:tr w:rsidR="00DD2A4A" w14:paraId="4048DEF5" w14:textId="77777777">
        <w:trPr>
          <w:cantSplit/>
          <w:trHeight w:val="78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348E5A" w14:textId="77777777" w:rsidR="00DD2A4A" w:rsidRDefault="00DD2A4A">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45D3A8" w14:textId="77777777" w:rsidR="00DD2A4A" w:rsidRDefault="00DD2A4A">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D5C060" w14:textId="77777777" w:rsidR="00DD2A4A" w:rsidRDefault="00000000">
            <w:pPr>
              <w:snapToGrid w:val="0"/>
              <w:spacing w:line="240" w:lineRule="exact"/>
              <w:jc w:val="both"/>
            </w:pPr>
            <w:r>
              <w:rPr>
                <w:rFonts w:eastAsia="標楷體"/>
                <w:sz w:val="22"/>
                <w:szCs w:val="22"/>
              </w:rPr>
              <w:t>以詐術或其他非法之方法，使廠商無法投標或開標發生不正確結果者。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4215BD" w14:textId="77777777" w:rsidR="00DD2A4A"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1</w:t>
            </w:r>
            <w:r>
              <w:rPr>
                <w:rFonts w:eastAsia="標楷體"/>
                <w:sz w:val="22"/>
                <w:szCs w:val="22"/>
              </w:rPr>
              <w:t>百萬元以下罰金。未遂犯罰之。</w:t>
            </w:r>
          </w:p>
        </w:tc>
      </w:tr>
      <w:tr w:rsidR="00DD2A4A" w14:paraId="69BF19B4" w14:textId="77777777">
        <w:trPr>
          <w:cantSplit/>
          <w:trHeight w:val="537"/>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9E3B0A" w14:textId="77777777" w:rsidR="00DD2A4A" w:rsidRDefault="00DD2A4A">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4BC6E6" w14:textId="77777777" w:rsidR="00DD2A4A" w:rsidRDefault="00DD2A4A">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1A3E58" w14:textId="77777777" w:rsidR="00DD2A4A" w:rsidRDefault="00000000">
            <w:pPr>
              <w:snapToGrid w:val="0"/>
              <w:spacing w:line="240" w:lineRule="exact"/>
              <w:jc w:val="both"/>
            </w:pPr>
            <w:r>
              <w:rPr>
                <w:rFonts w:eastAsia="標楷體"/>
                <w:sz w:val="22"/>
                <w:szCs w:val="22"/>
              </w:rPr>
              <w:t>意圖影響決標價格或獲取不當利益，而以契約、協議或其他方式之合意，使廠商不為投標或不為價格之競爭者。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D6992C" w14:textId="77777777" w:rsidR="00DD2A4A" w:rsidRDefault="00000000">
            <w:pPr>
              <w:snapToGrid w:val="0"/>
              <w:spacing w:line="240" w:lineRule="exact"/>
              <w:jc w:val="both"/>
            </w:pPr>
            <w:r>
              <w:rPr>
                <w:rFonts w:eastAsia="標楷體"/>
                <w:sz w:val="22"/>
                <w:szCs w:val="22"/>
              </w:rPr>
              <w:t>處</w:t>
            </w:r>
            <w:r>
              <w:rPr>
                <w:rFonts w:eastAsia="標楷體"/>
                <w:sz w:val="22"/>
                <w:szCs w:val="22"/>
              </w:rPr>
              <w:t>6</w:t>
            </w:r>
            <w:r>
              <w:rPr>
                <w:rFonts w:eastAsia="標楷體"/>
                <w:sz w:val="22"/>
                <w:szCs w:val="22"/>
              </w:rPr>
              <w:t>月以上</w:t>
            </w:r>
            <w:r>
              <w:rPr>
                <w:rFonts w:eastAsia="標楷體"/>
                <w:sz w:val="22"/>
                <w:szCs w:val="22"/>
              </w:rPr>
              <w:t>5</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1</w:t>
            </w:r>
            <w:r>
              <w:rPr>
                <w:rFonts w:eastAsia="標楷體"/>
                <w:sz w:val="22"/>
                <w:szCs w:val="22"/>
              </w:rPr>
              <w:t>百萬元以下罰金。未遂犯罰之。</w:t>
            </w:r>
          </w:p>
        </w:tc>
      </w:tr>
      <w:tr w:rsidR="00DD2A4A" w14:paraId="074C16C5" w14:textId="77777777">
        <w:trPr>
          <w:cantSplit/>
          <w:trHeight w:val="688"/>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49FDBB" w14:textId="77777777" w:rsidR="00DD2A4A" w:rsidRDefault="00DD2A4A">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97EBFE" w14:textId="77777777" w:rsidR="00DD2A4A" w:rsidRDefault="00DD2A4A">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4528D1" w14:textId="77777777" w:rsidR="00DD2A4A" w:rsidRDefault="00000000">
            <w:pPr>
              <w:snapToGrid w:val="0"/>
              <w:spacing w:line="240" w:lineRule="exact"/>
              <w:jc w:val="both"/>
            </w:pPr>
            <w:r>
              <w:rPr>
                <w:rFonts w:eastAsia="標楷體"/>
                <w:sz w:val="22"/>
                <w:szCs w:val="22"/>
              </w:rPr>
              <w:t>意圖影響採購結果或獲取不當利益，而借用他人名義或證件投標者。容許他人借用本人名義或證件參加投標者。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3BC6F2" w14:textId="77777777" w:rsidR="00DD2A4A"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1</w:t>
            </w:r>
            <w:r>
              <w:rPr>
                <w:rFonts w:eastAsia="標楷體"/>
                <w:sz w:val="22"/>
                <w:szCs w:val="22"/>
              </w:rPr>
              <w:t>百萬元以下罰金。</w:t>
            </w:r>
          </w:p>
        </w:tc>
      </w:tr>
      <w:tr w:rsidR="00DD2A4A" w14:paraId="3FFC54E0" w14:textId="77777777">
        <w:trPr>
          <w:cantSplit/>
          <w:trHeight w:val="5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1249C7" w14:textId="77777777" w:rsidR="00DD2A4A" w:rsidRDefault="00DD2A4A">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A51257" w14:textId="77777777" w:rsidR="00DD2A4A" w:rsidRDefault="00000000">
            <w:pPr>
              <w:snapToGrid w:val="0"/>
              <w:spacing w:line="240" w:lineRule="exact"/>
              <w:jc w:val="both"/>
            </w:pPr>
            <w:r>
              <w:rPr>
                <w:rFonts w:eastAsia="標楷體"/>
                <w:sz w:val="22"/>
                <w:szCs w:val="22"/>
              </w:rPr>
              <w:t>第</w:t>
            </w:r>
            <w:r>
              <w:rPr>
                <w:rFonts w:eastAsia="標楷體"/>
                <w:sz w:val="22"/>
                <w:szCs w:val="22"/>
              </w:rPr>
              <w:t>88</w:t>
            </w:r>
            <w:r>
              <w:rPr>
                <w:rFonts w:eastAsia="標楷體"/>
                <w:sz w:val="22"/>
                <w:szCs w:val="22"/>
              </w:rPr>
              <w:t>條</w:t>
            </w:r>
          </w:p>
          <w:p w14:paraId="04BD4C2E" w14:textId="77777777" w:rsidR="00DD2A4A" w:rsidRDefault="00000000">
            <w:pPr>
              <w:snapToGrid w:val="0"/>
              <w:spacing w:line="240" w:lineRule="exact"/>
              <w:jc w:val="both"/>
            </w:pPr>
            <w:r>
              <w:rPr>
                <w:rFonts w:eastAsia="標楷體"/>
                <w:sz w:val="22"/>
                <w:szCs w:val="22"/>
              </w:rPr>
              <w:t>綁標之處罰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203981" w14:textId="77777777" w:rsidR="00DD2A4A" w:rsidRDefault="00000000">
            <w:pPr>
              <w:snapToGrid w:val="0"/>
              <w:spacing w:line="240" w:lineRule="exact"/>
              <w:jc w:val="both"/>
            </w:pPr>
            <w:r>
              <w:rPr>
                <w:rFonts w:eastAsia="標楷體"/>
                <w:sz w:val="22"/>
                <w:szCs w:val="22"/>
              </w:rPr>
              <w:t>受機關委託提供採購規劃、設計、審查、監造、專案管理或代辦採購廠商之人員，意圖為私人不法之利益，對技術、工法、材料、設備或規格，為違反法令之限制或審查，因而獲得利益者。意圖為私人不法之利益，對廠商或分包廠商之資格為違反法令之限制或審查，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4AFDEE" w14:textId="77777777" w:rsidR="00DD2A4A"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百萬元以下罰金。未遂犯罰之。</w:t>
            </w:r>
          </w:p>
        </w:tc>
      </w:tr>
      <w:tr w:rsidR="00DD2A4A" w14:paraId="6CDC9269" w14:textId="77777777">
        <w:trPr>
          <w:trHeight w:val="117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50DECE" w14:textId="77777777" w:rsidR="00DD2A4A" w:rsidRDefault="00DD2A4A">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805EFA" w14:textId="77777777" w:rsidR="00DD2A4A" w:rsidRDefault="00000000">
            <w:pPr>
              <w:snapToGrid w:val="0"/>
              <w:spacing w:line="240" w:lineRule="exact"/>
              <w:jc w:val="both"/>
            </w:pPr>
            <w:r>
              <w:rPr>
                <w:rFonts w:eastAsia="標楷體"/>
                <w:sz w:val="22"/>
                <w:szCs w:val="22"/>
              </w:rPr>
              <w:t>第</w:t>
            </w:r>
            <w:r>
              <w:rPr>
                <w:rFonts w:eastAsia="標楷體"/>
                <w:sz w:val="22"/>
                <w:szCs w:val="22"/>
              </w:rPr>
              <w:t>89</w:t>
            </w:r>
            <w:r>
              <w:rPr>
                <w:rFonts w:eastAsia="標楷體"/>
                <w:sz w:val="22"/>
                <w:szCs w:val="22"/>
              </w:rPr>
              <w:t>條</w:t>
            </w:r>
          </w:p>
          <w:p w14:paraId="4AC86400" w14:textId="77777777" w:rsidR="00DD2A4A" w:rsidRDefault="00000000">
            <w:pPr>
              <w:snapToGrid w:val="0"/>
              <w:spacing w:line="240" w:lineRule="exact"/>
              <w:jc w:val="both"/>
            </w:pPr>
            <w:r>
              <w:rPr>
                <w:rFonts w:eastAsia="標楷體"/>
                <w:sz w:val="22"/>
                <w:szCs w:val="22"/>
              </w:rPr>
              <w:t>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B14346" w14:textId="77777777" w:rsidR="00DD2A4A" w:rsidRDefault="00000000">
            <w:pPr>
              <w:snapToGrid w:val="0"/>
              <w:spacing w:line="240" w:lineRule="exact"/>
              <w:jc w:val="both"/>
            </w:pPr>
            <w:r>
              <w:rPr>
                <w:rFonts w:eastAsia="標楷體"/>
                <w:spacing w:val="-2"/>
                <w:sz w:val="22"/>
                <w:szCs w:val="22"/>
              </w:rPr>
              <w:t>受機關委託提供採購規劃、設計或專案管理或代辦採購廠商之人員，意圖為私人不法之利益，洩漏或交付關於採購應秘密之文書、圖畫、消息、物品或其他資訊，因而獲得利益者。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6E7DCB" w14:textId="77777777" w:rsidR="00DD2A4A"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w:t>
            </w:r>
            <w:proofErr w:type="gramStart"/>
            <w:r>
              <w:rPr>
                <w:rFonts w:eastAsia="標楷體"/>
                <w:sz w:val="22"/>
                <w:szCs w:val="22"/>
              </w:rPr>
              <w:t>併</w:t>
            </w:r>
            <w:proofErr w:type="gramEnd"/>
            <w:r>
              <w:rPr>
                <w:rFonts w:eastAsia="標楷體"/>
                <w:sz w:val="22"/>
                <w:szCs w:val="22"/>
              </w:rPr>
              <w:t>科新臺幣</w:t>
            </w:r>
            <w:r>
              <w:rPr>
                <w:rFonts w:eastAsia="標楷體"/>
                <w:sz w:val="22"/>
                <w:szCs w:val="22"/>
              </w:rPr>
              <w:t>1</w:t>
            </w:r>
            <w:r>
              <w:rPr>
                <w:rFonts w:eastAsia="標楷體"/>
                <w:sz w:val="22"/>
                <w:szCs w:val="22"/>
              </w:rPr>
              <w:t>百萬元以下罰金。未遂犯罰之。</w:t>
            </w:r>
          </w:p>
        </w:tc>
      </w:tr>
      <w:tr w:rsidR="00DD2A4A" w14:paraId="7A7F1D34" w14:textId="77777777">
        <w:trPr>
          <w:cantSplit/>
          <w:trHeight w:val="147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E9B2CA" w14:textId="77777777" w:rsidR="00DD2A4A" w:rsidRDefault="00DD2A4A">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7CD7E8" w14:textId="77777777" w:rsidR="00DD2A4A" w:rsidRDefault="00000000">
            <w:pPr>
              <w:snapToGrid w:val="0"/>
              <w:spacing w:line="240" w:lineRule="exact"/>
              <w:jc w:val="both"/>
            </w:pPr>
            <w:r>
              <w:rPr>
                <w:rFonts w:eastAsia="標楷體"/>
                <w:sz w:val="22"/>
                <w:szCs w:val="22"/>
              </w:rPr>
              <w:t>第</w:t>
            </w:r>
            <w:r>
              <w:rPr>
                <w:rFonts w:eastAsia="標楷體"/>
                <w:sz w:val="22"/>
                <w:szCs w:val="22"/>
              </w:rPr>
              <w:t>90</w:t>
            </w:r>
            <w:r>
              <w:rPr>
                <w:rFonts w:eastAsia="標楷體"/>
                <w:sz w:val="22"/>
                <w:szCs w:val="22"/>
              </w:rPr>
              <w:t>條</w:t>
            </w:r>
          </w:p>
          <w:p w14:paraId="7473C807" w14:textId="77777777" w:rsidR="00DD2A4A" w:rsidRDefault="00000000">
            <w:pPr>
              <w:snapToGrid w:val="0"/>
              <w:spacing w:line="240" w:lineRule="exact"/>
              <w:jc w:val="both"/>
            </w:pPr>
            <w:r>
              <w:rPr>
                <w:rFonts w:eastAsia="標楷體"/>
                <w:sz w:val="22"/>
                <w:szCs w:val="22"/>
              </w:rPr>
              <w:t>強制採購決定之處罰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CDB25A" w14:textId="77777777" w:rsidR="00DD2A4A" w:rsidRDefault="00000000">
            <w:pPr>
              <w:snapToGrid w:val="0"/>
              <w:spacing w:line="240" w:lineRule="exact"/>
              <w:jc w:val="both"/>
            </w:pPr>
            <w:r>
              <w:rPr>
                <w:rFonts w:eastAsia="標楷體"/>
                <w:sz w:val="22"/>
                <w:szCs w:val="22"/>
              </w:rPr>
              <w:t>意圖使機關規劃、設計、承辦、監辦採購人員或受機關委託提供採購規劃、設計或專案管理或代辦採購廠商之人員，就與採購有關事項，不為決定或為違反其本意之決定，而施強暴、脅迫者。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3FD946" w14:textId="77777777" w:rsidR="00DD2A4A"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百萬元以下罰金。未遂犯罰之。</w:t>
            </w:r>
          </w:p>
        </w:tc>
      </w:tr>
      <w:tr w:rsidR="00DD2A4A" w14:paraId="5EC8CEC8" w14:textId="77777777">
        <w:trPr>
          <w:cantSplit/>
          <w:trHeight w:val="30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905EBB" w14:textId="77777777" w:rsidR="00DD2A4A" w:rsidRDefault="00DD2A4A">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8F1C1A" w14:textId="77777777" w:rsidR="00DD2A4A" w:rsidRDefault="00DD2A4A">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35E823" w14:textId="77777777" w:rsidR="00DD2A4A"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1766A0" w14:textId="77777777" w:rsidR="00DD2A4A"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w:t>
            </w:r>
          </w:p>
        </w:tc>
      </w:tr>
      <w:tr w:rsidR="00DD2A4A" w14:paraId="499CA1D3" w14:textId="77777777">
        <w:trPr>
          <w:cantSplit/>
          <w:trHeight w:val="1546"/>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B1B382" w14:textId="77777777" w:rsidR="00DD2A4A" w:rsidRDefault="00DD2A4A">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406ECC" w14:textId="77777777" w:rsidR="00DD2A4A" w:rsidRDefault="00000000">
            <w:pPr>
              <w:snapToGrid w:val="0"/>
              <w:spacing w:line="240" w:lineRule="exact"/>
              <w:jc w:val="both"/>
            </w:pPr>
            <w:r>
              <w:rPr>
                <w:rFonts w:eastAsia="標楷體"/>
                <w:sz w:val="22"/>
                <w:szCs w:val="22"/>
              </w:rPr>
              <w:t>第</w:t>
            </w:r>
            <w:r>
              <w:rPr>
                <w:rFonts w:eastAsia="標楷體"/>
                <w:sz w:val="22"/>
                <w:szCs w:val="22"/>
              </w:rPr>
              <w:t>91</w:t>
            </w:r>
            <w:r>
              <w:rPr>
                <w:rFonts w:eastAsia="標楷體"/>
                <w:sz w:val="22"/>
                <w:szCs w:val="22"/>
              </w:rPr>
              <w:t>條</w:t>
            </w:r>
          </w:p>
          <w:p w14:paraId="26E76985" w14:textId="77777777" w:rsidR="00DD2A4A" w:rsidRDefault="00000000">
            <w:pPr>
              <w:snapToGrid w:val="0"/>
              <w:spacing w:line="240" w:lineRule="exact"/>
              <w:jc w:val="both"/>
            </w:pPr>
            <w:r>
              <w:rPr>
                <w:rFonts w:eastAsia="標楷體"/>
                <w:sz w:val="22"/>
                <w:szCs w:val="22"/>
              </w:rPr>
              <w:t>強制洩密之處罰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C7CBE4" w14:textId="77777777" w:rsidR="00DD2A4A" w:rsidRDefault="00000000">
            <w:pPr>
              <w:snapToGrid w:val="0"/>
              <w:spacing w:line="240" w:lineRule="exact"/>
              <w:jc w:val="both"/>
            </w:pPr>
            <w:r>
              <w:rPr>
                <w:rFonts w:eastAsia="標楷體"/>
                <w:spacing w:val="-2"/>
                <w:sz w:val="22"/>
                <w:szCs w:val="22"/>
              </w:rPr>
              <w:t>意圖使機關規劃、設計、承辦、監辦採購人員或受機關委託提供採購規劃、設計或專案管理或代辦採購廠商之人員，洩漏或交付關於採購應秘密之文書、圖畫、消息、物品或其他資訊，而施強暴、脅迫者。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E5A2A1" w14:textId="77777777" w:rsidR="00DD2A4A"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1</w:t>
            </w:r>
            <w:r>
              <w:rPr>
                <w:rFonts w:eastAsia="標楷體"/>
                <w:sz w:val="22"/>
                <w:szCs w:val="22"/>
              </w:rPr>
              <w:t>百萬元以下罰金。未遂犯罰之。</w:t>
            </w:r>
          </w:p>
        </w:tc>
      </w:tr>
      <w:tr w:rsidR="00DD2A4A" w14:paraId="37560FD4" w14:textId="77777777">
        <w:trPr>
          <w:cantSplit/>
          <w:trHeight w:val="119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F9035B" w14:textId="77777777" w:rsidR="00DD2A4A" w:rsidRDefault="00DD2A4A">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027C86" w14:textId="77777777" w:rsidR="00DD2A4A" w:rsidRDefault="00DD2A4A">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6FD894" w14:textId="77777777" w:rsidR="00DD2A4A"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D46C92" w14:textId="77777777" w:rsidR="00DD2A4A"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w:t>
            </w:r>
          </w:p>
        </w:tc>
      </w:tr>
      <w:tr w:rsidR="00DD2A4A" w14:paraId="1B4A880F" w14:textId="77777777">
        <w:trPr>
          <w:cantSplit/>
          <w:trHeight w:val="8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AA1C57" w14:textId="77777777" w:rsidR="00DD2A4A" w:rsidRDefault="00DD2A4A">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0E3E20" w14:textId="77777777" w:rsidR="00DD2A4A" w:rsidRDefault="00000000">
            <w:pPr>
              <w:snapToGrid w:val="0"/>
              <w:spacing w:line="240" w:lineRule="exact"/>
              <w:jc w:val="both"/>
            </w:pPr>
            <w:r>
              <w:rPr>
                <w:rFonts w:eastAsia="標楷體"/>
                <w:sz w:val="22"/>
                <w:szCs w:val="22"/>
              </w:rPr>
              <w:t>第</w:t>
            </w:r>
            <w:r>
              <w:rPr>
                <w:rFonts w:eastAsia="標楷體"/>
                <w:sz w:val="22"/>
                <w:szCs w:val="22"/>
              </w:rPr>
              <w:t>92</w:t>
            </w:r>
            <w:r>
              <w:rPr>
                <w:rFonts w:eastAsia="標楷體"/>
                <w:sz w:val="22"/>
                <w:szCs w:val="22"/>
              </w:rPr>
              <w:t>條</w:t>
            </w:r>
          </w:p>
          <w:p w14:paraId="657229AA" w14:textId="77777777" w:rsidR="00DD2A4A" w:rsidRDefault="00000000">
            <w:pPr>
              <w:snapToGrid w:val="0"/>
              <w:spacing w:line="240" w:lineRule="exact"/>
              <w:jc w:val="both"/>
            </w:pPr>
            <w:r>
              <w:rPr>
                <w:rFonts w:eastAsia="標楷體"/>
                <w:sz w:val="22"/>
                <w:szCs w:val="22"/>
              </w:rPr>
              <w:t>法人之處罰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B54901" w14:textId="77777777" w:rsidR="00DD2A4A" w:rsidRDefault="00000000">
            <w:pPr>
              <w:snapToGrid w:val="0"/>
              <w:spacing w:line="240" w:lineRule="exact"/>
              <w:jc w:val="both"/>
            </w:pPr>
            <w:r>
              <w:rPr>
                <w:rFonts w:eastAsia="標楷體"/>
                <w:sz w:val="22"/>
                <w:szCs w:val="22"/>
              </w:rPr>
              <w:t>廠商之代表人、代理人、受雇人或其他從業人員，因執行業務犯本法之罪者。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BE9AEF" w14:textId="77777777" w:rsidR="00DD2A4A" w:rsidRDefault="00000000">
            <w:pPr>
              <w:snapToGrid w:val="0"/>
              <w:spacing w:line="240" w:lineRule="exact"/>
              <w:jc w:val="both"/>
            </w:pPr>
            <w:r>
              <w:rPr>
                <w:rFonts w:eastAsia="標楷體"/>
                <w:sz w:val="22"/>
                <w:szCs w:val="22"/>
              </w:rPr>
              <w:t>除依規定處罰其行為人外，對該</w:t>
            </w:r>
            <w:proofErr w:type="gramStart"/>
            <w:r>
              <w:rPr>
                <w:rFonts w:eastAsia="標楷體"/>
                <w:sz w:val="22"/>
                <w:szCs w:val="22"/>
              </w:rPr>
              <w:t>廠商亦科以</w:t>
            </w:r>
            <w:proofErr w:type="gramEnd"/>
            <w:r>
              <w:rPr>
                <w:rFonts w:eastAsia="標楷體"/>
                <w:sz w:val="22"/>
                <w:szCs w:val="22"/>
              </w:rPr>
              <w:t>該條之罰金。</w:t>
            </w:r>
          </w:p>
        </w:tc>
      </w:tr>
      <w:tr w:rsidR="00DD2A4A" w14:paraId="1A6E0A60" w14:textId="77777777">
        <w:trPr>
          <w:cantSplit/>
          <w:trHeight w:val="937"/>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527AFF" w14:textId="77777777" w:rsidR="00DD2A4A" w:rsidRDefault="00000000">
            <w:pPr>
              <w:snapToGrid w:val="0"/>
              <w:spacing w:line="240" w:lineRule="exact"/>
              <w:jc w:val="both"/>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45506C" w14:textId="77777777" w:rsidR="00DD2A4A" w:rsidRDefault="00000000">
            <w:pPr>
              <w:snapToGrid w:val="0"/>
              <w:spacing w:line="240" w:lineRule="exact"/>
              <w:jc w:val="both"/>
            </w:pPr>
            <w:r>
              <w:rPr>
                <w:rFonts w:eastAsia="標楷體"/>
                <w:sz w:val="22"/>
                <w:szCs w:val="22"/>
              </w:rPr>
              <w:t>第</w:t>
            </w:r>
            <w:r>
              <w:rPr>
                <w:rFonts w:eastAsia="標楷體"/>
                <w:sz w:val="22"/>
                <w:szCs w:val="22"/>
              </w:rPr>
              <w:t>210</w:t>
            </w:r>
            <w:r>
              <w:rPr>
                <w:rFonts w:eastAsia="標楷體"/>
                <w:sz w:val="22"/>
                <w:szCs w:val="22"/>
              </w:rPr>
              <w:t>條</w:t>
            </w:r>
          </w:p>
          <w:p w14:paraId="362AF329" w14:textId="77777777" w:rsidR="00DD2A4A" w:rsidRDefault="00000000">
            <w:pPr>
              <w:snapToGrid w:val="0"/>
              <w:spacing w:line="240" w:lineRule="exact"/>
              <w:jc w:val="both"/>
            </w:pPr>
            <w:r>
              <w:rPr>
                <w:rFonts w:eastAsia="標楷體"/>
                <w:sz w:val="22"/>
                <w:szCs w:val="22"/>
              </w:rPr>
              <w:t>偽、</w:t>
            </w:r>
            <w:proofErr w:type="gramStart"/>
            <w:r>
              <w:rPr>
                <w:rFonts w:eastAsia="標楷體"/>
                <w:sz w:val="22"/>
                <w:szCs w:val="22"/>
              </w:rPr>
              <w:t>變造私文書</w:t>
            </w:r>
            <w:proofErr w:type="gramEnd"/>
            <w:r>
              <w:rPr>
                <w:rFonts w:eastAsia="標楷體"/>
                <w:sz w:val="22"/>
                <w:szCs w:val="22"/>
              </w:rPr>
              <w:t>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BF4104" w14:textId="77777777" w:rsidR="00DD2A4A" w:rsidRDefault="00000000">
            <w:pPr>
              <w:snapToGrid w:val="0"/>
              <w:spacing w:line="240" w:lineRule="exact"/>
              <w:jc w:val="both"/>
            </w:pPr>
            <w:r>
              <w:rPr>
                <w:rFonts w:eastAsia="標楷體"/>
                <w:sz w:val="22"/>
                <w:szCs w:val="22"/>
              </w:rPr>
              <w:t>偽造、</w:t>
            </w:r>
            <w:proofErr w:type="gramStart"/>
            <w:r>
              <w:rPr>
                <w:rFonts w:eastAsia="標楷體"/>
                <w:sz w:val="22"/>
                <w:szCs w:val="22"/>
              </w:rPr>
              <w:t>變造私文書</w:t>
            </w:r>
            <w:proofErr w:type="gramEnd"/>
            <w:r>
              <w:rPr>
                <w:rFonts w:eastAsia="標楷體"/>
                <w:sz w:val="22"/>
                <w:szCs w:val="22"/>
              </w:rPr>
              <w:t>，足以生損害於公眾或他人者。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2DF71E" w14:textId="77777777" w:rsidR="00DD2A4A"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w:t>
            </w:r>
          </w:p>
        </w:tc>
      </w:tr>
      <w:tr w:rsidR="00DD2A4A" w14:paraId="62F21C49" w14:textId="77777777">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90BB80" w14:textId="77777777" w:rsidR="00DD2A4A" w:rsidRDefault="00DD2A4A">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75E0EF" w14:textId="77777777" w:rsidR="00DD2A4A" w:rsidRDefault="00000000">
            <w:pPr>
              <w:snapToGrid w:val="0"/>
              <w:spacing w:line="240" w:lineRule="exact"/>
              <w:jc w:val="both"/>
            </w:pPr>
            <w:r>
              <w:rPr>
                <w:rFonts w:eastAsia="標楷體"/>
                <w:sz w:val="22"/>
                <w:szCs w:val="22"/>
              </w:rPr>
              <w:t>第</w:t>
            </w:r>
            <w:r>
              <w:rPr>
                <w:rFonts w:eastAsia="標楷體"/>
                <w:sz w:val="22"/>
                <w:szCs w:val="22"/>
              </w:rPr>
              <w:t>214</w:t>
            </w:r>
            <w:r>
              <w:rPr>
                <w:rFonts w:eastAsia="標楷體"/>
                <w:sz w:val="22"/>
                <w:szCs w:val="22"/>
              </w:rPr>
              <w:t>條</w:t>
            </w:r>
          </w:p>
          <w:p w14:paraId="5E431CF2" w14:textId="77777777" w:rsidR="00DD2A4A" w:rsidRDefault="00000000">
            <w:pPr>
              <w:snapToGrid w:val="0"/>
              <w:spacing w:line="240" w:lineRule="exact"/>
              <w:jc w:val="both"/>
            </w:pPr>
            <w:r>
              <w:rPr>
                <w:rFonts w:eastAsia="標楷體"/>
                <w:sz w:val="22"/>
                <w:szCs w:val="22"/>
              </w:rPr>
              <w:t>使公務員登載</w:t>
            </w:r>
            <w:proofErr w:type="gramStart"/>
            <w:r>
              <w:rPr>
                <w:rFonts w:eastAsia="標楷體"/>
                <w:sz w:val="22"/>
                <w:szCs w:val="22"/>
              </w:rPr>
              <w:t>不實罪</w:t>
            </w:r>
            <w:proofErr w:type="gramEnd"/>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BA4DF3" w14:textId="77777777" w:rsidR="00DD2A4A" w:rsidRDefault="00000000">
            <w:pPr>
              <w:snapToGrid w:val="0"/>
              <w:spacing w:line="240" w:lineRule="exact"/>
              <w:jc w:val="both"/>
            </w:pPr>
            <w:r>
              <w:rPr>
                <w:rFonts w:eastAsia="標楷體"/>
                <w:sz w:val="22"/>
                <w:szCs w:val="22"/>
              </w:rPr>
              <w:t>明知為不實之事項，而使公務員登載於職務上所掌之公文書，足以生損害於公眾或他人者。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4D3B8B" w14:textId="77777777" w:rsidR="00DD2A4A"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DD2A4A" w14:paraId="1B2B536E" w14:textId="77777777">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33FFB9" w14:textId="77777777" w:rsidR="00DD2A4A" w:rsidRDefault="00DD2A4A">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E648ED" w14:textId="77777777" w:rsidR="00DD2A4A" w:rsidRDefault="00000000">
            <w:pPr>
              <w:snapToGrid w:val="0"/>
              <w:spacing w:line="240" w:lineRule="exact"/>
              <w:jc w:val="both"/>
            </w:pPr>
            <w:r>
              <w:rPr>
                <w:rFonts w:eastAsia="標楷體"/>
                <w:sz w:val="22"/>
                <w:szCs w:val="22"/>
              </w:rPr>
              <w:t>第</w:t>
            </w:r>
            <w:r>
              <w:rPr>
                <w:rFonts w:eastAsia="標楷體"/>
                <w:sz w:val="22"/>
                <w:szCs w:val="22"/>
              </w:rPr>
              <w:t>215</w:t>
            </w:r>
            <w:r>
              <w:rPr>
                <w:rFonts w:eastAsia="標楷體"/>
                <w:sz w:val="22"/>
                <w:szCs w:val="22"/>
              </w:rPr>
              <w:t>條</w:t>
            </w:r>
          </w:p>
          <w:p w14:paraId="73889B83" w14:textId="77777777" w:rsidR="00DD2A4A" w:rsidRDefault="00000000">
            <w:pPr>
              <w:snapToGrid w:val="0"/>
              <w:spacing w:line="240" w:lineRule="exact"/>
              <w:jc w:val="both"/>
            </w:pPr>
            <w:r>
              <w:rPr>
                <w:rFonts w:eastAsia="標楷體"/>
                <w:sz w:val="22"/>
                <w:szCs w:val="22"/>
              </w:rPr>
              <w:t>業務上文書登載</w:t>
            </w:r>
            <w:proofErr w:type="gramStart"/>
            <w:r>
              <w:rPr>
                <w:rFonts w:eastAsia="標楷體"/>
                <w:sz w:val="22"/>
                <w:szCs w:val="22"/>
              </w:rPr>
              <w:t>不實罪</w:t>
            </w:r>
            <w:proofErr w:type="gramEnd"/>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C2F49D" w14:textId="77777777" w:rsidR="00DD2A4A" w:rsidRDefault="00000000">
            <w:pPr>
              <w:snapToGrid w:val="0"/>
              <w:spacing w:line="240" w:lineRule="exact"/>
              <w:jc w:val="both"/>
            </w:pPr>
            <w:r>
              <w:rPr>
                <w:rFonts w:eastAsia="標楷體"/>
                <w:sz w:val="22"/>
                <w:szCs w:val="22"/>
              </w:rPr>
              <w:t>從事業務之人，明知為不實之事項，而登載於其業務上作成之文書，足以生損害於公眾或他人者。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2F06FA" w14:textId="77777777" w:rsidR="00DD2A4A"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DD2A4A" w14:paraId="3A039DA1"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2C55AF" w14:textId="77777777" w:rsidR="00DD2A4A" w:rsidRDefault="00DD2A4A">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E019A8" w14:textId="77777777" w:rsidR="00DD2A4A" w:rsidRDefault="00000000">
            <w:pPr>
              <w:snapToGrid w:val="0"/>
              <w:spacing w:line="240" w:lineRule="exact"/>
              <w:jc w:val="both"/>
            </w:pPr>
            <w:r>
              <w:rPr>
                <w:rFonts w:eastAsia="標楷體"/>
                <w:sz w:val="22"/>
                <w:szCs w:val="22"/>
              </w:rPr>
              <w:t>第</w:t>
            </w:r>
            <w:r>
              <w:rPr>
                <w:rFonts w:eastAsia="標楷體"/>
                <w:sz w:val="22"/>
                <w:szCs w:val="22"/>
              </w:rPr>
              <w:t>216</w:t>
            </w:r>
            <w:r>
              <w:rPr>
                <w:rFonts w:eastAsia="標楷體"/>
                <w:sz w:val="22"/>
                <w:szCs w:val="22"/>
              </w:rPr>
              <w:t>條</w:t>
            </w:r>
          </w:p>
          <w:p w14:paraId="3B44F7E8" w14:textId="77777777" w:rsidR="00DD2A4A" w:rsidRDefault="00000000">
            <w:pPr>
              <w:snapToGrid w:val="0"/>
              <w:spacing w:line="240" w:lineRule="exact"/>
              <w:jc w:val="both"/>
            </w:pPr>
            <w:r>
              <w:rPr>
                <w:rFonts w:eastAsia="標楷體"/>
                <w:sz w:val="22"/>
                <w:szCs w:val="22"/>
              </w:rPr>
              <w:t>行使偽變造文書罪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E749C2" w14:textId="77777777" w:rsidR="00DD2A4A" w:rsidRDefault="00000000">
            <w:pPr>
              <w:snapToGrid w:val="0"/>
              <w:spacing w:line="240" w:lineRule="exact"/>
              <w:jc w:val="both"/>
            </w:pPr>
            <w:r>
              <w:rPr>
                <w:rFonts w:eastAsia="標楷體"/>
                <w:sz w:val="22"/>
                <w:szCs w:val="22"/>
              </w:rPr>
              <w:t>行使第</w:t>
            </w:r>
            <w:r>
              <w:rPr>
                <w:rFonts w:eastAsia="標楷體"/>
                <w:sz w:val="22"/>
                <w:szCs w:val="22"/>
              </w:rPr>
              <w:t>210</w:t>
            </w:r>
            <w:r>
              <w:rPr>
                <w:rFonts w:eastAsia="標楷體"/>
                <w:sz w:val="22"/>
                <w:szCs w:val="22"/>
              </w:rPr>
              <w:t>條至第</w:t>
            </w:r>
            <w:r>
              <w:rPr>
                <w:rFonts w:eastAsia="標楷體"/>
                <w:sz w:val="22"/>
                <w:szCs w:val="22"/>
              </w:rPr>
              <w:t>215</w:t>
            </w:r>
            <w:r>
              <w:rPr>
                <w:rFonts w:eastAsia="標楷體"/>
                <w:sz w:val="22"/>
                <w:szCs w:val="22"/>
              </w:rPr>
              <w:t>條之文書者，依偽造、變造文書或登載</w:t>
            </w:r>
            <w:proofErr w:type="gramStart"/>
            <w:r>
              <w:rPr>
                <w:rFonts w:eastAsia="標楷體"/>
                <w:sz w:val="22"/>
                <w:szCs w:val="22"/>
              </w:rPr>
              <w:t>不</w:t>
            </w:r>
            <w:proofErr w:type="gramEnd"/>
            <w:r>
              <w:rPr>
                <w:rFonts w:eastAsia="標楷體"/>
                <w:sz w:val="22"/>
                <w:szCs w:val="22"/>
              </w:rPr>
              <w:t>實事項或使登載</w:t>
            </w:r>
            <w:proofErr w:type="gramStart"/>
            <w:r>
              <w:rPr>
                <w:rFonts w:eastAsia="標楷體"/>
                <w:sz w:val="22"/>
                <w:szCs w:val="22"/>
              </w:rPr>
              <w:t>不</w:t>
            </w:r>
            <w:proofErr w:type="gramEnd"/>
            <w:r>
              <w:rPr>
                <w:rFonts w:eastAsia="標楷體"/>
                <w:sz w:val="22"/>
                <w:szCs w:val="22"/>
              </w:rPr>
              <w:t>實事項之規定處斷。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058672" w14:textId="77777777" w:rsidR="00DD2A4A" w:rsidRDefault="00000000">
            <w:pPr>
              <w:snapToGrid w:val="0"/>
              <w:spacing w:line="240" w:lineRule="exact"/>
              <w:jc w:val="both"/>
            </w:pPr>
            <w:r>
              <w:rPr>
                <w:rFonts w:eastAsia="標楷體"/>
                <w:sz w:val="22"/>
                <w:szCs w:val="22"/>
              </w:rPr>
              <w:t>同第</w:t>
            </w:r>
            <w:r>
              <w:rPr>
                <w:rFonts w:eastAsia="標楷體"/>
                <w:sz w:val="22"/>
                <w:szCs w:val="22"/>
              </w:rPr>
              <w:t>210</w:t>
            </w:r>
            <w:r>
              <w:rPr>
                <w:rFonts w:eastAsia="標楷體"/>
                <w:sz w:val="22"/>
                <w:szCs w:val="22"/>
              </w:rPr>
              <w:t>條、第</w:t>
            </w:r>
            <w:r>
              <w:rPr>
                <w:rFonts w:eastAsia="標楷體"/>
                <w:sz w:val="22"/>
                <w:szCs w:val="22"/>
              </w:rPr>
              <w:t>214</w:t>
            </w:r>
            <w:r>
              <w:rPr>
                <w:rFonts w:eastAsia="標楷體"/>
                <w:sz w:val="22"/>
                <w:szCs w:val="22"/>
              </w:rPr>
              <w:t>條或第</w:t>
            </w:r>
            <w:r>
              <w:rPr>
                <w:rFonts w:eastAsia="標楷體"/>
                <w:sz w:val="22"/>
                <w:szCs w:val="22"/>
              </w:rPr>
              <w:t>215</w:t>
            </w:r>
            <w:r>
              <w:rPr>
                <w:rFonts w:eastAsia="標楷體"/>
                <w:sz w:val="22"/>
                <w:szCs w:val="22"/>
              </w:rPr>
              <w:t>條。</w:t>
            </w:r>
          </w:p>
        </w:tc>
      </w:tr>
      <w:tr w:rsidR="00DD2A4A" w14:paraId="3A94633A"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C2F7A4" w14:textId="77777777" w:rsidR="00DD2A4A" w:rsidRDefault="00DD2A4A">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A3135D" w14:textId="77777777" w:rsidR="00DD2A4A" w:rsidRDefault="00000000">
            <w:pPr>
              <w:snapToGrid w:val="0"/>
              <w:spacing w:line="240" w:lineRule="exact"/>
              <w:jc w:val="both"/>
            </w:pPr>
            <w:r>
              <w:rPr>
                <w:rFonts w:eastAsia="標楷體"/>
                <w:sz w:val="22"/>
                <w:szCs w:val="22"/>
              </w:rPr>
              <w:t>第</w:t>
            </w:r>
            <w:r>
              <w:rPr>
                <w:rFonts w:eastAsia="標楷體"/>
                <w:sz w:val="22"/>
                <w:szCs w:val="22"/>
              </w:rPr>
              <w:t>339</w:t>
            </w:r>
            <w:r>
              <w:rPr>
                <w:rFonts w:eastAsia="標楷體"/>
                <w:sz w:val="22"/>
                <w:szCs w:val="22"/>
              </w:rPr>
              <w:t>條</w:t>
            </w:r>
          </w:p>
          <w:p w14:paraId="042AA6E3" w14:textId="77777777" w:rsidR="00DD2A4A" w:rsidRDefault="00000000">
            <w:pPr>
              <w:snapToGrid w:val="0"/>
              <w:spacing w:line="240" w:lineRule="exact"/>
              <w:jc w:val="both"/>
            </w:pPr>
            <w:r>
              <w:rPr>
                <w:rFonts w:eastAsia="標楷體"/>
                <w:sz w:val="22"/>
                <w:szCs w:val="22"/>
              </w:rPr>
              <w:t>詐欺罪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510C9B" w14:textId="77777777" w:rsidR="00DD2A4A" w:rsidRDefault="00000000">
            <w:pPr>
              <w:snapToGrid w:val="0"/>
              <w:spacing w:line="240" w:lineRule="exact"/>
              <w:jc w:val="both"/>
            </w:pPr>
            <w:r>
              <w:rPr>
                <w:rFonts w:eastAsia="標楷體"/>
                <w:sz w:val="22"/>
                <w:szCs w:val="22"/>
              </w:rPr>
              <w:t>意圖為自己或第三人不法之所有，以詐術使人將本人或第三人之物交付者。</w:t>
            </w:r>
          </w:p>
          <w:p w14:paraId="075D94B7" w14:textId="77777777" w:rsidR="00DD2A4A" w:rsidRDefault="00000000">
            <w:pPr>
              <w:snapToGrid w:val="0"/>
              <w:spacing w:line="240" w:lineRule="exact"/>
              <w:jc w:val="both"/>
            </w:pPr>
            <w:r>
              <w:rPr>
                <w:rFonts w:eastAsia="標楷體"/>
                <w:sz w:val="22"/>
                <w:szCs w:val="22"/>
              </w:rPr>
              <w:t>以前項方法得財產上不法之利益或使第三人得之者，亦同。</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1EF471" w14:textId="77777777" w:rsidR="00DD2A4A"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w:t>
            </w:r>
            <w:proofErr w:type="gramStart"/>
            <w:r>
              <w:rPr>
                <w:rFonts w:eastAsia="標楷體"/>
                <w:sz w:val="22"/>
                <w:szCs w:val="22"/>
              </w:rPr>
              <w:t>併</w:t>
            </w:r>
            <w:proofErr w:type="gramEnd"/>
            <w:r>
              <w:rPr>
                <w:rFonts w:eastAsia="標楷體"/>
                <w:sz w:val="22"/>
                <w:szCs w:val="22"/>
              </w:rPr>
              <w:t>科</w:t>
            </w:r>
            <w:r>
              <w:rPr>
                <w:rFonts w:eastAsia="標楷體"/>
                <w:sz w:val="22"/>
                <w:szCs w:val="22"/>
              </w:rPr>
              <w:t>50</w:t>
            </w:r>
            <w:r>
              <w:rPr>
                <w:rFonts w:eastAsia="標楷體"/>
                <w:sz w:val="22"/>
                <w:szCs w:val="22"/>
              </w:rPr>
              <w:t>萬元以下罰金。</w:t>
            </w:r>
          </w:p>
        </w:tc>
      </w:tr>
      <w:tr w:rsidR="00DD2A4A" w14:paraId="39CA1696"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AF692E" w14:textId="77777777" w:rsidR="00DD2A4A" w:rsidRDefault="00DD2A4A">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6303FF" w14:textId="77777777" w:rsidR="00DD2A4A" w:rsidRDefault="00000000">
            <w:pPr>
              <w:snapToGrid w:val="0"/>
              <w:spacing w:line="240" w:lineRule="exact"/>
              <w:jc w:val="both"/>
            </w:pPr>
            <w:r>
              <w:rPr>
                <w:rFonts w:eastAsia="標楷體"/>
                <w:sz w:val="22"/>
                <w:szCs w:val="22"/>
              </w:rPr>
              <w:t>第</w:t>
            </w:r>
            <w:r>
              <w:rPr>
                <w:rFonts w:eastAsia="標楷體"/>
                <w:sz w:val="22"/>
                <w:szCs w:val="22"/>
              </w:rPr>
              <w:t>342</w:t>
            </w:r>
            <w:r>
              <w:rPr>
                <w:rFonts w:eastAsia="標楷體"/>
                <w:sz w:val="22"/>
                <w:szCs w:val="22"/>
              </w:rPr>
              <w:t>條</w:t>
            </w:r>
          </w:p>
          <w:p w14:paraId="369D11E6" w14:textId="77777777" w:rsidR="00DD2A4A" w:rsidRDefault="00000000">
            <w:pPr>
              <w:snapToGrid w:val="0"/>
              <w:spacing w:line="240" w:lineRule="exact"/>
              <w:jc w:val="both"/>
            </w:pPr>
            <w:r>
              <w:rPr>
                <w:rFonts w:eastAsia="標楷體"/>
                <w:sz w:val="22"/>
                <w:szCs w:val="22"/>
              </w:rPr>
              <w:t>背信罪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C46A3D" w14:textId="77777777" w:rsidR="00DD2A4A" w:rsidRDefault="00000000">
            <w:pPr>
              <w:snapToGrid w:val="0"/>
              <w:spacing w:line="240" w:lineRule="exact"/>
              <w:jc w:val="both"/>
            </w:pPr>
            <w:r>
              <w:rPr>
                <w:rFonts w:eastAsia="標楷體"/>
                <w:sz w:val="22"/>
                <w:szCs w:val="22"/>
              </w:rPr>
              <w:t>為他人處理事務，意圖為</w:t>
            </w:r>
            <w:proofErr w:type="gramStart"/>
            <w:r>
              <w:rPr>
                <w:rFonts w:eastAsia="標楷體"/>
                <w:sz w:val="22"/>
                <w:szCs w:val="22"/>
              </w:rPr>
              <w:t>自已</w:t>
            </w:r>
            <w:proofErr w:type="gramEnd"/>
            <w:r>
              <w:rPr>
                <w:rFonts w:eastAsia="標楷體"/>
                <w:sz w:val="22"/>
                <w:szCs w:val="22"/>
              </w:rPr>
              <w:t>或第三人不法之利益，或損害本人之利益，而為違背其任務之行為，致生損害於本人之財產或其他利益者。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2C7D28" w14:textId="77777777" w:rsidR="00DD2A4A"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w:t>
            </w:r>
            <w:proofErr w:type="gramStart"/>
            <w:r>
              <w:rPr>
                <w:rFonts w:eastAsia="標楷體"/>
                <w:sz w:val="22"/>
                <w:szCs w:val="22"/>
              </w:rPr>
              <w:t>併</w:t>
            </w:r>
            <w:proofErr w:type="gramEnd"/>
            <w:r>
              <w:rPr>
                <w:rFonts w:eastAsia="標楷體"/>
                <w:sz w:val="22"/>
                <w:szCs w:val="22"/>
              </w:rPr>
              <w:t>科</w:t>
            </w:r>
            <w:r>
              <w:rPr>
                <w:rFonts w:eastAsia="標楷體"/>
                <w:sz w:val="22"/>
                <w:szCs w:val="22"/>
              </w:rPr>
              <w:t>50</w:t>
            </w:r>
            <w:r>
              <w:rPr>
                <w:rFonts w:eastAsia="標楷體"/>
                <w:sz w:val="22"/>
                <w:szCs w:val="22"/>
              </w:rPr>
              <w:t>萬元以下罰金。未遂犯罰之。</w:t>
            </w:r>
          </w:p>
        </w:tc>
      </w:tr>
      <w:tr w:rsidR="00DD2A4A" w14:paraId="513E3A5A" w14:textId="77777777">
        <w:trPr>
          <w:cantSplit/>
          <w:trHeight w:val="1094"/>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D15508" w14:textId="77777777" w:rsidR="00DD2A4A" w:rsidRDefault="00000000">
            <w:pPr>
              <w:snapToGrid w:val="0"/>
              <w:spacing w:line="240" w:lineRule="exact"/>
              <w:jc w:val="both"/>
            </w:pPr>
            <w:r>
              <w:rPr>
                <w:rFonts w:eastAsia="標楷體"/>
                <w:sz w:val="22"/>
                <w:szCs w:val="22"/>
              </w:rPr>
              <w:t>貪污治罪條例</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B7D3E5" w14:textId="77777777" w:rsidR="00DD2A4A" w:rsidRDefault="00000000">
            <w:pPr>
              <w:snapToGrid w:val="0"/>
              <w:spacing w:line="240" w:lineRule="exact"/>
              <w:jc w:val="both"/>
            </w:pPr>
            <w:r>
              <w:rPr>
                <w:rFonts w:eastAsia="標楷體"/>
                <w:sz w:val="22"/>
                <w:szCs w:val="22"/>
              </w:rPr>
              <w:t>第</w:t>
            </w:r>
            <w:r>
              <w:rPr>
                <w:rFonts w:eastAsia="標楷體"/>
                <w:sz w:val="22"/>
                <w:szCs w:val="22"/>
              </w:rPr>
              <w:t>2</w:t>
            </w:r>
            <w:r>
              <w:rPr>
                <w:rFonts w:eastAsia="標楷體"/>
                <w:sz w:val="22"/>
                <w:szCs w:val="22"/>
              </w:rPr>
              <w:t>條</w:t>
            </w:r>
          </w:p>
          <w:p w14:paraId="7448D6AC" w14:textId="77777777" w:rsidR="00DD2A4A" w:rsidRDefault="00DD2A4A">
            <w:pPr>
              <w:snapToGrid w:val="0"/>
              <w:spacing w:line="240" w:lineRule="exact"/>
              <w:jc w:val="both"/>
              <w:rPr>
                <w:rFonts w:eastAsia="標楷體"/>
                <w:sz w:val="22"/>
                <w:szCs w:val="22"/>
              </w:rPr>
            </w:pPr>
          </w:p>
          <w:p w14:paraId="29608690" w14:textId="77777777" w:rsidR="00DD2A4A" w:rsidRDefault="00000000">
            <w:pPr>
              <w:snapToGrid w:val="0"/>
              <w:spacing w:line="240" w:lineRule="exact"/>
              <w:jc w:val="both"/>
            </w:pPr>
            <w:r>
              <w:rPr>
                <w:rFonts w:eastAsia="標楷體"/>
                <w:sz w:val="22"/>
                <w:szCs w:val="22"/>
              </w:rPr>
              <w:t>第</w:t>
            </w:r>
            <w:r>
              <w:rPr>
                <w:rFonts w:eastAsia="標楷體"/>
                <w:sz w:val="22"/>
                <w:szCs w:val="22"/>
              </w:rPr>
              <w:t>3</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170260" w14:textId="77777777" w:rsidR="00DD2A4A" w:rsidRDefault="00000000">
            <w:pPr>
              <w:snapToGrid w:val="0"/>
              <w:spacing w:line="240" w:lineRule="exact"/>
              <w:jc w:val="both"/>
            </w:pPr>
            <w:r>
              <w:rPr>
                <w:rFonts w:eastAsia="標楷體"/>
                <w:sz w:val="22"/>
                <w:szCs w:val="22"/>
              </w:rPr>
              <w:t>公務員犯本條例之罪者，依本條例處斷。</w:t>
            </w:r>
          </w:p>
          <w:p w14:paraId="48C30254" w14:textId="77777777" w:rsidR="00DD2A4A" w:rsidRDefault="00000000">
            <w:pPr>
              <w:snapToGrid w:val="0"/>
              <w:spacing w:line="240" w:lineRule="exact"/>
              <w:jc w:val="both"/>
            </w:pPr>
            <w:r>
              <w:rPr>
                <w:rFonts w:eastAsia="標楷體"/>
                <w:sz w:val="22"/>
                <w:szCs w:val="22"/>
              </w:rPr>
              <w:t>與前條人員共犯本條例之罪者，亦依本條例處斷。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3D2841" w14:textId="77777777" w:rsidR="00DD2A4A" w:rsidRDefault="00000000">
            <w:pPr>
              <w:snapToGrid w:val="0"/>
              <w:spacing w:line="240" w:lineRule="exact"/>
              <w:jc w:val="both"/>
            </w:pPr>
            <w:proofErr w:type="gramStart"/>
            <w:r>
              <w:rPr>
                <w:rFonts w:eastAsia="標楷體"/>
                <w:sz w:val="22"/>
                <w:szCs w:val="22"/>
              </w:rPr>
              <w:t>詳</w:t>
            </w:r>
            <w:proofErr w:type="gramEnd"/>
            <w:r>
              <w:rPr>
                <w:rFonts w:eastAsia="標楷體"/>
                <w:sz w:val="22"/>
                <w:szCs w:val="22"/>
              </w:rPr>
              <w:t>貪污治罪條例第</w:t>
            </w:r>
            <w:r>
              <w:rPr>
                <w:rFonts w:eastAsia="標楷體"/>
                <w:sz w:val="22"/>
                <w:szCs w:val="22"/>
              </w:rPr>
              <w:t>4</w:t>
            </w:r>
            <w:r>
              <w:rPr>
                <w:rFonts w:eastAsia="標楷體"/>
                <w:sz w:val="22"/>
                <w:szCs w:val="22"/>
              </w:rPr>
              <w:t>條、第</w:t>
            </w:r>
            <w:r>
              <w:rPr>
                <w:rFonts w:eastAsia="標楷體"/>
                <w:sz w:val="22"/>
                <w:szCs w:val="22"/>
              </w:rPr>
              <w:t>5</w:t>
            </w:r>
            <w:r>
              <w:rPr>
                <w:rFonts w:eastAsia="標楷體"/>
                <w:sz w:val="22"/>
                <w:szCs w:val="22"/>
              </w:rPr>
              <w:t>條、第</w:t>
            </w:r>
            <w:r>
              <w:rPr>
                <w:rFonts w:eastAsia="標楷體"/>
                <w:sz w:val="22"/>
                <w:szCs w:val="22"/>
              </w:rPr>
              <w:t>6</w:t>
            </w:r>
            <w:r>
              <w:rPr>
                <w:rFonts w:eastAsia="標楷體"/>
                <w:sz w:val="22"/>
                <w:szCs w:val="22"/>
              </w:rPr>
              <w:t>條、</w:t>
            </w:r>
            <w:r>
              <w:rPr>
                <w:rFonts w:eastAsia="標楷體"/>
                <w:sz w:val="22"/>
                <w:szCs w:val="22"/>
              </w:rPr>
              <w:t>10</w:t>
            </w:r>
            <w:r>
              <w:rPr>
                <w:rFonts w:eastAsia="標楷體"/>
                <w:sz w:val="22"/>
                <w:szCs w:val="22"/>
              </w:rPr>
              <w:t>條、第</w:t>
            </w:r>
            <w:r>
              <w:rPr>
                <w:rFonts w:eastAsia="標楷體"/>
                <w:sz w:val="22"/>
                <w:szCs w:val="22"/>
              </w:rPr>
              <w:t>12</w:t>
            </w:r>
            <w:r>
              <w:rPr>
                <w:rFonts w:eastAsia="標楷體"/>
                <w:sz w:val="22"/>
                <w:szCs w:val="22"/>
              </w:rPr>
              <w:t>條、第</w:t>
            </w:r>
            <w:r>
              <w:rPr>
                <w:rFonts w:eastAsia="標楷體"/>
                <w:sz w:val="22"/>
                <w:szCs w:val="22"/>
              </w:rPr>
              <w:t>13</w:t>
            </w:r>
            <w:r>
              <w:rPr>
                <w:rFonts w:eastAsia="標楷體"/>
                <w:sz w:val="22"/>
                <w:szCs w:val="22"/>
              </w:rPr>
              <w:t>條、第</w:t>
            </w:r>
            <w:r>
              <w:rPr>
                <w:rFonts w:eastAsia="標楷體"/>
                <w:sz w:val="22"/>
                <w:szCs w:val="22"/>
              </w:rPr>
              <w:t>15</w:t>
            </w:r>
            <w:r>
              <w:rPr>
                <w:rFonts w:eastAsia="標楷體"/>
                <w:sz w:val="22"/>
                <w:szCs w:val="22"/>
              </w:rPr>
              <w:t>條、第</w:t>
            </w:r>
            <w:r>
              <w:rPr>
                <w:rFonts w:eastAsia="標楷體"/>
                <w:sz w:val="22"/>
                <w:szCs w:val="22"/>
              </w:rPr>
              <w:t>17</w:t>
            </w:r>
            <w:r>
              <w:rPr>
                <w:rFonts w:eastAsia="標楷體"/>
                <w:sz w:val="22"/>
                <w:szCs w:val="22"/>
              </w:rPr>
              <w:t>條規定。</w:t>
            </w:r>
          </w:p>
        </w:tc>
      </w:tr>
      <w:tr w:rsidR="00DD2A4A" w14:paraId="2C6007A5"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516888" w14:textId="77777777" w:rsidR="00DD2A4A" w:rsidRDefault="00DD2A4A">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242171" w14:textId="77777777" w:rsidR="00DD2A4A" w:rsidRDefault="00000000">
            <w:pPr>
              <w:snapToGrid w:val="0"/>
              <w:spacing w:line="240" w:lineRule="exact"/>
              <w:jc w:val="both"/>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項及第</w:t>
            </w:r>
            <w:r>
              <w:rPr>
                <w:rFonts w:eastAsia="標楷體"/>
                <w:sz w:val="22"/>
                <w:szCs w:val="22"/>
              </w:rPr>
              <w:t>4</w:t>
            </w:r>
            <w:r>
              <w:rPr>
                <w:rFonts w:eastAsia="標楷體"/>
                <w:sz w:val="22"/>
                <w:szCs w:val="22"/>
              </w:rPr>
              <w:t>項</w:t>
            </w:r>
          </w:p>
          <w:p w14:paraId="4E23C571" w14:textId="77777777" w:rsidR="00DD2A4A" w:rsidRDefault="00000000">
            <w:pPr>
              <w:snapToGrid w:val="0"/>
              <w:spacing w:line="240" w:lineRule="exact"/>
              <w:jc w:val="both"/>
            </w:pPr>
            <w:r>
              <w:rPr>
                <w:rFonts w:eastAsia="標楷體"/>
                <w:sz w:val="22"/>
                <w:szCs w:val="22"/>
              </w:rPr>
              <w:t>行賄罪</w:t>
            </w:r>
          </w:p>
          <w:p w14:paraId="4D5A4E47" w14:textId="77777777" w:rsidR="00DD2A4A" w:rsidRDefault="00DD2A4A">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79C58C" w14:textId="77777777" w:rsidR="00DD2A4A"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條人員，關於違背職務之行為，行求、期約或交付賄賂或其他不正利益者。</w:t>
            </w:r>
          </w:p>
          <w:p w14:paraId="069C57D7" w14:textId="77777777" w:rsidR="00DD2A4A"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1</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E28DA0" w14:textId="77777777" w:rsidR="00DD2A4A"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w:t>
            </w:r>
            <w:r>
              <w:rPr>
                <w:rFonts w:eastAsia="標楷體"/>
                <w:sz w:val="22"/>
                <w:szCs w:val="22"/>
              </w:rPr>
              <w:t>百萬元以下罰金。</w:t>
            </w:r>
          </w:p>
        </w:tc>
      </w:tr>
      <w:tr w:rsidR="00DD2A4A" w14:paraId="01A08E12"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121A95" w14:textId="77777777" w:rsidR="00DD2A4A" w:rsidRDefault="00DD2A4A">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92B793" w14:textId="77777777" w:rsidR="00DD2A4A" w:rsidRDefault="00DD2A4A">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99362E" w14:textId="77777777" w:rsidR="00DD2A4A"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條人員，關於不違背職務之行為，行求、期約或交付賄賂或其他不正利益者。</w:t>
            </w:r>
          </w:p>
          <w:p w14:paraId="6BC049E4" w14:textId="77777777" w:rsidR="00DD2A4A"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2</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DFAA99" w14:textId="77777777" w:rsidR="00DD2A4A"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年以下有期徒刑、拘役或科或</w:t>
            </w:r>
            <w:proofErr w:type="gramStart"/>
            <w:r>
              <w:rPr>
                <w:rFonts w:eastAsia="標楷體"/>
                <w:sz w:val="22"/>
                <w:szCs w:val="22"/>
              </w:rPr>
              <w:t>併</w:t>
            </w:r>
            <w:proofErr w:type="gramEnd"/>
            <w:r>
              <w:rPr>
                <w:rFonts w:eastAsia="標楷體"/>
                <w:sz w:val="22"/>
                <w:szCs w:val="22"/>
              </w:rPr>
              <w:t>科新臺幣</w:t>
            </w:r>
            <w:r>
              <w:rPr>
                <w:rFonts w:eastAsia="標楷體"/>
                <w:sz w:val="22"/>
                <w:szCs w:val="22"/>
              </w:rPr>
              <w:t>50</w:t>
            </w:r>
            <w:r>
              <w:rPr>
                <w:rFonts w:eastAsia="標楷體"/>
                <w:sz w:val="22"/>
                <w:szCs w:val="22"/>
              </w:rPr>
              <w:t>萬元以下罰金。</w:t>
            </w:r>
          </w:p>
        </w:tc>
      </w:tr>
    </w:tbl>
    <w:p w14:paraId="0776FDE4" w14:textId="77777777" w:rsidR="00DD2A4A" w:rsidRDefault="00000000">
      <w:pPr>
        <w:rPr>
          <w:rFonts w:ascii="標楷體" w:eastAsia="標楷體" w:hAnsi="標楷體"/>
          <w:bCs/>
          <w:sz w:val="30"/>
          <w:szCs w:val="30"/>
        </w:rPr>
      </w:pPr>
      <w:r>
        <w:rPr>
          <w:rFonts w:ascii="標楷體" w:eastAsia="標楷體" w:hAnsi="標楷體"/>
          <w:bCs/>
          <w:sz w:val="30"/>
          <w:szCs w:val="30"/>
        </w:rPr>
        <w:t>（二）工程及技術服務採購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DD2A4A" w14:paraId="79B00970"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F6D3E4" w14:textId="77777777" w:rsidR="00DD2A4A"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2BC2C8" w14:textId="77777777" w:rsidR="00DD2A4A"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DC58EF" w14:textId="77777777" w:rsidR="00DD2A4A"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4CA057" w14:textId="77777777" w:rsidR="00DD2A4A" w:rsidRDefault="00000000">
            <w:pPr>
              <w:snapToGrid w:val="0"/>
              <w:spacing w:before="60" w:after="60" w:line="240" w:lineRule="exact"/>
              <w:jc w:val="center"/>
            </w:pPr>
            <w:r>
              <w:rPr>
                <w:rFonts w:eastAsia="標楷體"/>
                <w:sz w:val="22"/>
                <w:szCs w:val="22"/>
              </w:rPr>
              <w:t>相關刑罰</w:t>
            </w:r>
          </w:p>
        </w:tc>
      </w:tr>
      <w:tr w:rsidR="00DD2A4A" w14:paraId="3A19C96B" w14:textId="77777777">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66F3BD" w14:textId="77777777" w:rsidR="00DD2A4A" w:rsidRDefault="00000000">
            <w:pPr>
              <w:snapToGrid w:val="0"/>
              <w:spacing w:line="240" w:lineRule="exact"/>
              <w:jc w:val="both"/>
              <w:rPr>
                <w:rFonts w:eastAsia="標楷體"/>
                <w:sz w:val="22"/>
                <w:szCs w:val="22"/>
              </w:rPr>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A182CA"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193</w:t>
            </w:r>
            <w:r>
              <w:rPr>
                <w:rFonts w:eastAsia="標楷體"/>
                <w:sz w:val="22"/>
                <w:szCs w:val="22"/>
              </w:rPr>
              <w:t>條</w:t>
            </w:r>
          </w:p>
          <w:p w14:paraId="70232CDD" w14:textId="77777777" w:rsidR="00DD2A4A" w:rsidRDefault="00000000">
            <w:pPr>
              <w:snapToGrid w:val="0"/>
              <w:spacing w:line="240" w:lineRule="exact"/>
              <w:jc w:val="both"/>
              <w:rPr>
                <w:rFonts w:eastAsia="標楷體"/>
                <w:sz w:val="22"/>
                <w:szCs w:val="22"/>
              </w:rPr>
            </w:pPr>
            <w:r>
              <w:rPr>
                <w:rFonts w:eastAsia="標楷體"/>
                <w:sz w:val="22"/>
                <w:szCs w:val="22"/>
              </w:rPr>
              <w:t>違背建築術成規罪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7CFDF1" w14:textId="77777777" w:rsidR="00DD2A4A" w:rsidRDefault="00000000">
            <w:pPr>
              <w:snapToGrid w:val="0"/>
              <w:spacing w:line="240" w:lineRule="exact"/>
              <w:jc w:val="both"/>
              <w:rPr>
                <w:rFonts w:eastAsia="標楷體"/>
                <w:sz w:val="22"/>
                <w:szCs w:val="22"/>
              </w:rPr>
            </w:pPr>
            <w:r>
              <w:rPr>
                <w:rFonts w:eastAsia="標楷體"/>
                <w:sz w:val="22"/>
                <w:szCs w:val="22"/>
              </w:rPr>
              <w:t>承攬工程人或監工人於營造或拆卸建築物時，違背建築術成規，致生公共危險者。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26D082" w14:textId="77777777" w:rsidR="00DD2A4A" w:rsidRDefault="00000000">
            <w:pPr>
              <w:snapToGrid w:val="0"/>
              <w:spacing w:line="240" w:lineRule="exact"/>
              <w:jc w:val="both"/>
              <w:rPr>
                <w:rFonts w:eastAsia="標楷體"/>
                <w:sz w:val="22"/>
                <w:szCs w:val="22"/>
              </w:rPr>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9</w:t>
            </w:r>
            <w:r>
              <w:rPr>
                <w:rFonts w:eastAsia="標楷體"/>
                <w:sz w:val="22"/>
                <w:szCs w:val="22"/>
              </w:rPr>
              <w:t>萬元以下罰金。</w:t>
            </w:r>
          </w:p>
        </w:tc>
      </w:tr>
      <w:tr w:rsidR="00DD2A4A" w14:paraId="52B51144" w14:textId="77777777">
        <w:trPr>
          <w:cantSplit/>
          <w:trHeight w:val="731"/>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50DE93" w14:textId="77777777" w:rsidR="00DD2A4A" w:rsidRDefault="00000000">
            <w:pPr>
              <w:snapToGrid w:val="0"/>
              <w:spacing w:line="240" w:lineRule="exact"/>
              <w:jc w:val="both"/>
              <w:rPr>
                <w:rFonts w:eastAsia="標楷體"/>
                <w:sz w:val="22"/>
                <w:szCs w:val="22"/>
              </w:rPr>
            </w:pPr>
            <w:r>
              <w:rPr>
                <w:rFonts w:eastAsia="標楷體"/>
                <w:sz w:val="22"/>
                <w:szCs w:val="22"/>
              </w:rPr>
              <w:t>營造業法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775291"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A7621D" w14:textId="77777777" w:rsidR="00DD2A4A" w:rsidRDefault="00000000">
            <w:pPr>
              <w:snapToGrid w:val="0"/>
              <w:spacing w:line="240" w:lineRule="exact"/>
              <w:jc w:val="both"/>
              <w:rPr>
                <w:rFonts w:eastAsia="標楷體"/>
                <w:sz w:val="22"/>
                <w:szCs w:val="22"/>
              </w:rPr>
            </w:pPr>
            <w:r>
              <w:rPr>
                <w:rFonts w:eastAsia="標楷體"/>
                <w:sz w:val="22"/>
                <w:szCs w:val="22"/>
              </w:rPr>
              <w:t>營造業負責人或專任工程人員違反第</w:t>
            </w:r>
            <w:r>
              <w:rPr>
                <w:rFonts w:eastAsia="標楷體"/>
                <w:sz w:val="22"/>
                <w:szCs w:val="22"/>
              </w:rPr>
              <w:t>37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項或前條規定致生公共危險。</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6BB96B" w14:textId="77777777" w:rsidR="00DD2A4A" w:rsidRDefault="00000000">
            <w:pPr>
              <w:snapToGrid w:val="0"/>
              <w:spacing w:line="240" w:lineRule="exact"/>
              <w:jc w:val="both"/>
              <w:rPr>
                <w:rFonts w:eastAsia="標楷體"/>
                <w:sz w:val="22"/>
                <w:szCs w:val="22"/>
              </w:rPr>
            </w:pPr>
            <w:r>
              <w:rPr>
                <w:rFonts w:eastAsia="標楷體"/>
                <w:sz w:val="22"/>
                <w:szCs w:val="22"/>
              </w:rPr>
              <w:t>視其情形分別依法負其責任。</w:t>
            </w:r>
          </w:p>
        </w:tc>
      </w:tr>
    </w:tbl>
    <w:p w14:paraId="07643DEA" w14:textId="77777777" w:rsidR="00DD2A4A" w:rsidRDefault="00000000">
      <w:pPr>
        <w:rPr>
          <w:rFonts w:ascii="標楷體" w:eastAsia="標楷體" w:hAnsi="標楷體"/>
          <w:bCs/>
          <w:sz w:val="30"/>
          <w:szCs w:val="30"/>
        </w:rPr>
      </w:pPr>
      <w:r>
        <w:rPr>
          <w:rFonts w:ascii="標楷體" w:eastAsia="標楷體" w:hAnsi="標楷體"/>
          <w:bCs/>
          <w:sz w:val="30"/>
          <w:szCs w:val="30"/>
        </w:rPr>
        <w:t>（三）財物及勞務採購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DD2A4A" w14:paraId="635BABBC" w14:textId="77777777">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A7F62D" w14:textId="77777777" w:rsidR="00DD2A4A"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9BF0B7" w14:textId="77777777" w:rsidR="00DD2A4A"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6E8A8D" w14:textId="77777777" w:rsidR="00DD2A4A"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C6168A" w14:textId="77777777" w:rsidR="00DD2A4A" w:rsidRDefault="00000000">
            <w:pPr>
              <w:snapToGrid w:val="0"/>
              <w:spacing w:before="60" w:after="60" w:line="240" w:lineRule="exact"/>
              <w:jc w:val="center"/>
            </w:pPr>
            <w:r>
              <w:rPr>
                <w:rFonts w:eastAsia="標楷體"/>
                <w:sz w:val="22"/>
                <w:szCs w:val="22"/>
              </w:rPr>
              <w:t>相關刑罰</w:t>
            </w:r>
          </w:p>
        </w:tc>
      </w:tr>
      <w:tr w:rsidR="00DD2A4A" w14:paraId="67AC68BD" w14:textId="77777777">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D83206" w14:textId="77777777" w:rsidR="00DD2A4A" w:rsidRDefault="00000000">
            <w:pPr>
              <w:snapToGrid w:val="0"/>
              <w:spacing w:line="240" w:lineRule="exact"/>
              <w:jc w:val="both"/>
              <w:rPr>
                <w:rFonts w:eastAsia="標楷體"/>
                <w:sz w:val="22"/>
                <w:szCs w:val="22"/>
              </w:rPr>
            </w:pPr>
            <w:r>
              <w:rPr>
                <w:rFonts w:eastAsia="標楷體"/>
                <w:sz w:val="22"/>
                <w:szCs w:val="22"/>
              </w:rPr>
              <w:t>職業安全衛生法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03EB24" w14:textId="77777777" w:rsidR="00DD2A4A" w:rsidRDefault="00000000">
            <w:pPr>
              <w:snapToGrid w:val="0"/>
              <w:spacing w:line="240" w:lineRule="exact"/>
              <w:jc w:val="both"/>
              <w:rPr>
                <w:rFonts w:eastAsia="標楷體"/>
                <w:sz w:val="22"/>
                <w:szCs w:val="22"/>
              </w:rPr>
            </w:pPr>
            <w:r>
              <w:rPr>
                <w:rFonts w:eastAsia="標楷體"/>
                <w:sz w:val="22"/>
                <w:szCs w:val="22"/>
              </w:rPr>
              <w:t>37</w:t>
            </w:r>
            <w:r>
              <w:rPr>
                <w:rFonts w:eastAsia="標楷體"/>
                <w:sz w:val="22"/>
                <w:szCs w:val="22"/>
              </w:rPr>
              <w:t>條、第</w:t>
            </w:r>
            <w:r>
              <w:rPr>
                <w:rFonts w:eastAsia="標楷體"/>
                <w:sz w:val="22"/>
                <w:szCs w:val="22"/>
              </w:rPr>
              <w:t>40</w:t>
            </w:r>
            <w:r>
              <w:rPr>
                <w:rFonts w:eastAsia="標楷體"/>
                <w:sz w:val="22"/>
                <w:szCs w:val="22"/>
              </w:rPr>
              <w:t>條及第</w:t>
            </w:r>
            <w:r>
              <w:rPr>
                <w:rFonts w:eastAsia="標楷體"/>
                <w:sz w:val="22"/>
                <w:szCs w:val="22"/>
              </w:rPr>
              <w:t>41</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60B18C" w14:textId="77777777" w:rsidR="00DD2A4A" w:rsidRDefault="00000000">
            <w:pPr>
              <w:snapToGrid w:val="0"/>
              <w:spacing w:line="240" w:lineRule="exact"/>
              <w:jc w:val="both"/>
            </w:pPr>
            <w:r>
              <w:rPr>
                <w:rFonts w:eastAsia="標楷體"/>
                <w:sz w:val="22"/>
                <w:szCs w:val="22"/>
              </w:rPr>
              <w:t>廠商施工場所依法令或契約應有之安全衛生設施欠缺或不良，致發生職業災害。</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883029" w14:textId="77777777" w:rsidR="00DD2A4A" w:rsidRDefault="00000000">
            <w:pPr>
              <w:snapToGrid w:val="0"/>
              <w:spacing w:line="240" w:lineRule="exact"/>
              <w:jc w:val="both"/>
            </w:pPr>
            <w:r>
              <w:rPr>
                <w:rFonts w:eastAsia="標楷體"/>
                <w:sz w:val="22"/>
                <w:szCs w:val="22"/>
              </w:rPr>
              <w:t>發生死亡災害，處</w:t>
            </w:r>
            <w:r>
              <w:rPr>
                <w:rFonts w:eastAsia="標楷體"/>
                <w:sz w:val="22"/>
                <w:szCs w:val="22"/>
              </w:rPr>
              <w:t>3</w:t>
            </w:r>
            <w:r>
              <w:rPr>
                <w:rFonts w:eastAsia="標楷體"/>
                <w:sz w:val="22"/>
                <w:szCs w:val="22"/>
              </w:rPr>
              <w:t>年以下有期徒刑、拘役或科或</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30</w:t>
            </w:r>
            <w:r>
              <w:rPr>
                <w:rFonts w:eastAsia="標楷體"/>
                <w:sz w:val="22"/>
                <w:szCs w:val="22"/>
              </w:rPr>
              <w:t>萬元以下罰金；發生</w:t>
            </w:r>
            <w:proofErr w:type="gramStart"/>
            <w:r>
              <w:rPr>
                <w:rFonts w:eastAsia="標楷體"/>
                <w:sz w:val="22"/>
                <w:szCs w:val="22"/>
              </w:rPr>
              <w:t>罹</w:t>
            </w:r>
            <w:proofErr w:type="gramEnd"/>
            <w:r>
              <w:rPr>
                <w:rFonts w:eastAsia="標楷體"/>
                <w:sz w:val="22"/>
                <w:szCs w:val="22"/>
              </w:rPr>
              <w:t>災人數在</w:t>
            </w:r>
            <w:r>
              <w:rPr>
                <w:rFonts w:eastAsia="標楷體"/>
                <w:sz w:val="22"/>
                <w:szCs w:val="22"/>
              </w:rPr>
              <w:t>3</w:t>
            </w:r>
            <w:r>
              <w:rPr>
                <w:rFonts w:eastAsia="標楷體"/>
                <w:sz w:val="22"/>
                <w:szCs w:val="22"/>
              </w:rPr>
              <w:t>人以上之災害，處</w:t>
            </w:r>
            <w:r>
              <w:rPr>
                <w:rFonts w:eastAsia="標楷體"/>
                <w:sz w:val="22"/>
                <w:szCs w:val="22"/>
              </w:rPr>
              <w:t>1</w:t>
            </w:r>
            <w:r>
              <w:rPr>
                <w:rFonts w:eastAsia="標楷體"/>
                <w:sz w:val="22"/>
                <w:szCs w:val="22"/>
              </w:rPr>
              <w:t>年以下有期徒刑、拘役或科或</w:t>
            </w:r>
            <w:proofErr w:type="gramStart"/>
            <w:r>
              <w:rPr>
                <w:rFonts w:eastAsia="標楷體"/>
                <w:sz w:val="22"/>
                <w:szCs w:val="22"/>
              </w:rPr>
              <w:t>併</w:t>
            </w:r>
            <w:proofErr w:type="gramEnd"/>
            <w:r>
              <w:rPr>
                <w:rFonts w:eastAsia="標楷體"/>
                <w:sz w:val="22"/>
                <w:szCs w:val="22"/>
              </w:rPr>
              <w:t>科新臺幣</w:t>
            </w:r>
            <w:r>
              <w:rPr>
                <w:rFonts w:eastAsia="標楷體"/>
                <w:sz w:val="22"/>
                <w:szCs w:val="22"/>
              </w:rPr>
              <w:t>18</w:t>
            </w:r>
            <w:r>
              <w:rPr>
                <w:rFonts w:eastAsia="標楷體"/>
                <w:sz w:val="22"/>
                <w:szCs w:val="22"/>
              </w:rPr>
              <w:t>萬元以下罰金。</w:t>
            </w:r>
          </w:p>
        </w:tc>
      </w:tr>
      <w:tr w:rsidR="00DD2A4A" w14:paraId="453F38D5" w14:textId="77777777">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3AFE50" w14:textId="77777777" w:rsidR="00DD2A4A" w:rsidRDefault="00000000">
            <w:pPr>
              <w:snapToGrid w:val="0"/>
              <w:spacing w:line="240" w:lineRule="exact"/>
              <w:jc w:val="both"/>
              <w:rPr>
                <w:rFonts w:eastAsia="標楷體"/>
                <w:sz w:val="22"/>
                <w:szCs w:val="22"/>
              </w:rPr>
            </w:pPr>
            <w:r>
              <w:rPr>
                <w:rFonts w:eastAsia="標楷體"/>
                <w:sz w:val="22"/>
                <w:szCs w:val="22"/>
              </w:rPr>
              <w:t>國家安全法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3B333B"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12</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29350E" w14:textId="77777777" w:rsidR="00DD2A4A" w:rsidRDefault="00000000">
            <w:pPr>
              <w:snapToGrid w:val="0"/>
              <w:spacing w:line="240" w:lineRule="exact"/>
              <w:jc w:val="both"/>
              <w:rPr>
                <w:rFonts w:eastAsia="標楷體"/>
                <w:sz w:val="22"/>
                <w:szCs w:val="22"/>
              </w:rPr>
            </w:pPr>
            <w:r>
              <w:rPr>
                <w:rFonts w:eastAsia="標楷體"/>
                <w:sz w:val="22"/>
                <w:szCs w:val="22"/>
              </w:rPr>
              <w:t>廠商或其分包廠商之人員，履約時有下列情形：</w:t>
            </w:r>
          </w:p>
          <w:p w14:paraId="67E50CA9" w14:textId="77777777" w:rsidR="00DD2A4A" w:rsidRDefault="00000000">
            <w:pPr>
              <w:snapToGrid w:val="0"/>
              <w:spacing w:line="240" w:lineRule="exact"/>
              <w:ind w:left="484" w:hanging="484"/>
              <w:jc w:val="both"/>
              <w:rPr>
                <w:rFonts w:eastAsia="標楷體"/>
                <w:sz w:val="22"/>
                <w:szCs w:val="22"/>
              </w:rPr>
            </w:pPr>
            <w:r>
              <w:rPr>
                <w:rFonts w:eastAsia="標楷體"/>
                <w:sz w:val="22"/>
                <w:szCs w:val="22"/>
              </w:rPr>
              <w:t>一、對用於軍事工程、財物或勞務採購之產製品或服務，知悉原產地、國籍或登記地係來自大陸地區、香港、澳門或境外敵對勢力，而為交付或提供。</w:t>
            </w:r>
          </w:p>
          <w:p w14:paraId="5923A089" w14:textId="77777777" w:rsidR="00DD2A4A" w:rsidRDefault="00000000">
            <w:pPr>
              <w:snapToGrid w:val="0"/>
              <w:spacing w:line="240" w:lineRule="exact"/>
              <w:ind w:left="484" w:hanging="484"/>
              <w:jc w:val="both"/>
              <w:rPr>
                <w:rFonts w:eastAsia="標楷體"/>
                <w:sz w:val="22"/>
                <w:szCs w:val="22"/>
              </w:rPr>
            </w:pPr>
            <w:r>
              <w:rPr>
                <w:rFonts w:eastAsia="標楷體"/>
                <w:sz w:val="22"/>
                <w:szCs w:val="22"/>
              </w:rPr>
              <w:t>二、知悉係不實之軍用武器、彈藥、作戰物資，而為交付或提供。</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D28C40" w14:textId="77777777" w:rsidR="00DD2A4A"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款規定者，處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w:t>
            </w:r>
            <w:r>
              <w:rPr>
                <w:rFonts w:eastAsia="標楷體"/>
                <w:sz w:val="22"/>
                <w:szCs w:val="22"/>
              </w:rPr>
              <w:t>3,000</w:t>
            </w:r>
            <w:r>
              <w:rPr>
                <w:rFonts w:eastAsia="標楷體"/>
                <w:sz w:val="22"/>
                <w:szCs w:val="22"/>
              </w:rPr>
              <w:t>萬元以下罰金。</w:t>
            </w:r>
          </w:p>
          <w:p w14:paraId="165B3CFB" w14:textId="77777777" w:rsidR="00DD2A4A"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款規定，足以生損害於國家安全或軍事利益者，處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年以下有期徒刑，得</w:t>
            </w:r>
            <w:proofErr w:type="gramStart"/>
            <w:r>
              <w:rPr>
                <w:rFonts w:eastAsia="標楷體"/>
                <w:sz w:val="22"/>
                <w:szCs w:val="22"/>
              </w:rPr>
              <w:t>併</w:t>
            </w:r>
            <w:proofErr w:type="gramEnd"/>
            <w:r>
              <w:rPr>
                <w:rFonts w:eastAsia="標楷體"/>
                <w:sz w:val="22"/>
                <w:szCs w:val="22"/>
              </w:rPr>
              <w:t>科新臺幣五百萬元以上</w:t>
            </w:r>
            <w:r>
              <w:rPr>
                <w:rFonts w:eastAsia="標楷體"/>
                <w:sz w:val="22"/>
                <w:szCs w:val="22"/>
              </w:rPr>
              <w:t>5,000</w:t>
            </w:r>
            <w:r>
              <w:rPr>
                <w:rFonts w:eastAsia="標楷體"/>
                <w:sz w:val="22"/>
                <w:szCs w:val="22"/>
              </w:rPr>
              <w:t>萬元以下罰金。</w:t>
            </w:r>
          </w:p>
        </w:tc>
      </w:tr>
      <w:tr w:rsidR="00DD2A4A" w14:paraId="0C8D5ED4" w14:textId="77777777">
        <w:trPr>
          <w:cantSplit/>
          <w:trHeight w:val="69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742071" w14:textId="77777777" w:rsidR="00DD2A4A" w:rsidRDefault="00000000">
            <w:pPr>
              <w:snapToGrid w:val="0"/>
              <w:spacing w:line="240" w:lineRule="exact"/>
              <w:jc w:val="both"/>
              <w:rPr>
                <w:rFonts w:eastAsia="標楷體"/>
                <w:sz w:val="22"/>
                <w:szCs w:val="22"/>
              </w:rPr>
            </w:pPr>
            <w:r>
              <w:rPr>
                <w:rFonts w:eastAsia="標楷體"/>
                <w:sz w:val="22"/>
                <w:szCs w:val="22"/>
              </w:rPr>
              <w:t>勞動基準法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0D5974"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w:t>
            </w:r>
            <w:r>
              <w:rPr>
                <w:rFonts w:eastAsia="標楷體"/>
                <w:sz w:val="22"/>
                <w:szCs w:val="22"/>
              </w:rPr>
              <w:t>條、第</w:t>
            </w:r>
            <w:r>
              <w:rPr>
                <w:rFonts w:eastAsia="標楷體"/>
                <w:sz w:val="22"/>
                <w:szCs w:val="22"/>
              </w:rPr>
              <w:t>75</w:t>
            </w:r>
            <w:r>
              <w:rPr>
                <w:rFonts w:eastAsia="標楷體"/>
                <w:sz w:val="22"/>
                <w:szCs w:val="22"/>
              </w:rPr>
              <w:t>條</w:t>
            </w:r>
          </w:p>
          <w:p w14:paraId="622D9F24" w14:textId="77777777" w:rsidR="00DD2A4A" w:rsidRDefault="00DD2A4A">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3F066B" w14:textId="77777777" w:rsidR="00DD2A4A" w:rsidRDefault="00000000">
            <w:pPr>
              <w:snapToGrid w:val="0"/>
              <w:spacing w:line="240" w:lineRule="exact"/>
              <w:jc w:val="both"/>
              <w:rPr>
                <w:rFonts w:eastAsia="標楷體"/>
                <w:sz w:val="22"/>
                <w:szCs w:val="22"/>
              </w:rPr>
            </w:pPr>
            <w:r>
              <w:rPr>
                <w:rFonts w:eastAsia="標楷體"/>
                <w:sz w:val="22"/>
                <w:szCs w:val="22"/>
              </w:rPr>
              <w:t>雇主以強暴、脅迫、拘禁或其他非法之方法，強制勞工從事勞動。</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E5DE49" w14:textId="77777777" w:rsidR="00DD2A4A" w:rsidRDefault="00000000">
            <w:pPr>
              <w:snapToGrid w:val="0"/>
              <w:spacing w:line="240" w:lineRule="exact"/>
              <w:jc w:val="both"/>
              <w:rPr>
                <w:rFonts w:eastAsia="標楷體"/>
                <w:sz w:val="22"/>
                <w:szCs w:val="22"/>
              </w:rPr>
            </w:pPr>
            <w:r>
              <w:rPr>
                <w:rFonts w:eastAsia="標楷體"/>
                <w:sz w:val="22"/>
                <w:szCs w:val="22"/>
              </w:rPr>
              <w:t>處五年以下有期徒刑、拘役或科或</w:t>
            </w:r>
            <w:proofErr w:type="gramStart"/>
            <w:r>
              <w:rPr>
                <w:rFonts w:eastAsia="標楷體"/>
                <w:sz w:val="22"/>
                <w:szCs w:val="22"/>
              </w:rPr>
              <w:t>併</w:t>
            </w:r>
            <w:proofErr w:type="gramEnd"/>
            <w:r>
              <w:rPr>
                <w:rFonts w:eastAsia="標楷體"/>
                <w:sz w:val="22"/>
                <w:szCs w:val="22"/>
              </w:rPr>
              <w:t>科新臺幣七十五萬元以下罰金</w:t>
            </w:r>
          </w:p>
        </w:tc>
      </w:tr>
      <w:tr w:rsidR="00DD2A4A" w14:paraId="6EE26A68" w14:textId="77777777">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7BA95C" w14:textId="77777777" w:rsidR="00DD2A4A" w:rsidRDefault="00DD2A4A">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1CE6B1"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44</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47</w:t>
            </w:r>
            <w:r>
              <w:rPr>
                <w:rFonts w:eastAsia="標楷體"/>
                <w:sz w:val="22"/>
                <w:szCs w:val="22"/>
              </w:rPr>
              <w:t>條、第</w:t>
            </w:r>
            <w:r>
              <w:rPr>
                <w:rFonts w:eastAsia="標楷體"/>
                <w:sz w:val="22"/>
                <w:szCs w:val="22"/>
              </w:rPr>
              <w:t>48</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3</w:t>
            </w:r>
            <w:r>
              <w:rPr>
                <w:rFonts w:eastAsia="標楷體"/>
                <w:sz w:val="22"/>
                <w:szCs w:val="22"/>
              </w:rPr>
              <w:t>項、第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77</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CAFDF2" w14:textId="77777777" w:rsidR="00DD2A4A" w:rsidRDefault="00000000">
            <w:pPr>
              <w:snapToGrid w:val="0"/>
              <w:spacing w:line="240" w:lineRule="exact"/>
              <w:jc w:val="both"/>
              <w:rPr>
                <w:rFonts w:eastAsia="標楷體"/>
                <w:sz w:val="22"/>
                <w:szCs w:val="22"/>
              </w:rPr>
            </w:pPr>
            <w:r>
              <w:rPr>
                <w:rFonts w:eastAsia="標楷體"/>
                <w:sz w:val="22"/>
                <w:szCs w:val="22"/>
              </w:rPr>
              <w:t>勞工因健康或其他正當理由，不能接受正常工作時間以外之工作者，雇主強制其工作。</w:t>
            </w:r>
          </w:p>
          <w:p w14:paraId="127D319D" w14:textId="77777777" w:rsidR="00DD2A4A" w:rsidRDefault="00000000">
            <w:pPr>
              <w:snapToGrid w:val="0"/>
              <w:spacing w:line="240" w:lineRule="exact"/>
              <w:jc w:val="both"/>
              <w:rPr>
                <w:rFonts w:eastAsia="標楷體"/>
                <w:sz w:val="22"/>
                <w:szCs w:val="22"/>
              </w:rPr>
            </w:pPr>
            <w:r>
              <w:rPr>
                <w:rFonts w:eastAsia="標楷體"/>
                <w:sz w:val="22"/>
                <w:szCs w:val="22"/>
              </w:rPr>
              <w:t>童工及</w:t>
            </w:r>
            <w:r>
              <w:rPr>
                <w:rFonts w:eastAsia="標楷體"/>
                <w:sz w:val="22"/>
                <w:szCs w:val="22"/>
              </w:rPr>
              <w:t>16</w:t>
            </w:r>
            <w:r>
              <w:rPr>
                <w:rFonts w:eastAsia="標楷體"/>
                <w:sz w:val="22"/>
                <w:szCs w:val="22"/>
              </w:rPr>
              <w:t>歲以上未滿</w:t>
            </w:r>
            <w:r>
              <w:rPr>
                <w:rFonts w:eastAsia="標楷體"/>
                <w:sz w:val="22"/>
                <w:szCs w:val="22"/>
              </w:rPr>
              <w:t>18</w:t>
            </w:r>
            <w:r>
              <w:rPr>
                <w:rFonts w:eastAsia="標楷體"/>
                <w:sz w:val="22"/>
                <w:szCs w:val="22"/>
              </w:rPr>
              <w:t>歲之人，從事危險性或有害性之工作。</w:t>
            </w:r>
          </w:p>
          <w:p w14:paraId="67E521E2" w14:textId="77777777" w:rsidR="00DD2A4A" w:rsidRDefault="00000000">
            <w:pPr>
              <w:snapToGrid w:val="0"/>
              <w:spacing w:line="240" w:lineRule="exact"/>
              <w:jc w:val="both"/>
              <w:rPr>
                <w:rFonts w:eastAsia="標楷體"/>
                <w:sz w:val="22"/>
                <w:szCs w:val="22"/>
              </w:rPr>
            </w:pPr>
            <w:r>
              <w:rPr>
                <w:rFonts w:eastAsia="標楷體"/>
                <w:sz w:val="22"/>
                <w:szCs w:val="22"/>
              </w:rPr>
              <w:t>雇主僱用未滿</w:t>
            </w:r>
            <w:r>
              <w:rPr>
                <w:rFonts w:eastAsia="標楷體"/>
                <w:sz w:val="22"/>
                <w:szCs w:val="22"/>
              </w:rPr>
              <w:t>15</w:t>
            </w:r>
            <w:r>
              <w:rPr>
                <w:rFonts w:eastAsia="標楷體"/>
                <w:sz w:val="22"/>
                <w:szCs w:val="22"/>
              </w:rPr>
              <w:t>歲之人從事工作，且非屬第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項但書情形者。</w:t>
            </w:r>
          </w:p>
          <w:p w14:paraId="5C51D0BD" w14:textId="77777777" w:rsidR="00DD2A4A" w:rsidRDefault="00000000">
            <w:pPr>
              <w:snapToGrid w:val="0"/>
              <w:spacing w:line="240" w:lineRule="exact"/>
              <w:jc w:val="both"/>
              <w:rPr>
                <w:rFonts w:eastAsia="標楷體"/>
                <w:sz w:val="22"/>
                <w:szCs w:val="22"/>
              </w:rPr>
            </w:pPr>
            <w:r>
              <w:rPr>
                <w:rFonts w:eastAsia="標楷體"/>
                <w:sz w:val="22"/>
                <w:szCs w:val="22"/>
              </w:rPr>
              <w:t>童工每日之工作時間超過</w:t>
            </w:r>
            <w:r>
              <w:rPr>
                <w:rFonts w:eastAsia="標楷體"/>
                <w:sz w:val="22"/>
                <w:szCs w:val="22"/>
              </w:rPr>
              <w:t>8</w:t>
            </w:r>
            <w:r>
              <w:rPr>
                <w:rFonts w:eastAsia="標楷體"/>
                <w:sz w:val="22"/>
                <w:szCs w:val="22"/>
              </w:rPr>
              <w:t>小時，每週之工作時間超過</w:t>
            </w:r>
            <w:r>
              <w:rPr>
                <w:rFonts w:eastAsia="標楷體"/>
                <w:sz w:val="22"/>
                <w:szCs w:val="22"/>
              </w:rPr>
              <w:t>40</w:t>
            </w:r>
            <w:r>
              <w:rPr>
                <w:rFonts w:eastAsia="標楷體"/>
                <w:sz w:val="22"/>
                <w:szCs w:val="22"/>
              </w:rPr>
              <w:t>小時，例假日工作。</w:t>
            </w:r>
          </w:p>
          <w:p w14:paraId="49C1C33E" w14:textId="77777777" w:rsidR="00DD2A4A" w:rsidRDefault="00000000">
            <w:pPr>
              <w:snapToGrid w:val="0"/>
              <w:spacing w:line="240" w:lineRule="exact"/>
              <w:jc w:val="both"/>
              <w:rPr>
                <w:rFonts w:eastAsia="標楷體"/>
                <w:sz w:val="22"/>
                <w:szCs w:val="22"/>
              </w:rPr>
            </w:pPr>
            <w:r>
              <w:rPr>
                <w:rFonts w:eastAsia="標楷體"/>
                <w:sz w:val="22"/>
                <w:szCs w:val="22"/>
              </w:rPr>
              <w:t>童工於午後</w:t>
            </w:r>
            <w:r>
              <w:rPr>
                <w:rFonts w:eastAsia="標楷體"/>
                <w:sz w:val="22"/>
                <w:szCs w:val="22"/>
              </w:rPr>
              <w:t>8</w:t>
            </w:r>
            <w:r>
              <w:rPr>
                <w:rFonts w:eastAsia="標楷體"/>
                <w:sz w:val="22"/>
                <w:szCs w:val="22"/>
              </w:rPr>
              <w:t>時至翌晨</w:t>
            </w:r>
            <w:r>
              <w:rPr>
                <w:rFonts w:eastAsia="標楷體"/>
                <w:sz w:val="22"/>
                <w:szCs w:val="22"/>
              </w:rPr>
              <w:t>6</w:t>
            </w:r>
            <w:r>
              <w:rPr>
                <w:rFonts w:eastAsia="標楷體"/>
                <w:sz w:val="22"/>
                <w:szCs w:val="22"/>
              </w:rPr>
              <w:t>時之時間內工作。</w:t>
            </w:r>
          </w:p>
          <w:p w14:paraId="296C0089" w14:textId="77777777" w:rsidR="00DD2A4A" w:rsidRDefault="00000000">
            <w:pPr>
              <w:snapToGrid w:val="0"/>
              <w:spacing w:line="240" w:lineRule="exact"/>
              <w:jc w:val="both"/>
              <w:rPr>
                <w:rFonts w:eastAsia="標楷體"/>
                <w:sz w:val="22"/>
                <w:szCs w:val="22"/>
              </w:rPr>
            </w:pPr>
            <w:r>
              <w:rPr>
                <w:rFonts w:eastAsia="標楷體"/>
                <w:sz w:val="22"/>
                <w:szCs w:val="22"/>
              </w:rPr>
              <w:t>女工因健康或其他正當理由，不能於午後</w:t>
            </w:r>
            <w:r>
              <w:rPr>
                <w:rFonts w:eastAsia="標楷體"/>
                <w:sz w:val="22"/>
                <w:szCs w:val="22"/>
              </w:rPr>
              <w:t>10</w:t>
            </w:r>
            <w:r>
              <w:rPr>
                <w:rFonts w:eastAsia="標楷體"/>
                <w:sz w:val="22"/>
                <w:szCs w:val="22"/>
              </w:rPr>
              <w:t>時至翌晨</w:t>
            </w:r>
            <w:r>
              <w:rPr>
                <w:rFonts w:eastAsia="標楷體"/>
                <w:sz w:val="22"/>
                <w:szCs w:val="22"/>
              </w:rPr>
              <w:t>6</w:t>
            </w:r>
            <w:r>
              <w:rPr>
                <w:rFonts w:eastAsia="標楷體"/>
                <w:sz w:val="22"/>
                <w:szCs w:val="22"/>
              </w:rPr>
              <w:t>時之時間內工作者，雇主強制其工作。</w:t>
            </w:r>
          </w:p>
          <w:p w14:paraId="2F5D4789" w14:textId="77777777" w:rsidR="00DD2A4A" w:rsidRDefault="00000000">
            <w:pPr>
              <w:snapToGrid w:val="0"/>
              <w:spacing w:line="240" w:lineRule="exact"/>
              <w:jc w:val="both"/>
              <w:rPr>
                <w:rFonts w:eastAsia="標楷體"/>
                <w:sz w:val="22"/>
                <w:szCs w:val="22"/>
              </w:rPr>
            </w:pPr>
            <w:r>
              <w:rPr>
                <w:rFonts w:eastAsia="標楷體"/>
                <w:sz w:val="22"/>
                <w:szCs w:val="22"/>
              </w:rPr>
              <w:t>雇主招收未滿</w:t>
            </w:r>
            <w:r>
              <w:rPr>
                <w:rFonts w:eastAsia="標楷體"/>
                <w:sz w:val="22"/>
                <w:szCs w:val="22"/>
              </w:rPr>
              <w:t>15</w:t>
            </w:r>
            <w:r>
              <w:rPr>
                <w:rFonts w:eastAsia="標楷體"/>
                <w:sz w:val="22"/>
                <w:szCs w:val="22"/>
              </w:rPr>
              <w:t>歲之人為技術生，且非屬第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項但書情形者。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8E1C5A" w14:textId="77777777" w:rsidR="00DD2A4A" w:rsidRDefault="00000000">
            <w:pPr>
              <w:snapToGrid w:val="0"/>
              <w:spacing w:line="240" w:lineRule="exact"/>
              <w:jc w:val="both"/>
              <w:rPr>
                <w:rFonts w:eastAsia="標楷體"/>
                <w:sz w:val="22"/>
                <w:szCs w:val="22"/>
              </w:rPr>
            </w:pPr>
            <w:r>
              <w:rPr>
                <w:rFonts w:eastAsia="標楷體"/>
                <w:sz w:val="22"/>
                <w:szCs w:val="22"/>
              </w:rPr>
              <w:t>處六個月以下有期徒刑、拘役或科或</w:t>
            </w:r>
            <w:proofErr w:type="gramStart"/>
            <w:r>
              <w:rPr>
                <w:rFonts w:eastAsia="標楷體"/>
                <w:sz w:val="22"/>
                <w:szCs w:val="22"/>
              </w:rPr>
              <w:t>併</w:t>
            </w:r>
            <w:proofErr w:type="gramEnd"/>
            <w:r>
              <w:rPr>
                <w:rFonts w:eastAsia="標楷體"/>
                <w:sz w:val="22"/>
                <w:szCs w:val="22"/>
              </w:rPr>
              <w:t>科新臺幣三十萬元以下罰金</w:t>
            </w:r>
          </w:p>
        </w:tc>
      </w:tr>
    </w:tbl>
    <w:p w14:paraId="7F18FD15" w14:textId="77777777" w:rsidR="00DD2A4A"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w:t>
      </w:r>
      <w:proofErr w:type="gramStart"/>
      <w:r>
        <w:rPr>
          <w:rFonts w:ascii="標楷體" w:eastAsia="標楷體" w:hAnsi="標楷體"/>
          <w:sz w:val="30"/>
          <w:szCs w:val="30"/>
        </w:rPr>
        <w:t>勞</w:t>
      </w:r>
      <w:proofErr w:type="gramEnd"/>
      <w:r>
        <w:rPr>
          <w:rFonts w:ascii="標楷體" w:eastAsia="標楷體" w:hAnsi="標楷體"/>
          <w:sz w:val="30"/>
          <w:szCs w:val="30"/>
        </w:rPr>
        <w:t>安衛、環保、水利、水保、共同管道、建築、鐵公路等另有規定者，依其規定辦理。</w:t>
      </w:r>
    </w:p>
    <w:p w14:paraId="7CB1FEA5" w14:textId="77777777" w:rsidR="00DD2A4A" w:rsidRDefault="00000000">
      <w:pPr>
        <w:pageBreakBefore/>
      </w:pPr>
      <w:r>
        <w:rPr>
          <w:rFonts w:ascii="標楷體" w:eastAsia="標楷體" w:hAnsi="標楷體"/>
          <w:bCs/>
          <w:sz w:val="30"/>
          <w:szCs w:val="30"/>
        </w:rPr>
        <w:t>二、</w:t>
      </w:r>
      <w:r>
        <w:rPr>
          <w:rFonts w:ascii="標楷體" w:eastAsia="標楷體" w:hAnsi="標楷體"/>
          <w:sz w:val="30"/>
          <w:szCs w:val="30"/>
        </w:rPr>
        <w:t>民事責任之法規</w:t>
      </w:r>
    </w:p>
    <w:p w14:paraId="5382EF0F" w14:textId="77777777" w:rsidR="00DD2A4A" w:rsidRDefault="00000000">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DD2A4A" w14:paraId="6B7183F5" w14:textId="77777777">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19FAAC" w14:textId="77777777" w:rsidR="00DD2A4A"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B28BBA" w14:textId="77777777" w:rsidR="00DD2A4A"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A71FFC" w14:textId="77777777" w:rsidR="00DD2A4A"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82CFFA" w14:textId="77777777" w:rsidR="00DD2A4A" w:rsidRDefault="00000000">
            <w:pPr>
              <w:snapToGrid w:val="0"/>
              <w:spacing w:before="100" w:after="100" w:line="240" w:lineRule="exact"/>
              <w:jc w:val="center"/>
            </w:pPr>
            <w:r>
              <w:rPr>
                <w:rFonts w:eastAsia="標楷體"/>
                <w:sz w:val="22"/>
                <w:szCs w:val="22"/>
              </w:rPr>
              <w:t>相關民事責任</w:t>
            </w:r>
          </w:p>
        </w:tc>
      </w:tr>
      <w:tr w:rsidR="00DD2A4A" w14:paraId="2E790A63" w14:textId="77777777">
        <w:trPr>
          <w:trHeight w:val="1012"/>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E03B8C" w14:textId="77777777" w:rsidR="00DD2A4A"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595947" w14:textId="77777777" w:rsidR="00DD2A4A"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C2D688" w14:textId="77777777" w:rsidR="00DD2A4A" w:rsidRDefault="00000000">
            <w:pPr>
              <w:pStyle w:val="19"/>
              <w:snapToGrid w:val="0"/>
              <w:spacing w:line="240" w:lineRule="exact"/>
              <w:ind w:left="0" w:firstLine="0"/>
            </w:pPr>
            <w:r>
              <w:rPr>
                <w:rFonts w:ascii="Times New Roman" w:eastAsia="標楷體" w:hAnsi="Times New Roman"/>
                <w:sz w:val="22"/>
                <w:szCs w:val="22"/>
              </w:rPr>
              <w:t>得標廠商有招標文件規定之不發還其繳納之全部或部分保證金及其孳息之情形。（請參照</w:t>
            </w:r>
            <w:proofErr w:type="gramStart"/>
            <w:r>
              <w:rPr>
                <w:rFonts w:ascii="Times New Roman" w:eastAsia="標楷體" w:hAnsi="Times New Roman"/>
                <w:sz w:val="22"/>
                <w:szCs w:val="22"/>
              </w:rPr>
              <w:t>押</w:t>
            </w:r>
            <w:proofErr w:type="gramEnd"/>
            <w:r>
              <w:rPr>
                <w:rFonts w:ascii="Times New Roman" w:eastAsia="標楷體" w:hAnsi="Times New Roman"/>
                <w:sz w:val="22"/>
                <w:szCs w:val="22"/>
              </w:rPr>
              <w:t>標金保證金暨其他擔保作業辦法第</w:t>
            </w:r>
            <w:r>
              <w:rPr>
                <w:rFonts w:ascii="Times New Roman" w:eastAsia="標楷體" w:hAnsi="Times New Roman"/>
                <w:sz w:val="22"/>
                <w:szCs w:val="22"/>
              </w:rPr>
              <w:t>20</w:t>
            </w:r>
            <w:r>
              <w:rPr>
                <w:rFonts w:ascii="Times New Roman" w:eastAsia="標楷體" w:hAnsi="Times New Roman"/>
                <w:sz w:val="22"/>
                <w:szCs w:val="22"/>
              </w:rPr>
              <w:t>條規定）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ACDBCD" w14:textId="77777777" w:rsidR="00DD2A4A" w:rsidRDefault="00000000">
            <w:pPr>
              <w:pStyle w:val="27"/>
              <w:snapToGrid w:val="0"/>
              <w:spacing w:line="240" w:lineRule="exact"/>
              <w:ind w:left="0" w:firstLine="0"/>
            </w:pPr>
            <w:r>
              <w:rPr>
                <w:rFonts w:ascii="Times New Roman" w:eastAsia="標楷體" w:hAnsi="Times New Roman"/>
                <w:sz w:val="22"/>
                <w:szCs w:val="22"/>
              </w:rPr>
              <w:t>廠商如有違反，機關得不發還其所繳納之全部或部分保證金及其孳息。</w:t>
            </w:r>
          </w:p>
        </w:tc>
      </w:tr>
      <w:tr w:rsidR="00DD2A4A" w14:paraId="3060FC97" w14:textId="77777777">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90334E" w14:textId="77777777" w:rsidR="00DD2A4A" w:rsidRDefault="00DD2A4A">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0D3224" w14:textId="77777777" w:rsidR="00DD2A4A"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498431" w14:textId="77777777" w:rsidR="00DD2A4A" w:rsidRDefault="00000000">
            <w:pPr>
              <w:pStyle w:val="19"/>
              <w:snapToGrid w:val="0"/>
              <w:spacing w:line="240" w:lineRule="exact"/>
              <w:ind w:left="0" w:firstLine="0"/>
            </w:pPr>
            <w:r>
              <w:rPr>
                <w:rFonts w:ascii="Times New Roman" w:eastAsia="標楷體" w:hAnsi="Times New Roman"/>
                <w:sz w:val="22"/>
                <w:szCs w:val="22"/>
              </w:rPr>
              <w:t>以支付他人佣金、比例金、仲介費、後謝金或其他不正利益為條件，促成採購契約之成立</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6121F8" w14:textId="77777777" w:rsidR="00DD2A4A" w:rsidRDefault="00000000">
            <w:pPr>
              <w:pStyle w:val="19"/>
              <w:snapToGrid w:val="0"/>
              <w:spacing w:line="240" w:lineRule="exact"/>
              <w:ind w:left="0" w:firstLine="0"/>
            </w:pPr>
            <w:r>
              <w:rPr>
                <w:rFonts w:ascii="Times New Roman" w:eastAsia="標楷體" w:hAnsi="Times New Roman"/>
                <w:sz w:val="22"/>
                <w:szCs w:val="22"/>
              </w:rPr>
              <w:t>機關得終止或解除契約，並將二倍之不正利益自契約價款中扣除。未能扣除者，通知廠商限期給付之。</w:t>
            </w:r>
          </w:p>
        </w:tc>
      </w:tr>
      <w:tr w:rsidR="00DD2A4A" w14:paraId="4E202DB1" w14:textId="77777777">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C6EA00" w14:textId="77777777" w:rsidR="00DD2A4A" w:rsidRDefault="00DD2A4A">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0BBDDE" w14:textId="77777777" w:rsidR="00DD2A4A"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7FCC82" w14:textId="77777777" w:rsidR="00DD2A4A" w:rsidRDefault="00000000">
            <w:pPr>
              <w:pStyle w:val="19"/>
              <w:snapToGrid w:val="0"/>
              <w:spacing w:line="240" w:lineRule="exact"/>
              <w:ind w:left="0" w:firstLine="0"/>
            </w:pPr>
            <w:r>
              <w:rPr>
                <w:rFonts w:ascii="Times New Roman" w:eastAsia="標楷體" w:hAnsi="Times New Roman"/>
                <w:sz w:val="22"/>
                <w:szCs w:val="22"/>
              </w:rPr>
              <w:t>違反採購契約約定</w:t>
            </w:r>
            <w:r>
              <w:rPr>
                <w:rFonts w:ascii="Times New Roman" w:eastAsia="標楷體" w:hAnsi="Times New Roman"/>
                <w:sz w:val="22"/>
                <w:szCs w:val="22"/>
              </w:rPr>
              <w:t>-</w:t>
            </w:r>
            <w:r>
              <w:rPr>
                <w:rFonts w:ascii="Times New Roman" w:eastAsia="標楷體" w:hAnsi="Times New Roman"/>
                <w:sz w:val="22"/>
                <w:szCs w:val="22"/>
              </w:rPr>
              <w:t>一方執行錯誤、不實或管理不善，致他方遭受損害之責任</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D56F6B" w14:textId="77777777" w:rsidR="00DD2A4A" w:rsidRDefault="00000000">
            <w:pPr>
              <w:snapToGrid w:val="0"/>
              <w:spacing w:line="240" w:lineRule="exact"/>
              <w:jc w:val="both"/>
            </w:pPr>
            <w:r>
              <w:rPr>
                <w:rFonts w:eastAsia="標楷體"/>
                <w:sz w:val="22"/>
                <w:szCs w:val="22"/>
              </w:rPr>
              <w:t>契約經訂定後，對廠商與機關均發生拘束力，任一方如</w:t>
            </w:r>
            <w:proofErr w:type="gramStart"/>
            <w:r>
              <w:rPr>
                <w:rFonts w:eastAsia="標楷體"/>
                <w:sz w:val="22"/>
                <w:szCs w:val="22"/>
              </w:rPr>
              <w:t>不</w:t>
            </w:r>
            <w:proofErr w:type="gramEnd"/>
            <w:r>
              <w:rPr>
                <w:rFonts w:eastAsia="標楷體"/>
                <w:sz w:val="22"/>
                <w:szCs w:val="22"/>
              </w:rPr>
              <w:t>遵行，自應負契約責任（如逾期罰款、違約金、不發還履保金、損害賠償等）。</w:t>
            </w:r>
          </w:p>
        </w:tc>
      </w:tr>
      <w:tr w:rsidR="00DD2A4A" w14:paraId="64C72040" w14:textId="77777777">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85C6A1" w14:textId="77777777" w:rsidR="00DD2A4A" w:rsidRDefault="00DD2A4A">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21D478" w14:textId="77777777" w:rsidR="00DD2A4A" w:rsidRDefault="00000000">
            <w:pPr>
              <w:snapToGrid w:val="0"/>
              <w:spacing w:line="240" w:lineRule="exact"/>
              <w:jc w:val="both"/>
            </w:pPr>
            <w:r>
              <w:rPr>
                <w:rFonts w:eastAsia="標楷體"/>
                <w:sz w:val="22"/>
                <w:szCs w:val="22"/>
              </w:rPr>
              <w:t>第</w:t>
            </w:r>
            <w:r>
              <w:rPr>
                <w:rFonts w:eastAsia="標楷體"/>
                <w:sz w:val="22"/>
                <w:szCs w:val="22"/>
              </w:rPr>
              <w:t>66</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E0F275" w14:textId="77777777" w:rsidR="00DD2A4A" w:rsidRDefault="00000000">
            <w:pPr>
              <w:snapToGrid w:val="0"/>
              <w:spacing w:line="240" w:lineRule="exact"/>
              <w:jc w:val="both"/>
            </w:pPr>
            <w:r>
              <w:rPr>
                <w:rFonts w:eastAsia="標楷體"/>
                <w:sz w:val="22"/>
                <w:szCs w:val="22"/>
              </w:rPr>
              <w:t>得標廠商違反轉包之規定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C25DE0" w14:textId="77777777" w:rsidR="00DD2A4A" w:rsidRDefault="00000000">
            <w:pPr>
              <w:snapToGrid w:val="0"/>
              <w:spacing w:line="240" w:lineRule="exact"/>
              <w:jc w:val="both"/>
            </w:pPr>
            <w:r>
              <w:rPr>
                <w:rFonts w:eastAsia="標楷體"/>
                <w:sz w:val="22"/>
                <w:szCs w:val="22"/>
              </w:rPr>
              <w:t>機關得解除契約、終止契約或沒收保證金，並得要求損害賠償。</w:t>
            </w:r>
          </w:p>
          <w:p w14:paraId="4D983F74" w14:textId="77777777" w:rsidR="00DD2A4A" w:rsidRDefault="00000000">
            <w:pPr>
              <w:snapToGrid w:val="0"/>
              <w:spacing w:line="240" w:lineRule="exact"/>
              <w:jc w:val="both"/>
            </w:pPr>
            <w:r>
              <w:rPr>
                <w:rFonts w:eastAsia="標楷體"/>
                <w:sz w:val="22"/>
                <w:szCs w:val="22"/>
              </w:rPr>
              <w:t>轉包廠商與得標廠商對機關負連帶履行及賠償責任。再</w:t>
            </w:r>
            <w:proofErr w:type="gramStart"/>
            <w:r>
              <w:rPr>
                <w:rFonts w:eastAsia="標楷體"/>
                <w:sz w:val="22"/>
                <w:szCs w:val="22"/>
              </w:rPr>
              <w:t>轉包者</w:t>
            </w:r>
            <w:proofErr w:type="gramEnd"/>
            <w:r>
              <w:rPr>
                <w:rFonts w:eastAsia="標楷體"/>
                <w:sz w:val="22"/>
                <w:szCs w:val="22"/>
              </w:rPr>
              <w:t>，亦同。</w:t>
            </w:r>
          </w:p>
        </w:tc>
      </w:tr>
      <w:tr w:rsidR="00DD2A4A" w14:paraId="3D5FA8D7" w14:textId="77777777">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2D32A8" w14:textId="77777777" w:rsidR="00DD2A4A" w:rsidRDefault="00DD2A4A">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FD3717" w14:textId="77777777" w:rsidR="00DD2A4A" w:rsidRDefault="00000000">
            <w:pPr>
              <w:snapToGrid w:val="0"/>
              <w:spacing w:line="240" w:lineRule="exact"/>
              <w:jc w:val="both"/>
            </w:pPr>
            <w:r>
              <w:rPr>
                <w:rFonts w:eastAsia="標楷體"/>
                <w:sz w:val="22"/>
                <w:szCs w:val="22"/>
              </w:rPr>
              <w:t>第</w:t>
            </w:r>
            <w:r>
              <w:rPr>
                <w:rFonts w:eastAsia="標楷體"/>
                <w:sz w:val="22"/>
                <w:szCs w:val="22"/>
              </w:rPr>
              <w:t>72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3741F3" w14:textId="77777777" w:rsidR="00DD2A4A" w:rsidRDefault="00000000">
            <w:pPr>
              <w:pStyle w:val="19"/>
              <w:snapToGrid w:val="0"/>
              <w:spacing w:line="240" w:lineRule="exact"/>
              <w:ind w:left="0" w:firstLine="0"/>
            </w:pPr>
            <w:r>
              <w:rPr>
                <w:rFonts w:ascii="Times New Roman" w:eastAsia="標楷體" w:hAnsi="Times New Roman"/>
                <w:sz w:val="22"/>
                <w:szCs w:val="22"/>
              </w:rPr>
              <w:t>驗收不符之規定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E9E3E3" w14:textId="77777777" w:rsidR="00DD2A4A" w:rsidRDefault="00000000">
            <w:pPr>
              <w:pStyle w:val="17"/>
              <w:snapToGrid w:val="0"/>
              <w:spacing w:before="0" w:line="240" w:lineRule="exact"/>
              <w:ind w:left="0" w:firstLine="0"/>
            </w:pPr>
            <w:r>
              <w:rPr>
                <w:rFonts w:ascii="Times New Roman" w:eastAsia="標楷體" w:hAnsi="Times New Roman"/>
                <w:sz w:val="22"/>
                <w:szCs w:val="22"/>
              </w:rPr>
              <w:t>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w:t>
            </w:r>
          </w:p>
          <w:p w14:paraId="7CD868C8" w14:textId="77777777" w:rsidR="00DD2A4A" w:rsidRDefault="00000000">
            <w:pPr>
              <w:pStyle w:val="17"/>
              <w:snapToGrid w:val="0"/>
              <w:spacing w:before="0" w:line="240" w:lineRule="exact"/>
              <w:ind w:left="0" w:firstLine="0"/>
            </w:pPr>
            <w:r>
              <w:rPr>
                <w:rFonts w:ascii="Times New Roman" w:eastAsia="標楷體" w:hAnsi="Times New Roman"/>
                <w:sz w:val="22"/>
                <w:szCs w:val="22"/>
              </w:rPr>
              <w:t>驗收結果與規定不符，而不妨礙安全及使用需求，亦無減少通常效用或契約預定效用，經機關檢討不必拆換或</w:t>
            </w:r>
            <w:proofErr w:type="gramStart"/>
            <w:r>
              <w:rPr>
                <w:rFonts w:ascii="Times New Roman" w:eastAsia="標楷體" w:hAnsi="Times New Roman"/>
                <w:sz w:val="22"/>
                <w:szCs w:val="22"/>
              </w:rPr>
              <w:t>拆換確有</w:t>
            </w:r>
            <w:proofErr w:type="gramEnd"/>
            <w:r>
              <w:rPr>
                <w:rFonts w:ascii="Times New Roman" w:eastAsia="標楷體" w:hAnsi="Times New Roman"/>
                <w:sz w:val="22"/>
                <w:szCs w:val="22"/>
              </w:rPr>
              <w:t>困難者，得於必要時減價收受。其在查核金額以上之採購，應先報經上級機關核准；未達查核金額之採購，應經機關首長或其授權人員核准。</w:t>
            </w:r>
          </w:p>
          <w:p w14:paraId="1538C163" w14:textId="77777777" w:rsidR="00DD2A4A" w:rsidRDefault="00000000">
            <w:pPr>
              <w:pStyle w:val="17"/>
              <w:snapToGrid w:val="0"/>
              <w:spacing w:before="0" w:line="240" w:lineRule="exact"/>
              <w:ind w:left="0" w:firstLine="0"/>
            </w:pPr>
            <w:r>
              <w:rPr>
                <w:rFonts w:ascii="Times New Roman" w:eastAsia="標楷體" w:hAnsi="Times New Roman"/>
                <w:sz w:val="22"/>
                <w:szCs w:val="22"/>
              </w:rPr>
              <w:t>驗收人對工程、財物隱蔽部分，於必要時得拆驗或化驗。</w:t>
            </w:r>
          </w:p>
        </w:tc>
      </w:tr>
    </w:tbl>
    <w:p w14:paraId="19DD0A96" w14:textId="77777777" w:rsidR="00DD2A4A" w:rsidRDefault="00000000">
      <w:pPr>
        <w:rPr>
          <w:rFonts w:ascii="標楷體" w:eastAsia="標楷體" w:hAnsi="標楷體"/>
          <w:sz w:val="30"/>
          <w:szCs w:val="30"/>
        </w:rPr>
      </w:pPr>
      <w:r>
        <w:rPr>
          <w:rFonts w:ascii="標楷體" w:eastAsia="標楷體" w:hAnsi="標楷體"/>
          <w:sz w:val="30"/>
          <w:szCs w:val="30"/>
        </w:rPr>
        <w:t>（二）工程採購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DD2A4A" w14:paraId="48B31E39" w14:textId="77777777">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EBE519" w14:textId="77777777" w:rsidR="00DD2A4A"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C0CA4C" w14:textId="77777777" w:rsidR="00DD2A4A"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1D93C3" w14:textId="77777777" w:rsidR="00DD2A4A"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BA64A0" w14:textId="77777777" w:rsidR="00DD2A4A" w:rsidRDefault="00000000">
            <w:pPr>
              <w:snapToGrid w:val="0"/>
              <w:spacing w:before="100" w:after="100" w:line="240" w:lineRule="exact"/>
              <w:jc w:val="center"/>
            </w:pPr>
            <w:r>
              <w:rPr>
                <w:rFonts w:eastAsia="標楷體"/>
                <w:sz w:val="22"/>
                <w:szCs w:val="22"/>
              </w:rPr>
              <w:t>相關民事責任</w:t>
            </w:r>
          </w:p>
        </w:tc>
      </w:tr>
      <w:tr w:rsidR="00DD2A4A" w14:paraId="59855ED6" w14:textId="77777777">
        <w:trPr>
          <w:trHeight w:val="700"/>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9B5138" w14:textId="77777777" w:rsidR="00DD2A4A"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878305" w14:textId="77777777" w:rsidR="00DD2A4A"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BA4111" w14:textId="77777777" w:rsidR="00DD2A4A" w:rsidRDefault="00000000">
            <w:pPr>
              <w:pStyle w:val="19"/>
              <w:snapToGrid w:val="0"/>
              <w:spacing w:line="240" w:lineRule="exact"/>
              <w:ind w:left="0"/>
              <w:jc w:val="left"/>
            </w:pPr>
            <w:r>
              <w:rPr>
                <w:rFonts w:ascii="Times New Roman" w:eastAsia="標楷體" w:hAnsi="Times New Roman"/>
                <w:sz w:val="22"/>
                <w:szCs w:val="22"/>
              </w:rPr>
              <w:t>工程</w:t>
            </w:r>
            <w:r>
              <w:rPr>
                <w:rFonts w:ascii="Times New Roman" w:eastAsia="標楷體" w:hAnsi="Times New Roman"/>
                <w:sz w:val="22"/>
                <w:szCs w:val="22"/>
              </w:rPr>
              <w:t xml:space="preserve"> </w:t>
            </w:r>
            <w:r>
              <w:rPr>
                <w:rFonts w:ascii="Times New Roman" w:eastAsia="標楷體" w:hAnsi="Times New Roman"/>
                <w:sz w:val="22"/>
                <w:szCs w:val="22"/>
              </w:rPr>
              <w:t>品質及進度等相關規定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5EF261" w14:textId="77777777" w:rsidR="00DD2A4A" w:rsidRDefault="00000000">
            <w:pPr>
              <w:pStyle w:val="17"/>
              <w:snapToGrid w:val="0"/>
              <w:spacing w:before="0" w:line="240" w:lineRule="exact"/>
              <w:ind w:left="0" w:firstLine="0"/>
            </w:pPr>
            <w:r>
              <w:rPr>
                <w:rFonts w:ascii="Times New Roman" w:eastAsia="標楷體" w:hAnsi="Times New Roman"/>
                <w:sz w:val="22"/>
                <w:szCs w:val="22"/>
              </w:rPr>
              <w:t>參閱工程施工查核小組作業辦法第</w:t>
            </w:r>
            <w:r>
              <w:rPr>
                <w:rFonts w:ascii="Times New Roman" w:eastAsia="標楷體" w:hAnsi="Times New Roman"/>
                <w:sz w:val="22"/>
                <w:szCs w:val="22"/>
              </w:rPr>
              <w:t>10</w:t>
            </w:r>
            <w:r>
              <w:rPr>
                <w:rFonts w:ascii="Times New Roman" w:eastAsia="標楷體" w:hAnsi="Times New Roman"/>
                <w:sz w:val="22"/>
                <w:szCs w:val="22"/>
              </w:rPr>
              <w:t>條及公共工程施工品質管理作業要點之規定。</w:t>
            </w:r>
          </w:p>
        </w:tc>
      </w:tr>
      <w:tr w:rsidR="00DD2A4A" w14:paraId="7D2FC520" w14:textId="77777777">
        <w:trPr>
          <w:trHeight w:val="720"/>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940B49" w14:textId="77777777" w:rsidR="00DD2A4A" w:rsidRDefault="00DD2A4A">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81DDAB" w14:textId="77777777" w:rsidR="00DD2A4A"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條之</w:t>
            </w:r>
            <w:r>
              <w:rPr>
                <w:rFonts w:eastAsia="標楷體"/>
                <w:sz w:val="22"/>
                <w:szCs w:val="22"/>
              </w:rPr>
              <w:t>1</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219D32" w14:textId="77777777" w:rsidR="00DD2A4A" w:rsidRDefault="00000000">
            <w:pPr>
              <w:pStyle w:val="19"/>
              <w:snapToGrid w:val="0"/>
              <w:spacing w:line="240" w:lineRule="exact"/>
              <w:ind w:left="0" w:firstLine="0"/>
            </w:pPr>
            <w:r>
              <w:rPr>
                <w:rFonts w:ascii="Times New Roman" w:eastAsia="標楷體" w:hAnsi="Times New Roman"/>
                <w:sz w:val="22"/>
                <w:szCs w:val="22"/>
              </w:rPr>
              <w:t>機關辦理工程規劃、設計，應依工程規模及特性，分析潛在施工危險，編製符合職業安全衛生法規之安全衛生圖說及規範，並量化編列安全衛生費用</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986A39" w14:textId="77777777" w:rsidR="00DD2A4A" w:rsidRDefault="00000000">
            <w:pPr>
              <w:pStyle w:val="17"/>
              <w:snapToGrid w:val="0"/>
              <w:spacing w:before="0" w:line="240" w:lineRule="exact"/>
              <w:ind w:left="0" w:firstLine="0"/>
            </w:pPr>
            <w:r>
              <w:rPr>
                <w:rFonts w:ascii="Times New Roman" w:eastAsia="標楷體" w:hAnsi="Times New Roman"/>
                <w:sz w:val="22"/>
                <w:szCs w:val="22"/>
              </w:rPr>
              <w:t>同第</w:t>
            </w:r>
            <w:r>
              <w:rPr>
                <w:rFonts w:ascii="Times New Roman" w:eastAsia="標楷體" w:hAnsi="Times New Roman"/>
                <w:sz w:val="22"/>
                <w:szCs w:val="22"/>
              </w:rPr>
              <w:t>63</w:t>
            </w:r>
            <w:r>
              <w:rPr>
                <w:rFonts w:ascii="Times New Roman" w:eastAsia="標楷體" w:hAnsi="Times New Roman"/>
                <w:sz w:val="22"/>
                <w:szCs w:val="22"/>
              </w:rPr>
              <w:t>條。</w:t>
            </w:r>
          </w:p>
        </w:tc>
      </w:tr>
    </w:tbl>
    <w:p w14:paraId="2CAA5436" w14:textId="77777777" w:rsidR="00DD2A4A" w:rsidRDefault="00000000">
      <w:pPr>
        <w:snapToGrid w:val="0"/>
        <w:ind w:left="960" w:hanging="960"/>
        <w:rPr>
          <w:rFonts w:ascii="標楷體" w:eastAsia="標楷體" w:hAnsi="標楷體"/>
          <w:sz w:val="30"/>
          <w:szCs w:val="30"/>
        </w:rPr>
      </w:pPr>
      <w:r>
        <w:rPr>
          <w:rFonts w:ascii="標楷體" w:eastAsia="標楷體" w:hAnsi="標楷體"/>
          <w:sz w:val="30"/>
          <w:szCs w:val="30"/>
        </w:rPr>
        <w:t>備註：對於廠商執行錯誤、不實或管理不善，致機關遭受損害情事及履約延遲、驗收不合、履約品質不良等設有契約責任之約定，應依約辦理。</w:t>
      </w:r>
    </w:p>
    <w:p w14:paraId="1D6D7190" w14:textId="77777777" w:rsidR="00DD2A4A" w:rsidRDefault="00000000">
      <w:pPr>
        <w:pageBreakBefore/>
        <w:rPr>
          <w:rFonts w:ascii="標楷體" w:eastAsia="標楷體" w:hAnsi="標楷體"/>
          <w:sz w:val="30"/>
          <w:szCs w:val="30"/>
        </w:rPr>
      </w:pPr>
      <w:r>
        <w:rPr>
          <w:rFonts w:ascii="標楷體" w:eastAsia="標楷體" w:hAnsi="標楷體"/>
          <w:sz w:val="30"/>
          <w:szCs w:val="30"/>
        </w:rPr>
        <w:t>三、行政責任之法規</w:t>
      </w:r>
    </w:p>
    <w:p w14:paraId="0AAA61E7" w14:textId="77777777" w:rsidR="00DD2A4A" w:rsidRDefault="00000000">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DD2A4A" w14:paraId="3C8488A4"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57AA46C" w14:textId="77777777" w:rsidR="00DD2A4A"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02A458" w14:textId="77777777" w:rsidR="00DD2A4A"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678708" w14:textId="77777777" w:rsidR="00DD2A4A"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3B4072F" w14:textId="77777777" w:rsidR="00DD2A4A" w:rsidRDefault="00000000">
            <w:pPr>
              <w:spacing w:before="60" w:after="60" w:line="240" w:lineRule="exact"/>
              <w:jc w:val="center"/>
            </w:pPr>
            <w:r>
              <w:rPr>
                <w:rFonts w:eastAsia="標楷體"/>
                <w:sz w:val="22"/>
                <w:szCs w:val="22"/>
              </w:rPr>
              <w:t>相關責任規定</w:t>
            </w:r>
          </w:p>
        </w:tc>
      </w:tr>
      <w:tr w:rsidR="00DD2A4A" w14:paraId="0CA1214E"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37ACB01" w14:textId="77777777" w:rsidR="00DD2A4A" w:rsidRDefault="00000000">
            <w:pPr>
              <w:snapToGrid w:val="0"/>
              <w:spacing w:line="240" w:lineRule="exact"/>
              <w:jc w:val="both"/>
            </w:pPr>
            <w:r>
              <w:rPr>
                <w:rFonts w:eastAsia="標楷體"/>
                <w:sz w:val="22"/>
                <w:szCs w:val="22"/>
              </w:rPr>
              <w:t>政府採購法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CAAD85" w14:textId="77777777" w:rsidR="00DD2A4A" w:rsidRDefault="00000000">
            <w:pPr>
              <w:snapToGrid w:val="0"/>
              <w:spacing w:line="240" w:lineRule="exact"/>
              <w:jc w:val="both"/>
            </w:pPr>
            <w:r>
              <w:rPr>
                <w:rFonts w:eastAsia="標楷體"/>
                <w:sz w:val="22"/>
                <w:szCs w:val="22"/>
              </w:rPr>
              <w:t>第</w:t>
            </w:r>
            <w:r>
              <w:rPr>
                <w:rFonts w:eastAsia="標楷體"/>
                <w:sz w:val="22"/>
                <w:szCs w:val="22"/>
              </w:rPr>
              <w:t>31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6F9E15" w14:textId="77777777" w:rsidR="00DD2A4A" w:rsidRDefault="00000000">
            <w:pPr>
              <w:pStyle w:val="19"/>
              <w:snapToGrid w:val="0"/>
              <w:spacing w:line="240" w:lineRule="exact"/>
              <w:ind w:left="480" w:hanging="480"/>
            </w:pPr>
            <w:r>
              <w:rPr>
                <w:rFonts w:ascii="Times New Roman" w:eastAsia="標楷體" w:hAnsi="Times New Roman"/>
                <w:sz w:val="22"/>
                <w:szCs w:val="22"/>
              </w:rPr>
              <w:t>一、以虛偽不實之文件投標。</w:t>
            </w:r>
          </w:p>
          <w:p w14:paraId="3F107281" w14:textId="77777777" w:rsidR="00DD2A4A" w:rsidRDefault="00000000">
            <w:pPr>
              <w:pStyle w:val="19"/>
              <w:snapToGrid w:val="0"/>
              <w:spacing w:line="240" w:lineRule="exact"/>
              <w:ind w:left="480" w:hanging="480"/>
            </w:pPr>
            <w:r>
              <w:rPr>
                <w:rFonts w:ascii="Times New Roman" w:eastAsia="標楷體" w:hAnsi="Times New Roman"/>
                <w:sz w:val="22"/>
                <w:szCs w:val="22"/>
              </w:rPr>
              <w:t>二、借用他人名義或證件投標，或容許他人借用本人名義或證件參加投標。</w:t>
            </w:r>
          </w:p>
          <w:p w14:paraId="7505A7D6" w14:textId="77777777" w:rsidR="00DD2A4A" w:rsidRDefault="00000000">
            <w:pPr>
              <w:pStyle w:val="19"/>
              <w:snapToGrid w:val="0"/>
              <w:spacing w:line="240" w:lineRule="exact"/>
              <w:ind w:left="480" w:hanging="480"/>
            </w:pPr>
            <w:r>
              <w:rPr>
                <w:rFonts w:ascii="Times New Roman" w:eastAsia="標楷體" w:hAnsi="Times New Roman"/>
                <w:sz w:val="22"/>
                <w:szCs w:val="22"/>
              </w:rPr>
              <w:t>三、冒用他人名義或證件投標。</w:t>
            </w:r>
          </w:p>
          <w:p w14:paraId="7504A8F0" w14:textId="77777777" w:rsidR="00DD2A4A" w:rsidRDefault="00000000">
            <w:pPr>
              <w:pStyle w:val="19"/>
              <w:snapToGrid w:val="0"/>
              <w:spacing w:line="240" w:lineRule="exact"/>
              <w:ind w:left="480" w:hanging="480"/>
            </w:pPr>
            <w:r>
              <w:rPr>
                <w:rFonts w:ascii="Times New Roman" w:eastAsia="標楷體" w:hAnsi="Times New Roman"/>
                <w:sz w:val="22"/>
                <w:szCs w:val="22"/>
              </w:rPr>
              <w:t>四、</w:t>
            </w:r>
            <w:proofErr w:type="gramStart"/>
            <w:r>
              <w:rPr>
                <w:rFonts w:ascii="Times New Roman" w:eastAsia="標楷體" w:hAnsi="Times New Roman"/>
                <w:sz w:val="22"/>
                <w:szCs w:val="22"/>
              </w:rPr>
              <w:t>得標後拒不</w:t>
            </w:r>
            <w:proofErr w:type="gramEnd"/>
            <w:r>
              <w:rPr>
                <w:rFonts w:ascii="Times New Roman" w:eastAsia="標楷體" w:hAnsi="Times New Roman"/>
                <w:sz w:val="22"/>
                <w:szCs w:val="22"/>
              </w:rPr>
              <w:t>簽約。</w:t>
            </w:r>
          </w:p>
          <w:p w14:paraId="4ED1E41E" w14:textId="77777777" w:rsidR="00DD2A4A" w:rsidRDefault="00000000">
            <w:pPr>
              <w:pStyle w:val="19"/>
              <w:snapToGrid w:val="0"/>
              <w:spacing w:line="240" w:lineRule="exact"/>
              <w:ind w:left="480" w:hanging="480"/>
            </w:pPr>
            <w:r>
              <w:rPr>
                <w:rFonts w:ascii="Times New Roman" w:eastAsia="標楷體" w:hAnsi="Times New Roman"/>
                <w:sz w:val="22"/>
                <w:szCs w:val="22"/>
              </w:rPr>
              <w:t>五、得標後未於規定期限內，繳足保證金或提供擔保。</w:t>
            </w:r>
          </w:p>
          <w:p w14:paraId="65292026" w14:textId="77777777" w:rsidR="00DD2A4A" w:rsidRDefault="00000000">
            <w:pPr>
              <w:pStyle w:val="19"/>
              <w:snapToGrid w:val="0"/>
              <w:spacing w:line="240" w:lineRule="exact"/>
              <w:ind w:left="480" w:hanging="480"/>
            </w:pPr>
            <w:r>
              <w:rPr>
                <w:rFonts w:ascii="Times New Roman" w:eastAsia="標楷體" w:hAnsi="Times New Roman"/>
                <w:sz w:val="22"/>
                <w:szCs w:val="22"/>
              </w:rPr>
              <w:t>六、對採購有關人員行求、期約或交付不正利益。</w:t>
            </w:r>
          </w:p>
          <w:p w14:paraId="75C3360E" w14:textId="77777777" w:rsidR="00DD2A4A" w:rsidRDefault="00000000">
            <w:pPr>
              <w:snapToGrid w:val="0"/>
              <w:spacing w:line="240" w:lineRule="exact"/>
              <w:ind w:left="480" w:hanging="480"/>
              <w:jc w:val="both"/>
            </w:pPr>
            <w:r>
              <w:rPr>
                <w:rFonts w:eastAsia="標楷體"/>
                <w:kern w:val="0"/>
                <w:sz w:val="22"/>
                <w:szCs w:val="22"/>
              </w:rPr>
              <w:t>七、</w:t>
            </w:r>
            <w:r>
              <w:rPr>
                <w:rFonts w:eastAsia="標楷體"/>
                <w:sz w:val="22"/>
                <w:szCs w:val="22"/>
              </w:rPr>
              <w:t>其他經主管機關認定有影響採購公正之違反法令行為者。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CFDB8A3" w14:textId="77777777" w:rsidR="00DD2A4A" w:rsidRDefault="00000000">
            <w:pPr>
              <w:snapToGrid w:val="0"/>
              <w:spacing w:line="240" w:lineRule="exact"/>
              <w:jc w:val="both"/>
            </w:pPr>
            <w:r>
              <w:rPr>
                <w:rFonts w:eastAsia="標楷體"/>
                <w:sz w:val="22"/>
                <w:szCs w:val="22"/>
              </w:rPr>
              <w:t>廠商有左列情形之</w:t>
            </w:r>
            <w:proofErr w:type="gramStart"/>
            <w:r>
              <w:rPr>
                <w:rFonts w:eastAsia="標楷體"/>
                <w:sz w:val="22"/>
                <w:szCs w:val="22"/>
              </w:rPr>
              <w:t>一</w:t>
            </w:r>
            <w:proofErr w:type="gramEnd"/>
            <w:r>
              <w:rPr>
                <w:rFonts w:eastAsia="標楷體"/>
                <w:sz w:val="22"/>
                <w:szCs w:val="22"/>
              </w:rPr>
              <w:t>者，其所繳納之押標金，不予發還；其未依招標文件規定繳納或已發還者，並予追繳。</w:t>
            </w:r>
          </w:p>
        </w:tc>
      </w:tr>
      <w:tr w:rsidR="00DD2A4A" w14:paraId="4A743E8F"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C8769E1"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F5AD97" w14:textId="77777777" w:rsidR="00DD2A4A" w:rsidRDefault="00000000">
            <w:pPr>
              <w:snapToGrid w:val="0"/>
              <w:spacing w:line="240" w:lineRule="exact"/>
              <w:jc w:val="both"/>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112CF6" w14:textId="77777777" w:rsidR="00DD2A4A" w:rsidRDefault="00000000">
            <w:pPr>
              <w:pStyle w:val="19"/>
              <w:snapToGrid w:val="0"/>
              <w:spacing w:line="240" w:lineRule="exact"/>
              <w:ind w:left="480" w:hanging="480"/>
            </w:pPr>
            <w:r>
              <w:rPr>
                <w:rFonts w:ascii="Times New Roman" w:eastAsia="標楷體" w:hAnsi="Times New Roman"/>
                <w:sz w:val="22"/>
                <w:szCs w:val="22"/>
              </w:rPr>
              <w:t>一、未依招標文件之規定投標。</w:t>
            </w:r>
          </w:p>
          <w:p w14:paraId="42F68833" w14:textId="77777777" w:rsidR="00DD2A4A" w:rsidRDefault="00000000">
            <w:pPr>
              <w:pStyle w:val="19"/>
              <w:snapToGrid w:val="0"/>
              <w:spacing w:line="240" w:lineRule="exact"/>
              <w:ind w:left="480" w:hanging="480"/>
            </w:pPr>
            <w:r>
              <w:rPr>
                <w:rFonts w:ascii="Times New Roman" w:eastAsia="標楷體" w:hAnsi="Times New Roman"/>
                <w:sz w:val="22"/>
                <w:szCs w:val="22"/>
              </w:rPr>
              <w:t>二、投標文件內容不符合招標文件之規定。</w:t>
            </w:r>
          </w:p>
          <w:p w14:paraId="06D3D42A" w14:textId="77777777" w:rsidR="00DD2A4A" w:rsidRDefault="00000000">
            <w:pPr>
              <w:pStyle w:val="19"/>
              <w:snapToGrid w:val="0"/>
              <w:spacing w:line="240" w:lineRule="exact"/>
              <w:ind w:left="480" w:hanging="480"/>
            </w:pPr>
            <w:r>
              <w:rPr>
                <w:rFonts w:ascii="Times New Roman" w:eastAsia="標楷體" w:hAnsi="Times New Roman"/>
                <w:sz w:val="22"/>
                <w:szCs w:val="22"/>
              </w:rPr>
              <w:t>三、借用或冒用他人名義或證件投標。</w:t>
            </w:r>
          </w:p>
          <w:p w14:paraId="077EF540" w14:textId="77777777" w:rsidR="00DD2A4A" w:rsidRDefault="00000000">
            <w:pPr>
              <w:pStyle w:val="19"/>
              <w:snapToGrid w:val="0"/>
              <w:spacing w:line="240" w:lineRule="exact"/>
              <w:ind w:left="480" w:hanging="480"/>
            </w:pPr>
            <w:r>
              <w:rPr>
                <w:rFonts w:ascii="Times New Roman" w:eastAsia="標楷體" w:hAnsi="Times New Roman"/>
                <w:sz w:val="22"/>
                <w:szCs w:val="22"/>
              </w:rPr>
              <w:t>四、以不實之文件投標。</w:t>
            </w:r>
          </w:p>
          <w:p w14:paraId="2C934F40" w14:textId="77777777" w:rsidR="00DD2A4A" w:rsidRDefault="00000000">
            <w:pPr>
              <w:pStyle w:val="19"/>
              <w:snapToGrid w:val="0"/>
              <w:spacing w:line="240" w:lineRule="exact"/>
              <w:ind w:left="480" w:hanging="480"/>
            </w:pPr>
            <w:r>
              <w:rPr>
                <w:rFonts w:ascii="Times New Roman" w:eastAsia="標楷體" w:hAnsi="Times New Roman"/>
                <w:sz w:val="22"/>
                <w:szCs w:val="22"/>
              </w:rPr>
              <w:t>五、不同投標廠商間之投標文件內容有重大異常關聯者。</w:t>
            </w:r>
          </w:p>
          <w:p w14:paraId="2A540A2A" w14:textId="77777777" w:rsidR="00DD2A4A" w:rsidRDefault="00000000">
            <w:pPr>
              <w:pStyle w:val="19"/>
              <w:snapToGrid w:val="0"/>
              <w:spacing w:line="240" w:lineRule="exact"/>
              <w:ind w:left="480" w:hanging="480"/>
            </w:pPr>
            <w:r>
              <w:rPr>
                <w:rFonts w:ascii="Times New Roman" w:eastAsia="標楷體" w:hAnsi="Times New Roman"/>
                <w:sz w:val="22"/>
                <w:szCs w:val="22"/>
              </w:rPr>
              <w:t>六、第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項不得參加投標或作為決標對象之情形。</w:t>
            </w:r>
          </w:p>
          <w:p w14:paraId="7516C4C5" w14:textId="77777777" w:rsidR="00DD2A4A" w:rsidRDefault="00000000">
            <w:pPr>
              <w:snapToGrid w:val="0"/>
              <w:spacing w:line="240" w:lineRule="exact"/>
              <w:ind w:left="480" w:hanging="480"/>
              <w:jc w:val="both"/>
            </w:pPr>
            <w:r>
              <w:rPr>
                <w:rFonts w:eastAsia="標楷體"/>
                <w:sz w:val="22"/>
                <w:szCs w:val="22"/>
              </w:rPr>
              <w:t>七、其他影響採購公正之違反法令行為。</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587BFC4" w14:textId="77777777" w:rsidR="00DD2A4A" w:rsidRDefault="00000000">
            <w:pPr>
              <w:snapToGrid w:val="0"/>
              <w:spacing w:line="240" w:lineRule="exact"/>
              <w:jc w:val="both"/>
            </w:pPr>
            <w:r>
              <w:rPr>
                <w:rFonts w:eastAsia="標楷體"/>
                <w:sz w:val="22"/>
                <w:szCs w:val="22"/>
              </w:rPr>
              <w:t>投標廠商有左列情形之一，經機關於開標前發現者，其所投之標應不予開標；於開標後發現者，應不</w:t>
            </w:r>
            <w:proofErr w:type="gramStart"/>
            <w:r>
              <w:rPr>
                <w:rFonts w:eastAsia="標楷體"/>
                <w:sz w:val="22"/>
                <w:szCs w:val="22"/>
              </w:rPr>
              <w:t>決標予該</w:t>
            </w:r>
            <w:proofErr w:type="gramEnd"/>
            <w:r>
              <w:rPr>
                <w:rFonts w:eastAsia="標楷體"/>
                <w:sz w:val="22"/>
                <w:szCs w:val="22"/>
              </w:rPr>
              <w:t>廠商。</w:t>
            </w:r>
          </w:p>
          <w:p w14:paraId="43D481F8" w14:textId="77777777" w:rsidR="00DD2A4A" w:rsidRDefault="00000000">
            <w:pPr>
              <w:pStyle w:val="27"/>
              <w:snapToGrid w:val="0"/>
              <w:spacing w:line="240" w:lineRule="exact"/>
              <w:ind w:left="0" w:firstLine="0"/>
            </w:pPr>
            <w:r>
              <w:rPr>
                <w:rFonts w:ascii="Times New Roman" w:eastAsia="標楷體" w:hAnsi="Times New Roman"/>
                <w:sz w:val="22"/>
                <w:szCs w:val="22"/>
              </w:rPr>
              <w:t>決標或簽約後發現得標廠商於決標前有前項情形者，應撤銷決標、終止契約或解除契約，並得追償損失。但撤銷決標、終止契約或解除契約反不符公共利益，並經上級機關核准者，不在此限。</w:t>
            </w:r>
          </w:p>
          <w:p w14:paraId="4A8AD0AC" w14:textId="77777777" w:rsidR="00DD2A4A" w:rsidRDefault="00000000">
            <w:pPr>
              <w:snapToGrid w:val="0"/>
              <w:spacing w:line="240" w:lineRule="exact"/>
              <w:jc w:val="both"/>
            </w:pPr>
            <w:r>
              <w:rPr>
                <w:rFonts w:eastAsia="標楷體"/>
                <w:sz w:val="22"/>
                <w:szCs w:val="22"/>
              </w:rPr>
              <w:t>第</w:t>
            </w:r>
            <w:r>
              <w:rPr>
                <w:rFonts w:eastAsia="標楷體"/>
                <w:sz w:val="22"/>
                <w:szCs w:val="22"/>
              </w:rPr>
              <w:t>1</w:t>
            </w:r>
            <w:r>
              <w:rPr>
                <w:rFonts w:eastAsia="標楷體"/>
                <w:sz w:val="22"/>
                <w:szCs w:val="22"/>
              </w:rPr>
              <w:t>項不予開標或不予決標，致採購程序無法繼續進行者，機關得宣布廢標。</w:t>
            </w:r>
          </w:p>
        </w:tc>
      </w:tr>
      <w:tr w:rsidR="00DD2A4A" w14:paraId="3C597855"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890D940"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7EB5C45" w14:textId="77777777" w:rsidR="00DD2A4A" w:rsidRDefault="00000000">
            <w:pPr>
              <w:snapToGrid w:val="0"/>
              <w:spacing w:line="240" w:lineRule="exact"/>
              <w:jc w:val="both"/>
            </w:pPr>
            <w:r>
              <w:rPr>
                <w:rFonts w:eastAsia="標楷體"/>
                <w:sz w:val="22"/>
                <w:szCs w:val="22"/>
              </w:rPr>
              <w:t>第</w:t>
            </w:r>
            <w:r>
              <w:rPr>
                <w:rFonts w:eastAsia="標楷體"/>
                <w:sz w:val="22"/>
                <w:szCs w:val="22"/>
              </w:rPr>
              <w:t>101</w:t>
            </w:r>
            <w:r>
              <w:rPr>
                <w:rFonts w:eastAsia="標楷體"/>
                <w:sz w:val="22"/>
                <w:szCs w:val="22"/>
              </w:rPr>
              <w:t>條至第</w:t>
            </w:r>
            <w:r>
              <w:rPr>
                <w:rFonts w:eastAsia="標楷體"/>
                <w:sz w:val="22"/>
                <w:szCs w:val="22"/>
              </w:rPr>
              <w:t>103</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B3F8BBF" w14:textId="77777777" w:rsidR="00DD2A4A" w:rsidRDefault="00000000">
            <w:pPr>
              <w:pStyle w:val="19"/>
              <w:snapToGrid w:val="0"/>
              <w:spacing w:line="240" w:lineRule="exact"/>
              <w:ind w:left="0" w:firstLine="0"/>
            </w:pPr>
            <w:r>
              <w:rPr>
                <w:rFonts w:ascii="Times New Roman" w:eastAsia="標楷體" w:hAnsi="Times New Roman"/>
                <w:sz w:val="22"/>
                <w:szCs w:val="22"/>
              </w:rPr>
              <w:t>機關辦理採購，發現廠商有下列情形之一，應將其事實、理由及依第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項所定期間通知廠商，並</w:t>
            </w:r>
            <w:proofErr w:type="gramStart"/>
            <w:r>
              <w:rPr>
                <w:rFonts w:ascii="Times New Roman" w:eastAsia="標楷體" w:hAnsi="Times New Roman"/>
                <w:sz w:val="22"/>
                <w:szCs w:val="22"/>
              </w:rPr>
              <w:t>附記如未</w:t>
            </w:r>
            <w:proofErr w:type="gramEnd"/>
            <w:r>
              <w:rPr>
                <w:rFonts w:ascii="Times New Roman" w:eastAsia="標楷體" w:hAnsi="Times New Roman"/>
                <w:sz w:val="22"/>
                <w:szCs w:val="22"/>
              </w:rPr>
              <w:t>提出異議者，將刊登政府採購公報：</w:t>
            </w:r>
          </w:p>
          <w:p w14:paraId="0FE0FF92" w14:textId="77777777" w:rsidR="00DD2A4A" w:rsidRDefault="00000000">
            <w:pPr>
              <w:pStyle w:val="22"/>
              <w:numPr>
                <w:ilvl w:val="1"/>
                <w:numId w:val="50"/>
              </w:numPr>
              <w:tabs>
                <w:tab w:val="left" w:pos="321"/>
              </w:tabs>
              <w:suppressAutoHyphens w:val="0"/>
              <w:snapToGrid w:val="0"/>
              <w:spacing w:line="240" w:lineRule="exact"/>
              <w:ind w:left="462" w:hanging="462"/>
            </w:pPr>
            <w:r>
              <w:rPr>
                <w:rFonts w:ascii="Times New Roman" w:eastAsia="標楷體" w:hAnsi="Times New Roman"/>
                <w:sz w:val="22"/>
                <w:szCs w:val="22"/>
              </w:rPr>
              <w:t>容許他人借用本人名義或證件參加投標者。</w:t>
            </w:r>
          </w:p>
          <w:p w14:paraId="45B94E11" w14:textId="77777777" w:rsidR="00DD2A4A" w:rsidRDefault="00000000">
            <w:pPr>
              <w:pStyle w:val="22"/>
              <w:numPr>
                <w:ilvl w:val="1"/>
                <w:numId w:val="50"/>
              </w:numPr>
              <w:tabs>
                <w:tab w:val="left" w:pos="37"/>
              </w:tabs>
              <w:suppressAutoHyphens w:val="0"/>
              <w:snapToGrid w:val="0"/>
              <w:spacing w:line="240" w:lineRule="exact"/>
              <w:ind w:left="462" w:hanging="462"/>
            </w:pPr>
            <w:r>
              <w:rPr>
                <w:rFonts w:ascii="Times New Roman" w:eastAsia="標楷體" w:hAnsi="Times New Roman"/>
                <w:sz w:val="22"/>
                <w:szCs w:val="22"/>
              </w:rPr>
              <w:t>借用或冒用他人名義或證件投標者。</w:t>
            </w:r>
          </w:p>
          <w:p w14:paraId="70F4CDB2" w14:textId="77777777" w:rsidR="00DD2A4A" w:rsidRDefault="00000000">
            <w:pPr>
              <w:pStyle w:val="22"/>
              <w:numPr>
                <w:ilvl w:val="1"/>
                <w:numId w:val="50"/>
              </w:numPr>
              <w:tabs>
                <w:tab w:val="left" w:pos="179"/>
              </w:tabs>
              <w:suppressAutoHyphens w:val="0"/>
              <w:snapToGrid w:val="0"/>
              <w:spacing w:line="240" w:lineRule="exact"/>
              <w:ind w:left="462" w:hanging="462"/>
            </w:pPr>
            <w:r>
              <w:rPr>
                <w:rFonts w:ascii="Times New Roman" w:eastAsia="標楷體" w:hAnsi="Times New Roman"/>
                <w:sz w:val="22"/>
                <w:szCs w:val="22"/>
              </w:rPr>
              <w:t>擅自減省工料，情節重大者。</w:t>
            </w:r>
          </w:p>
          <w:p w14:paraId="7A84189A" w14:textId="77777777" w:rsidR="00DD2A4A" w:rsidRDefault="00000000">
            <w:pPr>
              <w:pStyle w:val="22"/>
              <w:numPr>
                <w:ilvl w:val="1"/>
                <w:numId w:val="50"/>
              </w:numPr>
              <w:tabs>
                <w:tab w:val="left" w:pos="179"/>
              </w:tabs>
              <w:suppressAutoHyphens w:val="0"/>
              <w:snapToGrid w:val="0"/>
              <w:spacing w:line="240" w:lineRule="exact"/>
              <w:ind w:left="462" w:hanging="462"/>
            </w:pPr>
            <w:r>
              <w:rPr>
                <w:rFonts w:ascii="Times New Roman" w:eastAsia="標楷體" w:hAnsi="Times New Roman"/>
                <w:sz w:val="22"/>
                <w:szCs w:val="22"/>
              </w:rPr>
              <w:t>以虛偽不實之文件投標、訂約或履約，情節重大者。</w:t>
            </w:r>
          </w:p>
          <w:p w14:paraId="38B0BE5D" w14:textId="77777777" w:rsidR="00DD2A4A" w:rsidRDefault="00000000">
            <w:pPr>
              <w:pStyle w:val="22"/>
              <w:numPr>
                <w:ilvl w:val="1"/>
                <w:numId w:val="50"/>
              </w:numPr>
              <w:tabs>
                <w:tab w:val="left" w:pos="179"/>
              </w:tabs>
              <w:suppressAutoHyphens w:val="0"/>
              <w:snapToGrid w:val="0"/>
              <w:spacing w:line="240" w:lineRule="exact"/>
              <w:ind w:left="462" w:hanging="462"/>
            </w:pPr>
            <w:r>
              <w:rPr>
                <w:rFonts w:ascii="Times New Roman" w:eastAsia="標楷體" w:hAnsi="Times New Roman"/>
                <w:sz w:val="22"/>
                <w:szCs w:val="22"/>
              </w:rPr>
              <w:t>受停業處分期間仍參加投標者。</w:t>
            </w:r>
          </w:p>
          <w:p w14:paraId="6F83B758" w14:textId="77777777" w:rsidR="00DD2A4A" w:rsidRDefault="00000000">
            <w:pPr>
              <w:pStyle w:val="22"/>
              <w:numPr>
                <w:ilvl w:val="1"/>
                <w:numId w:val="50"/>
              </w:numPr>
              <w:tabs>
                <w:tab w:val="left" w:pos="321"/>
              </w:tabs>
              <w:suppressAutoHyphens w:val="0"/>
              <w:snapToGrid w:val="0"/>
              <w:spacing w:line="240" w:lineRule="exact"/>
              <w:ind w:left="462" w:hanging="462"/>
            </w:pPr>
            <w:r>
              <w:rPr>
                <w:rFonts w:ascii="Times New Roman" w:eastAsia="標楷體" w:hAnsi="Times New Roman"/>
                <w:sz w:val="22"/>
                <w:szCs w:val="22"/>
              </w:rPr>
              <w:t>犯第</w:t>
            </w:r>
            <w:r>
              <w:rPr>
                <w:rFonts w:ascii="Times New Roman" w:eastAsia="標楷體" w:hAnsi="Times New Roman"/>
                <w:sz w:val="22"/>
                <w:szCs w:val="22"/>
              </w:rPr>
              <w:t>87</w:t>
            </w:r>
            <w:r>
              <w:rPr>
                <w:rFonts w:ascii="Times New Roman" w:eastAsia="標楷體" w:hAnsi="Times New Roman"/>
                <w:sz w:val="22"/>
                <w:szCs w:val="22"/>
              </w:rPr>
              <w:t>條至第</w:t>
            </w:r>
            <w:r>
              <w:rPr>
                <w:rFonts w:ascii="Times New Roman" w:eastAsia="標楷體" w:hAnsi="Times New Roman"/>
                <w:sz w:val="22"/>
                <w:szCs w:val="22"/>
              </w:rPr>
              <w:t>92</w:t>
            </w:r>
            <w:r>
              <w:rPr>
                <w:rFonts w:ascii="Times New Roman" w:eastAsia="標楷體" w:hAnsi="Times New Roman"/>
                <w:sz w:val="22"/>
                <w:szCs w:val="22"/>
              </w:rPr>
              <w:t>條之罪，經第</w:t>
            </w:r>
            <w:r>
              <w:rPr>
                <w:rFonts w:ascii="Times New Roman" w:eastAsia="標楷體" w:hAnsi="Times New Roman"/>
                <w:sz w:val="22"/>
                <w:szCs w:val="22"/>
              </w:rPr>
              <w:t>1</w:t>
            </w:r>
            <w:r>
              <w:rPr>
                <w:rFonts w:ascii="Times New Roman" w:eastAsia="標楷體" w:hAnsi="Times New Roman"/>
                <w:sz w:val="22"/>
                <w:szCs w:val="22"/>
              </w:rPr>
              <w:t>審為有罪判決者。</w:t>
            </w:r>
          </w:p>
          <w:p w14:paraId="2B1DA8B3" w14:textId="77777777" w:rsidR="00DD2A4A" w:rsidRDefault="00000000">
            <w:pPr>
              <w:pStyle w:val="22"/>
              <w:numPr>
                <w:ilvl w:val="1"/>
                <w:numId w:val="50"/>
              </w:numPr>
              <w:tabs>
                <w:tab w:val="left" w:pos="321"/>
              </w:tabs>
              <w:suppressAutoHyphens w:val="0"/>
              <w:snapToGrid w:val="0"/>
              <w:spacing w:line="240" w:lineRule="exact"/>
              <w:ind w:left="462" w:hanging="462"/>
            </w:pPr>
            <w:r>
              <w:rPr>
                <w:rFonts w:ascii="Times New Roman" w:eastAsia="標楷體" w:hAnsi="Times New Roman"/>
                <w:sz w:val="22"/>
                <w:szCs w:val="22"/>
              </w:rPr>
              <w:t>得標後無正當理由而不訂約者。</w:t>
            </w:r>
          </w:p>
          <w:p w14:paraId="2BDDAD13" w14:textId="77777777" w:rsidR="00DD2A4A" w:rsidRDefault="00000000">
            <w:pPr>
              <w:pStyle w:val="22"/>
              <w:numPr>
                <w:ilvl w:val="1"/>
                <w:numId w:val="50"/>
              </w:numPr>
              <w:tabs>
                <w:tab w:val="left" w:pos="321"/>
              </w:tabs>
              <w:suppressAutoHyphens w:val="0"/>
              <w:snapToGrid w:val="0"/>
              <w:spacing w:line="240" w:lineRule="exact"/>
              <w:ind w:left="462" w:hanging="462"/>
            </w:pPr>
            <w:r>
              <w:rPr>
                <w:rFonts w:ascii="Times New Roman" w:eastAsia="標楷體" w:hAnsi="Times New Roman"/>
                <w:sz w:val="22"/>
                <w:szCs w:val="22"/>
              </w:rPr>
              <w:t>查驗或驗收不合格，情節重大者。</w:t>
            </w:r>
          </w:p>
          <w:p w14:paraId="724587C4" w14:textId="77777777" w:rsidR="00DD2A4A" w:rsidRDefault="00000000">
            <w:pPr>
              <w:pStyle w:val="22"/>
              <w:numPr>
                <w:ilvl w:val="1"/>
                <w:numId w:val="50"/>
              </w:numPr>
              <w:tabs>
                <w:tab w:val="left" w:pos="321"/>
              </w:tabs>
              <w:suppressAutoHyphens w:val="0"/>
              <w:snapToGrid w:val="0"/>
              <w:spacing w:line="240" w:lineRule="exact"/>
              <w:ind w:left="462" w:hanging="462"/>
            </w:pPr>
            <w:r>
              <w:rPr>
                <w:rFonts w:ascii="Times New Roman" w:eastAsia="標楷體" w:hAnsi="Times New Roman"/>
                <w:sz w:val="22"/>
                <w:szCs w:val="22"/>
              </w:rPr>
              <w:t>驗收後不履行保固責任者，情節重大者。</w:t>
            </w:r>
          </w:p>
          <w:p w14:paraId="7076708C" w14:textId="77777777" w:rsidR="00DD2A4A" w:rsidRDefault="00000000">
            <w:pPr>
              <w:pStyle w:val="22"/>
              <w:numPr>
                <w:ilvl w:val="1"/>
                <w:numId w:val="50"/>
              </w:numPr>
              <w:tabs>
                <w:tab w:val="left" w:pos="321"/>
              </w:tabs>
              <w:suppressAutoHyphens w:val="0"/>
              <w:snapToGrid w:val="0"/>
              <w:spacing w:line="240" w:lineRule="exact"/>
              <w:ind w:left="462" w:hanging="462"/>
            </w:pPr>
            <w:r>
              <w:rPr>
                <w:rFonts w:ascii="Times New Roman" w:eastAsia="標楷體" w:hAnsi="Times New Roman"/>
                <w:sz w:val="22"/>
                <w:szCs w:val="22"/>
              </w:rPr>
              <w:t>因可歸責於廠商之事由，致延誤履約期限，情節重大者。</w:t>
            </w:r>
          </w:p>
          <w:p w14:paraId="0AC89EED" w14:textId="77777777" w:rsidR="00DD2A4A" w:rsidRDefault="00000000">
            <w:pPr>
              <w:pStyle w:val="22"/>
              <w:numPr>
                <w:ilvl w:val="1"/>
                <w:numId w:val="50"/>
              </w:numPr>
              <w:tabs>
                <w:tab w:val="left" w:pos="771"/>
              </w:tabs>
              <w:suppressAutoHyphens w:val="0"/>
              <w:snapToGrid w:val="0"/>
              <w:spacing w:line="240" w:lineRule="exact"/>
              <w:ind w:left="604" w:hanging="604"/>
            </w:pPr>
            <w:r>
              <w:rPr>
                <w:rFonts w:ascii="Times New Roman" w:eastAsia="標楷體" w:hAnsi="Times New Roman"/>
                <w:sz w:val="22"/>
                <w:szCs w:val="22"/>
              </w:rPr>
              <w:t>違反第</w:t>
            </w:r>
            <w:r>
              <w:rPr>
                <w:rFonts w:ascii="Times New Roman" w:eastAsia="標楷體" w:hAnsi="Times New Roman"/>
                <w:sz w:val="22"/>
                <w:szCs w:val="22"/>
              </w:rPr>
              <w:t>65</w:t>
            </w:r>
            <w:r>
              <w:rPr>
                <w:rFonts w:ascii="Times New Roman" w:eastAsia="標楷體" w:hAnsi="Times New Roman"/>
                <w:sz w:val="22"/>
                <w:szCs w:val="22"/>
              </w:rPr>
              <w:t>條之規定</w:t>
            </w:r>
            <w:proofErr w:type="gramStart"/>
            <w:r>
              <w:rPr>
                <w:rFonts w:ascii="Times New Roman" w:eastAsia="標楷體" w:hAnsi="Times New Roman"/>
                <w:sz w:val="22"/>
                <w:szCs w:val="22"/>
              </w:rPr>
              <w:t>轉包者</w:t>
            </w:r>
            <w:proofErr w:type="gramEnd"/>
            <w:r>
              <w:rPr>
                <w:rFonts w:ascii="Times New Roman" w:eastAsia="標楷體" w:hAnsi="Times New Roman"/>
                <w:sz w:val="22"/>
                <w:szCs w:val="22"/>
              </w:rPr>
              <w:t>。</w:t>
            </w:r>
          </w:p>
          <w:p w14:paraId="4D85AB82" w14:textId="77777777" w:rsidR="00DD2A4A" w:rsidRDefault="00000000">
            <w:pPr>
              <w:pStyle w:val="22"/>
              <w:numPr>
                <w:ilvl w:val="1"/>
                <w:numId w:val="50"/>
              </w:numPr>
              <w:tabs>
                <w:tab w:val="left" w:pos="771"/>
              </w:tabs>
              <w:suppressAutoHyphens w:val="0"/>
              <w:snapToGrid w:val="0"/>
              <w:spacing w:line="240" w:lineRule="exact"/>
              <w:ind w:left="604" w:hanging="604"/>
            </w:pPr>
            <w:r>
              <w:rPr>
                <w:rFonts w:ascii="Times New Roman" w:eastAsia="標楷體" w:hAnsi="Times New Roman"/>
                <w:sz w:val="22"/>
                <w:szCs w:val="22"/>
              </w:rPr>
              <w:t>因可歸責於廠商之事由，致解除或終止契約，情節重大者。</w:t>
            </w:r>
          </w:p>
          <w:p w14:paraId="1C118A06" w14:textId="77777777" w:rsidR="00DD2A4A" w:rsidRDefault="00000000">
            <w:pPr>
              <w:pStyle w:val="22"/>
              <w:numPr>
                <w:ilvl w:val="1"/>
                <w:numId w:val="50"/>
              </w:numPr>
              <w:tabs>
                <w:tab w:val="left" w:pos="771"/>
              </w:tabs>
              <w:suppressAutoHyphens w:val="0"/>
              <w:snapToGrid w:val="0"/>
              <w:spacing w:line="240" w:lineRule="exact"/>
              <w:ind w:left="531" w:hanging="531"/>
            </w:pPr>
            <w:r>
              <w:rPr>
                <w:rFonts w:ascii="Times New Roman" w:eastAsia="標楷體" w:hAnsi="Times New Roman"/>
                <w:sz w:val="22"/>
                <w:szCs w:val="22"/>
              </w:rPr>
              <w:t>破產程序中之廠商。</w:t>
            </w:r>
          </w:p>
          <w:p w14:paraId="67E8BBF4" w14:textId="77777777" w:rsidR="00DD2A4A" w:rsidRDefault="00000000">
            <w:pPr>
              <w:pStyle w:val="22"/>
              <w:numPr>
                <w:ilvl w:val="1"/>
                <w:numId w:val="50"/>
              </w:numPr>
              <w:tabs>
                <w:tab w:val="left" w:pos="771"/>
              </w:tabs>
              <w:suppressAutoHyphens w:val="0"/>
              <w:snapToGrid w:val="0"/>
              <w:spacing w:line="240" w:lineRule="exact"/>
              <w:ind w:left="604" w:hanging="604"/>
            </w:pPr>
            <w:r>
              <w:rPr>
                <w:rFonts w:ascii="標楷體" w:eastAsia="標楷體" w:hAnsi="標楷體"/>
                <w:sz w:val="22"/>
                <w:szCs w:val="22"/>
              </w:rPr>
              <w:t>歧視性別、原住民、身心障礙或弱勢團體人士</w:t>
            </w:r>
            <w:r>
              <w:rPr>
                <w:rFonts w:ascii="Times New Roman" w:eastAsia="標楷體" w:hAnsi="Times New Roman"/>
                <w:sz w:val="22"/>
                <w:szCs w:val="22"/>
              </w:rPr>
              <w:t>，情節重大者。</w:t>
            </w:r>
          </w:p>
          <w:p w14:paraId="667F6D2F" w14:textId="77777777" w:rsidR="00DD2A4A" w:rsidRDefault="00000000">
            <w:pPr>
              <w:pStyle w:val="22"/>
              <w:numPr>
                <w:ilvl w:val="1"/>
                <w:numId w:val="50"/>
              </w:numPr>
              <w:tabs>
                <w:tab w:val="left" w:pos="771"/>
              </w:tabs>
              <w:suppressAutoHyphens w:val="0"/>
              <w:snapToGrid w:val="0"/>
              <w:spacing w:line="240" w:lineRule="exact"/>
              <w:ind w:left="604" w:hanging="604"/>
            </w:pPr>
            <w:r>
              <w:rPr>
                <w:rFonts w:ascii="Times New Roman" w:eastAsia="標楷體" w:hAnsi="Times New Roman"/>
                <w:sz w:val="22"/>
                <w:szCs w:val="22"/>
              </w:rPr>
              <w:t>對採購有關人員行求、期約或交付不正利益者。</w:t>
            </w:r>
          </w:p>
          <w:p w14:paraId="418C9358" w14:textId="77777777" w:rsidR="00DD2A4A" w:rsidRDefault="00000000">
            <w:pPr>
              <w:snapToGrid w:val="0"/>
              <w:spacing w:line="240" w:lineRule="exact"/>
              <w:ind w:left="91"/>
              <w:jc w:val="both"/>
            </w:pPr>
            <w:r>
              <w:rPr>
                <w:rFonts w:eastAsia="標楷體"/>
                <w:sz w:val="22"/>
                <w:szCs w:val="22"/>
              </w:rPr>
              <w:t>廠商之履約連帶保證廠商經機關通知履行連帶保證責任者，適用前項之規定。</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48FD66B1" w14:textId="77777777" w:rsidR="00DD2A4A" w:rsidRDefault="00000000">
            <w:pPr>
              <w:snapToGrid w:val="0"/>
              <w:spacing w:line="240" w:lineRule="exact"/>
              <w:jc w:val="both"/>
            </w:pPr>
            <w:r>
              <w:rPr>
                <w:rFonts w:eastAsia="標楷體"/>
                <w:sz w:val="22"/>
                <w:szCs w:val="22"/>
              </w:rPr>
              <w:t>經刊登政府採購公報者，於</w:t>
            </w:r>
            <w:r>
              <w:rPr>
                <w:rFonts w:eastAsia="標楷體"/>
                <w:sz w:val="22"/>
                <w:szCs w:val="22"/>
              </w:rPr>
              <w:t>3</w:t>
            </w:r>
            <w:r>
              <w:rPr>
                <w:rFonts w:eastAsia="標楷體"/>
                <w:sz w:val="22"/>
                <w:szCs w:val="22"/>
              </w:rPr>
              <w:t>個月、</w:t>
            </w:r>
            <w:r>
              <w:rPr>
                <w:rFonts w:eastAsia="標楷體"/>
                <w:sz w:val="22"/>
                <w:szCs w:val="22"/>
              </w:rPr>
              <w:t>6</w:t>
            </w:r>
            <w:r>
              <w:rPr>
                <w:rFonts w:eastAsia="標楷體"/>
                <w:sz w:val="22"/>
                <w:szCs w:val="22"/>
              </w:rPr>
              <w:t>個月、</w:t>
            </w:r>
            <w:r>
              <w:rPr>
                <w:rFonts w:eastAsia="標楷體"/>
                <w:sz w:val="22"/>
                <w:szCs w:val="22"/>
              </w:rPr>
              <w:t>1</w:t>
            </w:r>
            <w:r>
              <w:rPr>
                <w:rFonts w:eastAsia="標楷體"/>
                <w:sz w:val="22"/>
                <w:szCs w:val="22"/>
              </w:rPr>
              <w:t>年或</w:t>
            </w:r>
            <w:r>
              <w:rPr>
                <w:rFonts w:eastAsia="標楷體"/>
                <w:sz w:val="22"/>
                <w:szCs w:val="22"/>
              </w:rPr>
              <w:t>3</w:t>
            </w:r>
            <w:r>
              <w:rPr>
                <w:rFonts w:eastAsia="標楷體"/>
                <w:sz w:val="22"/>
                <w:szCs w:val="22"/>
              </w:rPr>
              <w:t>年內，不得參加投標或作為決標對象或分包廠商。</w:t>
            </w:r>
          </w:p>
        </w:tc>
      </w:tr>
    </w:tbl>
    <w:p w14:paraId="4F6A1B29" w14:textId="77777777" w:rsidR="00DD2A4A" w:rsidRDefault="00000000">
      <w:pPr>
        <w:rPr>
          <w:rFonts w:ascii="標楷體" w:eastAsia="標楷體" w:hAnsi="標楷體"/>
          <w:sz w:val="30"/>
          <w:szCs w:val="30"/>
        </w:rPr>
      </w:pPr>
      <w:r>
        <w:rPr>
          <w:rFonts w:ascii="標楷體" w:eastAsia="標楷體" w:hAnsi="標楷體"/>
          <w:sz w:val="30"/>
          <w:szCs w:val="30"/>
        </w:rPr>
        <w:t>（二）工程及技術服務採購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DD2A4A" w14:paraId="05C61EC5"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4A0DC45" w14:textId="77777777" w:rsidR="00DD2A4A"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2F1DE2" w14:textId="77777777" w:rsidR="00DD2A4A"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9A2046" w14:textId="77777777" w:rsidR="00DD2A4A"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FD4E79B" w14:textId="77777777" w:rsidR="00DD2A4A" w:rsidRDefault="00000000">
            <w:pPr>
              <w:spacing w:before="60" w:after="60" w:line="240" w:lineRule="exact"/>
              <w:jc w:val="center"/>
            </w:pPr>
            <w:r>
              <w:rPr>
                <w:rFonts w:eastAsia="標楷體"/>
                <w:sz w:val="22"/>
                <w:szCs w:val="22"/>
              </w:rPr>
              <w:t>相關責任規定</w:t>
            </w:r>
          </w:p>
        </w:tc>
      </w:tr>
      <w:tr w:rsidR="00DD2A4A" w14:paraId="58604338"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C972FE7" w14:textId="77777777" w:rsidR="00DD2A4A" w:rsidRDefault="00000000">
            <w:pPr>
              <w:snapToGrid w:val="0"/>
              <w:spacing w:line="240" w:lineRule="exact"/>
              <w:jc w:val="both"/>
              <w:rPr>
                <w:rFonts w:eastAsia="標楷體"/>
                <w:sz w:val="22"/>
                <w:szCs w:val="22"/>
              </w:rPr>
            </w:pPr>
            <w:r>
              <w:rPr>
                <w:rFonts w:eastAsia="標楷體"/>
                <w:sz w:val="22"/>
                <w:szCs w:val="22"/>
              </w:rPr>
              <w:t>技師法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157D91"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267F1CE9"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7584EC96"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751D73"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領有技師證書而未領技師執業執照、自行停止執業或未加入技師公會，擅自執行技師業務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2F76812" w14:textId="77777777" w:rsidR="00DD2A4A" w:rsidRDefault="00000000">
            <w:pPr>
              <w:snapToGrid w:val="0"/>
              <w:spacing w:line="240" w:lineRule="exact"/>
              <w:jc w:val="both"/>
              <w:rPr>
                <w:rFonts w:eastAsia="標楷體"/>
                <w:sz w:val="22"/>
                <w:szCs w:val="22"/>
              </w:rPr>
            </w:pPr>
            <w:r>
              <w:rPr>
                <w:rFonts w:eastAsia="標楷體"/>
                <w:sz w:val="22"/>
                <w:szCs w:val="22"/>
              </w:rPr>
              <w:t>中央</w:t>
            </w:r>
            <w:proofErr w:type="gramStart"/>
            <w:r>
              <w:rPr>
                <w:rFonts w:eastAsia="標楷體"/>
                <w:sz w:val="22"/>
                <w:szCs w:val="22"/>
              </w:rPr>
              <w:t>主管機關應命其</w:t>
            </w:r>
            <w:proofErr w:type="gramEnd"/>
            <w:r>
              <w:rPr>
                <w:rFonts w:eastAsia="標楷體"/>
                <w:sz w:val="22"/>
                <w:szCs w:val="22"/>
              </w:rPr>
              <w:t>停止，並處新臺幣</w:t>
            </w:r>
            <w:r>
              <w:rPr>
                <w:rFonts w:eastAsia="標楷體"/>
                <w:sz w:val="22"/>
                <w:szCs w:val="22"/>
              </w:rPr>
              <w:t>3</w:t>
            </w:r>
            <w:r>
              <w:rPr>
                <w:rFonts w:eastAsia="標楷體"/>
                <w:sz w:val="22"/>
                <w:szCs w:val="22"/>
              </w:rPr>
              <w:t>萬元以上</w:t>
            </w:r>
            <w:r>
              <w:rPr>
                <w:rFonts w:eastAsia="標楷體"/>
                <w:sz w:val="22"/>
                <w:szCs w:val="22"/>
              </w:rPr>
              <w:t>15</w:t>
            </w:r>
            <w:r>
              <w:rPr>
                <w:rFonts w:eastAsia="標楷體"/>
                <w:sz w:val="22"/>
                <w:szCs w:val="22"/>
              </w:rPr>
              <w:t>萬元以下之罰鍰；其不停止行為者，得按次處罰。</w:t>
            </w:r>
          </w:p>
        </w:tc>
      </w:tr>
      <w:tr w:rsidR="00DD2A4A" w14:paraId="1AA4F22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FFF9C86"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4B113"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4</w:t>
            </w:r>
            <w:r>
              <w:rPr>
                <w:rFonts w:eastAsia="標楷體"/>
                <w:sz w:val="22"/>
                <w:szCs w:val="22"/>
              </w:rPr>
              <w:t>項</w:t>
            </w:r>
          </w:p>
          <w:p w14:paraId="76A9EB0F"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AB9163"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執業執照已逾有效期間未申請換發，而繼續執行技師業務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3F57562" w14:textId="77777777" w:rsidR="00DD2A4A"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處新臺幣</w:t>
            </w:r>
            <w:r>
              <w:rPr>
                <w:rFonts w:ascii="Times New Roman" w:eastAsia="標楷體" w:hAnsi="Times New Roman"/>
                <w:kern w:val="3"/>
                <w:sz w:val="22"/>
                <w:szCs w:val="22"/>
              </w:rPr>
              <w:t>1</w:t>
            </w:r>
            <w:r>
              <w:rPr>
                <w:rFonts w:ascii="Times New Roman" w:eastAsia="標楷體" w:hAnsi="Times New Roman"/>
                <w:kern w:val="3"/>
                <w:sz w:val="22"/>
                <w:szCs w:val="22"/>
              </w:rPr>
              <w:t>萬</w:t>
            </w:r>
            <w:r>
              <w:rPr>
                <w:rFonts w:ascii="Times New Roman" w:eastAsia="標楷體" w:hAnsi="Times New Roman"/>
                <w:kern w:val="3"/>
                <w:sz w:val="22"/>
                <w:szCs w:val="22"/>
              </w:rPr>
              <w:t>8</w:t>
            </w:r>
            <w:r>
              <w:rPr>
                <w:rFonts w:ascii="Times New Roman" w:eastAsia="標楷體" w:hAnsi="Times New Roman"/>
                <w:kern w:val="3"/>
                <w:sz w:val="22"/>
                <w:szCs w:val="22"/>
              </w:rPr>
              <w:t>千元以上</w:t>
            </w:r>
            <w:r>
              <w:rPr>
                <w:rFonts w:ascii="Times New Roman" w:eastAsia="標楷體" w:hAnsi="Times New Roman"/>
                <w:kern w:val="3"/>
                <w:sz w:val="22"/>
                <w:szCs w:val="22"/>
              </w:rPr>
              <w:t>9</w:t>
            </w:r>
            <w:r>
              <w:rPr>
                <w:rFonts w:ascii="Times New Roman" w:eastAsia="標楷體" w:hAnsi="Times New Roman"/>
                <w:kern w:val="3"/>
                <w:sz w:val="22"/>
                <w:szCs w:val="22"/>
              </w:rPr>
              <w:t>萬元以下罰鍰，中央主管機關</w:t>
            </w:r>
            <w:proofErr w:type="gramStart"/>
            <w:r>
              <w:rPr>
                <w:rFonts w:ascii="Times New Roman" w:eastAsia="標楷體" w:hAnsi="Times New Roman"/>
                <w:kern w:val="3"/>
                <w:sz w:val="22"/>
                <w:szCs w:val="22"/>
              </w:rPr>
              <w:t>並應命其</w:t>
            </w:r>
            <w:proofErr w:type="gramEnd"/>
            <w:r>
              <w:rPr>
                <w:rFonts w:ascii="Times New Roman" w:eastAsia="標楷體" w:hAnsi="Times New Roman"/>
                <w:kern w:val="3"/>
                <w:sz w:val="22"/>
                <w:szCs w:val="22"/>
              </w:rPr>
              <w:t>限期補辦申請；屆期未辦理而繼續執業者，得按次處罰。</w:t>
            </w:r>
          </w:p>
        </w:tc>
      </w:tr>
      <w:tr w:rsidR="00DD2A4A" w14:paraId="10DEAB3E"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4EB0CA0"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502806"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15</w:t>
            </w:r>
            <w:r>
              <w:rPr>
                <w:rFonts w:eastAsia="標楷體"/>
                <w:sz w:val="22"/>
                <w:szCs w:val="22"/>
              </w:rPr>
              <w:t>條</w:t>
            </w:r>
          </w:p>
          <w:p w14:paraId="061C361D"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54B867"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未備具業務登記簿並記載技術服務事項與案件詳細紀錄</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432EDEE" w14:textId="77777777" w:rsidR="00DD2A4A"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經中央</w:t>
            </w:r>
            <w:proofErr w:type="gramStart"/>
            <w:r>
              <w:rPr>
                <w:rFonts w:ascii="Times New Roman" w:eastAsia="標楷體" w:hAnsi="Times New Roman"/>
                <w:kern w:val="3"/>
                <w:sz w:val="22"/>
                <w:szCs w:val="22"/>
              </w:rPr>
              <w:t>主管機關應命其</w:t>
            </w:r>
            <w:proofErr w:type="gramEnd"/>
            <w:r>
              <w:rPr>
                <w:rFonts w:ascii="Times New Roman" w:eastAsia="標楷體" w:hAnsi="Times New Roman"/>
                <w:kern w:val="3"/>
                <w:sz w:val="22"/>
                <w:szCs w:val="22"/>
              </w:rPr>
              <w:t>限期改善，屆期未改善或再次違反者，處</w:t>
            </w:r>
            <w:r>
              <w:rPr>
                <w:rFonts w:ascii="Times New Roman" w:eastAsia="標楷體" w:hAnsi="Times New Roman"/>
                <w:kern w:val="3"/>
                <w:sz w:val="22"/>
                <w:szCs w:val="22"/>
              </w:rPr>
              <w:t>6</w:t>
            </w:r>
            <w:r>
              <w:rPr>
                <w:rFonts w:ascii="Times New Roman" w:eastAsia="標楷體" w:hAnsi="Times New Roman"/>
                <w:kern w:val="3"/>
                <w:sz w:val="22"/>
                <w:szCs w:val="22"/>
              </w:rPr>
              <w:t>千元以上</w:t>
            </w:r>
            <w:r>
              <w:rPr>
                <w:rFonts w:ascii="Times New Roman" w:eastAsia="標楷體" w:hAnsi="Times New Roman"/>
                <w:kern w:val="3"/>
                <w:sz w:val="22"/>
                <w:szCs w:val="22"/>
              </w:rPr>
              <w:t>3</w:t>
            </w:r>
            <w:r>
              <w:rPr>
                <w:rFonts w:ascii="Times New Roman" w:eastAsia="標楷體" w:hAnsi="Times New Roman"/>
                <w:kern w:val="3"/>
                <w:sz w:val="22"/>
                <w:szCs w:val="22"/>
              </w:rPr>
              <w:t>萬元以下罰鍰；經處罰鍰後仍未改善者，得按次處罰。</w:t>
            </w:r>
          </w:p>
        </w:tc>
      </w:tr>
      <w:tr w:rsidR="00DD2A4A" w14:paraId="745F178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95C2398"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CE4F4A"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1</w:t>
            </w:r>
            <w:r>
              <w:rPr>
                <w:rFonts w:eastAsia="標楷體"/>
                <w:sz w:val="22"/>
                <w:szCs w:val="22"/>
              </w:rPr>
              <w:t>項</w:t>
            </w:r>
          </w:p>
          <w:p w14:paraId="7BC4B840"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4DD5E85"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執行業務所製作之圖樣及書表，未親自簽署並加蓋技師執業圖記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7FE41D" w14:textId="77777777" w:rsidR="00DD2A4A"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警告或申誡之懲戒。</w:t>
            </w:r>
          </w:p>
        </w:tc>
      </w:tr>
      <w:tr w:rsidR="00DD2A4A" w14:paraId="3CC01CF3"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F16A4ED"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C2274A"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2</w:t>
            </w:r>
            <w:r>
              <w:rPr>
                <w:rFonts w:eastAsia="標楷體"/>
                <w:sz w:val="22"/>
                <w:szCs w:val="22"/>
              </w:rPr>
              <w:t>項至第</w:t>
            </w:r>
            <w:r>
              <w:rPr>
                <w:rFonts w:eastAsia="標楷體"/>
                <w:sz w:val="22"/>
                <w:szCs w:val="22"/>
              </w:rPr>
              <w:t>3</w:t>
            </w:r>
            <w:r>
              <w:rPr>
                <w:rFonts w:eastAsia="標楷體"/>
                <w:sz w:val="22"/>
                <w:szCs w:val="22"/>
              </w:rPr>
              <w:t>項</w:t>
            </w:r>
          </w:p>
          <w:p w14:paraId="0D69F9DC"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A31456" w14:textId="77777777" w:rsidR="00DD2A4A"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就非技師本人或其監督下完成之工作為簽證；涉及現場作業者，技師未親自赴現場實地查核。</w:t>
            </w:r>
          </w:p>
          <w:p w14:paraId="4C4FEF8C" w14:textId="77777777" w:rsidR="00DD2A4A" w:rsidRDefault="00000000">
            <w:pPr>
              <w:snapToGrid w:val="0"/>
              <w:spacing w:line="240" w:lineRule="exact"/>
              <w:jc w:val="both"/>
              <w:rPr>
                <w:rFonts w:eastAsia="標楷體"/>
                <w:sz w:val="22"/>
                <w:szCs w:val="22"/>
              </w:rPr>
            </w:pPr>
            <w:r>
              <w:rPr>
                <w:rFonts w:eastAsia="標楷體"/>
                <w:sz w:val="22"/>
                <w:szCs w:val="22"/>
              </w:rPr>
              <w:t>技師執行簽證，未提出簽證報告，或未將簽證經過確實作成紀錄，連同所有相關資料、文</w:t>
            </w:r>
            <w:proofErr w:type="gramStart"/>
            <w:r>
              <w:rPr>
                <w:rFonts w:eastAsia="標楷體"/>
                <w:sz w:val="22"/>
                <w:szCs w:val="22"/>
              </w:rPr>
              <w:t>據彙訂</w:t>
            </w:r>
            <w:proofErr w:type="gramEnd"/>
            <w:r>
              <w:rPr>
                <w:rFonts w:eastAsia="標楷體"/>
                <w:sz w:val="22"/>
                <w:szCs w:val="22"/>
              </w:rPr>
              <w:t>為工作底稿。</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1A5B290" w14:textId="77777777" w:rsidR="00DD2A4A"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tc>
      </w:tr>
      <w:tr w:rsidR="00DD2A4A" w14:paraId="13A81E1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1235990"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2FC780"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28053957"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758F27"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委託人或其執業機構擅自變更原定計畫及在計畫進行時或完成後不接受警告，致有發生危險之虞時，受委託技師未據實報告所在地主管機關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801AF20" w14:textId="77777777" w:rsidR="00DD2A4A"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申誡或</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年以下停止業務之懲戒。</w:t>
            </w:r>
          </w:p>
        </w:tc>
      </w:tr>
      <w:tr w:rsidR="00DD2A4A" w14:paraId="326C058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3972C6D"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9023CB"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p w14:paraId="39BA068D"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9A26F7"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容許他人借用本人名義執行業務或招攬業務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4D5A01C" w14:textId="77777777" w:rsidR="00DD2A4A"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年以下停止業務、廢止執業執照或廢止技師證書之懲戒。</w:t>
            </w:r>
          </w:p>
        </w:tc>
      </w:tr>
      <w:tr w:rsidR="00DD2A4A" w14:paraId="7D39396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51BC33B"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1DB66E"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款至第</w:t>
            </w:r>
            <w:r>
              <w:rPr>
                <w:rFonts w:eastAsia="標楷體"/>
                <w:sz w:val="22"/>
                <w:szCs w:val="22"/>
              </w:rPr>
              <w:t>6</w:t>
            </w:r>
            <w:r>
              <w:rPr>
                <w:rFonts w:eastAsia="標楷體"/>
                <w:sz w:val="22"/>
                <w:szCs w:val="22"/>
              </w:rPr>
              <w:t>款</w:t>
            </w:r>
          </w:p>
          <w:p w14:paraId="1FEC6784"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4BE65B"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違反或廢弛其業務應盡之義務</w:t>
            </w:r>
          </w:p>
          <w:p w14:paraId="39D0FBC3"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執行業務時，違反與業務有關之法令。</w:t>
            </w:r>
          </w:p>
          <w:p w14:paraId="2157455A"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辦理鑑定，提供違反專業或不實之報告或證詞。</w:t>
            </w:r>
          </w:p>
          <w:p w14:paraId="2C0C5B8C"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無正當理由，洩漏因業務所知悉或持有他人之秘密。</w:t>
            </w:r>
          </w:p>
          <w:p w14:paraId="7120D921"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執行業務時，收受不法之利益，或以不正當方法招攬業務。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436CDF0" w14:textId="77777777" w:rsidR="00DD2A4A"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p w14:paraId="158728E9" w14:textId="77777777" w:rsidR="00DD2A4A" w:rsidRDefault="00DD2A4A">
            <w:pPr>
              <w:pStyle w:val="27"/>
              <w:snapToGrid w:val="0"/>
              <w:spacing w:line="240" w:lineRule="exact"/>
              <w:ind w:left="0" w:firstLine="0"/>
              <w:rPr>
                <w:rFonts w:ascii="Times New Roman" w:eastAsia="標楷體" w:hAnsi="Times New Roman"/>
                <w:kern w:val="3"/>
                <w:sz w:val="22"/>
                <w:szCs w:val="22"/>
              </w:rPr>
            </w:pPr>
          </w:p>
        </w:tc>
      </w:tr>
      <w:tr w:rsidR="00DD2A4A" w14:paraId="6DF1B056"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75B03B3"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A9AC31"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w:t>
            </w:r>
          </w:p>
          <w:p w14:paraId="1D3F9631"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7186BB"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非其他法律另有規定之情形，所承辦業務逾越執業執照所登記之執業範圍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D4A7EDD" w14:textId="77777777" w:rsidR="00DD2A4A"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DD2A4A" w14:paraId="332C7BE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C06BB17"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445844"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w:t>
            </w:r>
          </w:p>
          <w:p w14:paraId="2DFB0CBC"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244E95"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受停業處分之技師，於停業期間執行業務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2E76C23" w14:textId="77777777" w:rsidR="00DD2A4A" w:rsidRDefault="00000000">
            <w:pPr>
              <w:snapToGrid w:val="0"/>
              <w:spacing w:line="240" w:lineRule="exact"/>
              <w:jc w:val="both"/>
              <w:rPr>
                <w:rFonts w:eastAsia="標楷體"/>
                <w:sz w:val="22"/>
                <w:szCs w:val="22"/>
              </w:rPr>
            </w:pPr>
            <w:r>
              <w:rPr>
                <w:rFonts w:eastAsia="標楷體"/>
                <w:sz w:val="22"/>
                <w:szCs w:val="22"/>
              </w:rPr>
              <w:t>廢止執業執照之懲戒</w:t>
            </w:r>
          </w:p>
        </w:tc>
      </w:tr>
      <w:tr w:rsidR="00DD2A4A" w14:paraId="2F2EBB4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C99B95C"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68EEF7"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w:t>
            </w:r>
          </w:p>
          <w:p w14:paraId="14A44CD4"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242559"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拒絕或規避主管機關及中央目的事業主管機關檢查業務或向其報告、提出證明文件、表冊及有關資料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BB9BA59" w14:textId="77777777" w:rsidR="00DD2A4A"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DD2A4A" w14:paraId="56965B93"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ED36F8E"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6B6F7C"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p w14:paraId="34A093CE"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5322AD"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違反技師法第</w:t>
            </w:r>
            <w:r>
              <w:rPr>
                <w:rFonts w:ascii="Times New Roman" w:eastAsia="標楷體" w:hAnsi="Times New Roman"/>
                <w:kern w:val="3"/>
                <w:sz w:val="22"/>
                <w:szCs w:val="22"/>
              </w:rPr>
              <w:t>16</w:t>
            </w:r>
            <w:r>
              <w:rPr>
                <w:rFonts w:ascii="Times New Roman" w:eastAsia="標楷體" w:hAnsi="Times New Roman"/>
                <w:kern w:val="3"/>
                <w:sz w:val="22"/>
                <w:szCs w:val="22"/>
              </w:rPr>
              <w:t>條至第</w:t>
            </w:r>
            <w:r>
              <w:rPr>
                <w:rFonts w:ascii="Times New Roman" w:eastAsia="標楷體" w:hAnsi="Times New Roman"/>
                <w:kern w:val="3"/>
                <w:sz w:val="22"/>
                <w:szCs w:val="22"/>
              </w:rPr>
              <w:t>18</w:t>
            </w:r>
            <w:r>
              <w:rPr>
                <w:rFonts w:ascii="Times New Roman" w:eastAsia="標楷體" w:hAnsi="Times New Roman"/>
                <w:kern w:val="3"/>
                <w:sz w:val="22"/>
                <w:szCs w:val="22"/>
              </w:rPr>
              <w:t>條、第</w:t>
            </w:r>
            <w:r>
              <w:rPr>
                <w:rFonts w:ascii="Times New Roman" w:eastAsia="標楷體" w:hAnsi="Times New Roman"/>
                <w:kern w:val="3"/>
                <w:sz w:val="22"/>
                <w:szCs w:val="22"/>
              </w:rPr>
              <w:t>19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20</w:t>
            </w:r>
            <w:r>
              <w:rPr>
                <w:rFonts w:ascii="Times New Roman" w:eastAsia="標楷體" w:hAnsi="Times New Roman"/>
                <w:kern w:val="3"/>
                <w:sz w:val="22"/>
                <w:szCs w:val="22"/>
              </w:rPr>
              <w:t>條、第</w:t>
            </w:r>
            <w:r>
              <w:rPr>
                <w:rFonts w:ascii="Times New Roman" w:eastAsia="標楷體" w:hAnsi="Times New Roman"/>
                <w:kern w:val="3"/>
                <w:sz w:val="22"/>
                <w:szCs w:val="22"/>
              </w:rPr>
              <w:t>21</w:t>
            </w:r>
            <w:r>
              <w:rPr>
                <w:rFonts w:ascii="Times New Roman" w:eastAsia="標楷體" w:hAnsi="Times New Roman"/>
                <w:kern w:val="3"/>
                <w:sz w:val="22"/>
                <w:szCs w:val="22"/>
              </w:rPr>
              <w:t>條或第</w:t>
            </w:r>
            <w:r>
              <w:rPr>
                <w:rFonts w:ascii="Times New Roman" w:eastAsia="標楷體" w:hAnsi="Times New Roman"/>
                <w:kern w:val="3"/>
                <w:sz w:val="22"/>
                <w:szCs w:val="22"/>
              </w:rPr>
              <w:t>23</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項所定之行為者。</w:t>
            </w:r>
          </w:p>
          <w:p w14:paraId="036607DA"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因業務上有關之犯罪行為，經判刑確定者。</w:t>
            </w:r>
          </w:p>
          <w:p w14:paraId="7C47EC7A"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違背技師公會章程、倫理規範或第</w:t>
            </w:r>
            <w:r>
              <w:rPr>
                <w:rFonts w:ascii="Times New Roman" w:eastAsia="標楷體" w:hAnsi="Times New Roman"/>
                <w:kern w:val="3"/>
                <w:sz w:val="22"/>
                <w:szCs w:val="22"/>
              </w:rPr>
              <w:t>24</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項規定之行為，情節重大者。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E48084E" w14:textId="77777777" w:rsidR="00DD2A4A" w:rsidRDefault="00000000">
            <w:pPr>
              <w:numPr>
                <w:ilvl w:val="0"/>
                <w:numId w:val="51"/>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除依技師法規定處分外，應付懲戒。</w:t>
            </w:r>
          </w:p>
          <w:p w14:paraId="5C7383DB" w14:textId="77777777" w:rsidR="00DD2A4A" w:rsidRDefault="00000000">
            <w:pPr>
              <w:numPr>
                <w:ilvl w:val="0"/>
                <w:numId w:val="51"/>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技師有第</w:t>
            </w:r>
            <w:r>
              <w:rPr>
                <w:rFonts w:eastAsia="標楷體"/>
                <w:sz w:val="22"/>
                <w:szCs w:val="22"/>
              </w:rPr>
              <w:t>39</w:t>
            </w:r>
            <w:r>
              <w:rPr>
                <w:rFonts w:eastAsia="標楷體"/>
                <w:sz w:val="22"/>
                <w:szCs w:val="22"/>
              </w:rPr>
              <w:t>條第</w:t>
            </w:r>
            <w:r>
              <w:rPr>
                <w:rFonts w:eastAsia="標楷體"/>
                <w:sz w:val="22"/>
                <w:szCs w:val="22"/>
              </w:rPr>
              <w:t>2</w:t>
            </w:r>
            <w:r>
              <w:rPr>
                <w:rFonts w:eastAsia="標楷體"/>
                <w:sz w:val="22"/>
                <w:szCs w:val="22"/>
              </w:rPr>
              <w:t>款或第</w:t>
            </w:r>
            <w:r>
              <w:rPr>
                <w:rFonts w:eastAsia="標楷體"/>
                <w:sz w:val="22"/>
                <w:szCs w:val="22"/>
              </w:rPr>
              <w:t>3</w:t>
            </w:r>
            <w:r>
              <w:rPr>
                <w:rFonts w:eastAsia="標楷體"/>
                <w:sz w:val="22"/>
                <w:szCs w:val="22"/>
              </w:rPr>
              <w:t>款規定情事之</w:t>
            </w:r>
            <w:proofErr w:type="gramStart"/>
            <w:r>
              <w:rPr>
                <w:rFonts w:eastAsia="標楷體"/>
                <w:sz w:val="22"/>
                <w:szCs w:val="22"/>
              </w:rPr>
              <w:t>一</w:t>
            </w:r>
            <w:proofErr w:type="gramEnd"/>
            <w:r>
              <w:rPr>
                <w:rFonts w:eastAsia="標楷體"/>
                <w:sz w:val="22"/>
                <w:szCs w:val="22"/>
              </w:rPr>
              <w:t>者，其懲戒，由技師懲戒委員會依第</w:t>
            </w:r>
            <w:r>
              <w:rPr>
                <w:rFonts w:eastAsia="標楷體"/>
                <w:sz w:val="22"/>
                <w:szCs w:val="22"/>
              </w:rPr>
              <w:t>40</w:t>
            </w:r>
            <w:r>
              <w:rPr>
                <w:rFonts w:eastAsia="標楷體"/>
                <w:sz w:val="22"/>
                <w:szCs w:val="22"/>
              </w:rPr>
              <w:t>條規定，視情節輕重議定之。</w:t>
            </w:r>
          </w:p>
        </w:tc>
      </w:tr>
      <w:tr w:rsidR="00DD2A4A" w14:paraId="6CC625FF"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143E945"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58F83A"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1377BB9"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依技師法受申誡處分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9239F5" w14:textId="77777777" w:rsidR="00DD2A4A" w:rsidRDefault="00000000">
            <w:pPr>
              <w:snapToGrid w:val="0"/>
              <w:spacing w:line="240" w:lineRule="exact"/>
              <w:jc w:val="both"/>
              <w:rPr>
                <w:rFonts w:eastAsia="標楷體"/>
                <w:sz w:val="22"/>
                <w:szCs w:val="22"/>
              </w:rPr>
            </w:pPr>
            <w:r>
              <w:rPr>
                <w:rFonts w:eastAsia="標楷體"/>
                <w:sz w:val="22"/>
                <w:szCs w:val="22"/>
              </w:rPr>
              <w:t>技師受申誡處分</w:t>
            </w:r>
            <w:r>
              <w:rPr>
                <w:rFonts w:eastAsia="標楷體"/>
                <w:sz w:val="22"/>
                <w:szCs w:val="22"/>
              </w:rPr>
              <w:t>3</w:t>
            </w:r>
            <w:r>
              <w:rPr>
                <w:rFonts w:eastAsia="標楷體"/>
                <w:sz w:val="22"/>
                <w:szCs w:val="22"/>
              </w:rPr>
              <w:t>次以上者，應另受停止業務之處分；受停止業務處分累計滿</w:t>
            </w:r>
            <w:r>
              <w:rPr>
                <w:rFonts w:eastAsia="標楷體"/>
                <w:sz w:val="22"/>
                <w:szCs w:val="22"/>
              </w:rPr>
              <w:t>5</w:t>
            </w:r>
            <w:r>
              <w:rPr>
                <w:rFonts w:eastAsia="標楷體"/>
                <w:sz w:val="22"/>
                <w:szCs w:val="22"/>
              </w:rPr>
              <w:t>年者，應廢止其執業執照。</w:t>
            </w:r>
          </w:p>
        </w:tc>
      </w:tr>
      <w:tr w:rsidR="00DD2A4A" w14:paraId="4E8C7AF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8AC981C"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0541002"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71284" w14:textId="77777777" w:rsidR="00DD2A4A" w:rsidRDefault="00000000">
            <w:pPr>
              <w:snapToGrid w:val="0"/>
              <w:spacing w:line="240" w:lineRule="exact"/>
              <w:jc w:val="both"/>
              <w:rPr>
                <w:rFonts w:eastAsia="標楷體"/>
                <w:sz w:val="22"/>
                <w:szCs w:val="22"/>
              </w:rPr>
            </w:pPr>
            <w:r>
              <w:rPr>
                <w:rFonts w:eastAsia="標楷體"/>
                <w:sz w:val="22"/>
                <w:szCs w:val="22"/>
              </w:rPr>
              <w:t>未依法取得技師資格，擅自執行技師業務者。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8E1A1D" w14:textId="77777777" w:rsidR="00DD2A4A" w:rsidRDefault="00000000">
            <w:pPr>
              <w:snapToGrid w:val="0"/>
              <w:spacing w:line="240" w:lineRule="exact"/>
              <w:jc w:val="both"/>
              <w:rPr>
                <w:rFonts w:eastAsia="標楷體"/>
                <w:sz w:val="22"/>
                <w:szCs w:val="22"/>
              </w:rPr>
            </w:pPr>
            <w:r>
              <w:rPr>
                <w:rFonts w:eastAsia="標楷體"/>
                <w:sz w:val="22"/>
                <w:szCs w:val="22"/>
              </w:rPr>
              <w:t>中央</w:t>
            </w:r>
            <w:proofErr w:type="gramStart"/>
            <w:r>
              <w:rPr>
                <w:rFonts w:eastAsia="標楷體"/>
                <w:sz w:val="22"/>
                <w:szCs w:val="22"/>
              </w:rPr>
              <w:t>主管機關應命其</w:t>
            </w:r>
            <w:proofErr w:type="gramEnd"/>
            <w:r>
              <w:rPr>
                <w:rFonts w:eastAsia="標楷體"/>
                <w:sz w:val="22"/>
                <w:szCs w:val="22"/>
              </w:rPr>
              <w:t>停止，並處新臺幣</w:t>
            </w:r>
            <w:r>
              <w:rPr>
                <w:rFonts w:eastAsia="標楷體"/>
                <w:sz w:val="22"/>
                <w:szCs w:val="22"/>
              </w:rPr>
              <w:t>20</w:t>
            </w:r>
            <w:r>
              <w:rPr>
                <w:rFonts w:eastAsia="標楷體"/>
                <w:sz w:val="22"/>
                <w:szCs w:val="22"/>
              </w:rPr>
              <w:t>萬元以上</w:t>
            </w:r>
            <w:r>
              <w:rPr>
                <w:rFonts w:eastAsia="標楷體"/>
                <w:sz w:val="22"/>
                <w:szCs w:val="22"/>
              </w:rPr>
              <w:t>100</w:t>
            </w:r>
            <w:r>
              <w:rPr>
                <w:rFonts w:eastAsia="標楷體"/>
                <w:sz w:val="22"/>
                <w:szCs w:val="22"/>
              </w:rPr>
              <w:t>萬元以下之罰鍰；其不停止行為者，得按次處罰。</w:t>
            </w:r>
          </w:p>
        </w:tc>
      </w:tr>
      <w:tr w:rsidR="00DD2A4A" w14:paraId="1D56BECF"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E553010" w14:textId="77777777" w:rsidR="00DD2A4A" w:rsidRDefault="00000000">
            <w:pPr>
              <w:snapToGrid w:val="0"/>
              <w:spacing w:line="240" w:lineRule="exact"/>
              <w:jc w:val="both"/>
              <w:rPr>
                <w:rFonts w:eastAsia="標楷體"/>
                <w:sz w:val="22"/>
                <w:szCs w:val="22"/>
              </w:rPr>
            </w:pPr>
            <w:r>
              <w:rPr>
                <w:rFonts w:eastAsia="標楷體"/>
                <w:sz w:val="22"/>
                <w:szCs w:val="22"/>
              </w:rPr>
              <w:t>建築師法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21BEB7"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w:t>
            </w:r>
            <w:r>
              <w:rPr>
                <w:rFonts w:eastAsia="標楷體"/>
                <w:sz w:val="22"/>
                <w:szCs w:val="22"/>
              </w:rPr>
              <w:t>條</w:t>
            </w:r>
          </w:p>
          <w:p w14:paraId="1A9E3159"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1D7E605"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違反不得充任建築師規定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2A01A9F" w14:textId="77777777" w:rsidR="00DD2A4A" w:rsidRDefault="00000000">
            <w:pPr>
              <w:snapToGrid w:val="0"/>
              <w:spacing w:line="240" w:lineRule="exact"/>
              <w:jc w:val="both"/>
              <w:rPr>
                <w:rFonts w:eastAsia="標楷體"/>
                <w:sz w:val="22"/>
                <w:szCs w:val="22"/>
              </w:rPr>
            </w:pPr>
            <w:r>
              <w:rPr>
                <w:rFonts w:eastAsia="標楷體"/>
                <w:sz w:val="22"/>
                <w:szCs w:val="22"/>
              </w:rPr>
              <w:t>撤銷或廢止開業證書之懲戒。</w:t>
            </w:r>
          </w:p>
          <w:p w14:paraId="232A0035" w14:textId="77777777" w:rsidR="00DD2A4A" w:rsidRDefault="00000000">
            <w:pPr>
              <w:snapToGrid w:val="0"/>
              <w:spacing w:line="240" w:lineRule="exact"/>
              <w:jc w:val="both"/>
              <w:rPr>
                <w:rFonts w:eastAsia="標楷體"/>
                <w:sz w:val="22"/>
                <w:szCs w:val="22"/>
              </w:rPr>
            </w:pPr>
            <w:r>
              <w:rPr>
                <w:rFonts w:eastAsia="標楷體"/>
                <w:sz w:val="22"/>
                <w:szCs w:val="22"/>
              </w:rPr>
              <w:t>其已充任建築師者，撤銷或廢止其建築師證書。</w:t>
            </w:r>
          </w:p>
        </w:tc>
      </w:tr>
      <w:tr w:rsidR="00DD2A4A" w14:paraId="587D446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3E2BE9A"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CB6E4A6"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6</w:t>
            </w:r>
            <w:r>
              <w:rPr>
                <w:rFonts w:eastAsia="標楷體"/>
                <w:sz w:val="22"/>
                <w:szCs w:val="22"/>
              </w:rPr>
              <w:t>條</w:t>
            </w:r>
          </w:p>
          <w:p w14:paraId="1F6E91D1"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DCCCC6"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違反建築師事務所設立及登記規定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4A8BD92" w14:textId="77777777" w:rsidR="00DD2A4A"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DD2A4A" w14:paraId="7315384A"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8B636BA"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5E5B74"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7BE761D4"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6A10968"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開業後之事務所地址變更及從業建築師與技術人員聘僱情形，未向直轄市、縣（市）主管機關分別登記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AF2E3AE" w14:textId="77777777" w:rsidR="00DD2A4A" w:rsidRDefault="00000000">
            <w:pPr>
              <w:snapToGrid w:val="0"/>
              <w:spacing w:line="240" w:lineRule="exact"/>
              <w:jc w:val="both"/>
              <w:rPr>
                <w:rFonts w:eastAsia="標楷體"/>
                <w:sz w:val="22"/>
                <w:szCs w:val="22"/>
              </w:rPr>
            </w:pPr>
            <w:r>
              <w:rPr>
                <w:rFonts w:eastAsia="標楷體"/>
                <w:sz w:val="22"/>
                <w:szCs w:val="22"/>
              </w:rPr>
              <w:t>警告或申誡之懲戒。</w:t>
            </w:r>
          </w:p>
        </w:tc>
      </w:tr>
      <w:tr w:rsidR="00DD2A4A" w14:paraId="66E0B20C"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01D63ED"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8F2415"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12</w:t>
            </w:r>
            <w:r>
              <w:rPr>
                <w:rFonts w:eastAsia="標楷體"/>
                <w:sz w:val="22"/>
                <w:szCs w:val="22"/>
              </w:rPr>
              <w:t>條</w:t>
            </w:r>
          </w:p>
          <w:p w14:paraId="5868212E"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CDBC9A"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事務所遷移未向原登記之主管機關申請核轉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8C92015" w14:textId="77777777" w:rsidR="00DD2A4A" w:rsidRDefault="00000000">
            <w:pPr>
              <w:snapToGrid w:val="0"/>
              <w:spacing w:line="240" w:lineRule="exact"/>
              <w:jc w:val="both"/>
              <w:rPr>
                <w:rFonts w:eastAsia="標楷體"/>
                <w:sz w:val="22"/>
                <w:szCs w:val="22"/>
              </w:rPr>
            </w:pPr>
            <w:r>
              <w:rPr>
                <w:rFonts w:eastAsia="標楷體"/>
                <w:sz w:val="22"/>
                <w:szCs w:val="22"/>
              </w:rPr>
              <w:t>警告或申誡之懲戒。</w:t>
            </w:r>
          </w:p>
        </w:tc>
      </w:tr>
      <w:tr w:rsidR="00DD2A4A" w14:paraId="6EC6414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51B7031"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ABEEFB"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w:t>
            </w:r>
          </w:p>
          <w:p w14:paraId="16FBCB3C"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B06B2D"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自行停止執業建築師，未檢具開業證書向原登記主管機關申請註銷開業證書</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F0C87E6" w14:textId="77777777" w:rsidR="00DD2A4A" w:rsidRDefault="00000000">
            <w:pPr>
              <w:snapToGrid w:val="0"/>
              <w:spacing w:line="240" w:lineRule="exact"/>
              <w:jc w:val="both"/>
              <w:rPr>
                <w:rFonts w:eastAsia="標楷體"/>
                <w:sz w:val="22"/>
                <w:szCs w:val="22"/>
              </w:rPr>
            </w:pPr>
            <w:r>
              <w:rPr>
                <w:rFonts w:eastAsia="標楷體"/>
                <w:sz w:val="22"/>
                <w:szCs w:val="22"/>
              </w:rPr>
              <w:t>警告或申誡之懲戒。</w:t>
            </w:r>
          </w:p>
        </w:tc>
      </w:tr>
      <w:tr w:rsidR="00DD2A4A" w14:paraId="19656633"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6C2CF2E"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92ECC1"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3191882C"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21D494"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違反設計規定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7E50E61" w14:textId="77777777" w:rsidR="00DD2A4A"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w:t>
            </w:r>
            <w:proofErr w:type="gramStart"/>
            <w:r>
              <w:rPr>
                <w:rFonts w:eastAsia="標楷體"/>
                <w:sz w:val="22"/>
                <w:szCs w:val="22"/>
              </w:rPr>
              <w:t>証</w:t>
            </w:r>
            <w:proofErr w:type="gramEnd"/>
            <w:r>
              <w:rPr>
                <w:rFonts w:eastAsia="標楷體"/>
                <w:sz w:val="22"/>
                <w:szCs w:val="22"/>
              </w:rPr>
              <w:t>書之懲戒。</w:t>
            </w:r>
          </w:p>
        </w:tc>
      </w:tr>
      <w:tr w:rsidR="00DD2A4A" w14:paraId="4812F446"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20E6687"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D802521"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w:t>
            </w:r>
          </w:p>
          <w:p w14:paraId="181D45E5"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0F330A"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違反監造規定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025E01A" w14:textId="77777777" w:rsidR="00DD2A4A"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w:t>
            </w:r>
            <w:proofErr w:type="gramStart"/>
            <w:r>
              <w:rPr>
                <w:rFonts w:eastAsia="標楷體"/>
                <w:sz w:val="22"/>
                <w:szCs w:val="22"/>
              </w:rPr>
              <w:t>証</w:t>
            </w:r>
            <w:proofErr w:type="gramEnd"/>
            <w:r>
              <w:rPr>
                <w:rFonts w:eastAsia="標楷體"/>
                <w:sz w:val="22"/>
                <w:szCs w:val="22"/>
              </w:rPr>
              <w:t>書之懲戒。</w:t>
            </w:r>
          </w:p>
        </w:tc>
      </w:tr>
      <w:tr w:rsidR="00DD2A4A" w14:paraId="2C24200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A320F6E"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86A357"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0134F2D0"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53BD7F"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未襄助辦理經主管機關指定之公共安全、社會福利及預防災害等有關建築事項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299AA3A" w14:textId="77777777" w:rsidR="00DD2A4A"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DD2A4A" w14:paraId="3C93BCB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0ED85C9"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332304F"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25</w:t>
            </w:r>
            <w:r>
              <w:rPr>
                <w:rFonts w:eastAsia="標楷體"/>
                <w:sz w:val="22"/>
                <w:szCs w:val="22"/>
              </w:rPr>
              <w:t>條</w:t>
            </w:r>
          </w:p>
          <w:p w14:paraId="27741AB2"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30F565"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兼任或兼營職業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D42F3E6" w14:textId="77777777" w:rsidR="00DD2A4A" w:rsidRDefault="00000000">
            <w:pPr>
              <w:snapToGrid w:val="0"/>
              <w:spacing w:line="240" w:lineRule="exact"/>
              <w:jc w:val="both"/>
              <w:rPr>
                <w:rFonts w:eastAsia="標楷體"/>
                <w:sz w:val="22"/>
                <w:szCs w:val="22"/>
              </w:rPr>
            </w:pPr>
            <w:r>
              <w:rPr>
                <w:rFonts w:eastAsia="標楷體"/>
                <w:sz w:val="22"/>
                <w:szCs w:val="22"/>
              </w:rPr>
              <w:t>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年以下，其不遵從而繼續執業者，應予廢止開業證書之懲戒。</w:t>
            </w:r>
          </w:p>
        </w:tc>
      </w:tr>
      <w:tr w:rsidR="00DD2A4A" w14:paraId="3F80C679"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ABADDBF"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D99D23"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606E1CC2"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521E88"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允諾他人假借其名義執行業務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86A425E" w14:textId="77777777" w:rsidR="00DD2A4A" w:rsidRDefault="00000000">
            <w:pPr>
              <w:snapToGrid w:val="0"/>
              <w:spacing w:line="240" w:lineRule="exact"/>
              <w:jc w:val="both"/>
              <w:rPr>
                <w:rFonts w:eastAsia="標楷體"/>
                <w:sz w:val="22"/>
                <w:szCs w:val="22"/>
              </w:rPr>
            </w:pPr>
            <w:r>
              <w:rPr>
                <w:rFonts w:eastAsia="標楷體"/>
                <w:sz w:val="22"/>
                <w:szCs w:val="22"/>
              </w:rPr>
              <w:t>撤銷或廢止開業證書之懲戒。</w:t>
            </w:r>
          </w:p>
        </w:tc>
      </w:tr>
      <w:tr w:rsidR="00DD2A4A" w14:paraId="658CA8BD"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A4ADDE2"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2EFD58"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w:t>
            </w:r>
          </w:p>
          <w:p w14:paraId="66B9F56E"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095C59"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因業務知悉他人之秘密而洩漏</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D287E94" w14:textId="77777777" w:rsidR="00DD2A4A"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DD2A4A" w14:paraId="3D858B8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032449B"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7EE85F"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A533DE"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未經領有開業證書、已撤銷或廢止開業證書、未加入建築師公會或受停止執行業務處分而擅自執業者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AC39DB1" w14:textId="77777777" w:rsidR="00DD2A4A" w:rsidRDefault="00000000">
            <w:pPr>
              <w:snapToGrid w:val="0"/>
              <w:spacing w:line="240" w:lineRule="exact"/>
              <w:jc w:val="both"/>
              <w:rPr>
                <w:rFonts w:eastAsia="標楷體"/>
                <w:sz w:val="22"/>
                <w:szCs w:val="22"/>
              </w:rPr>
            </w:pPr>
            <w:r>
              <w:rPr>
                <w:rFonts w:eastAsia="標楷體"/>
                <w:sz w:val="22"/>
                <w:szCs w:val="22"/>
              </w:rPr>
              <w:t>除勒令停業外，並處新臺幣</w:t>
            </w:r>
            <w:r>
              <w:rPr>
                <w:rFonts w:eastAsia="標楷體"/>
                <w:sz w:val="22"/>
                <w:szCs w:val="22"/>
              </w:rPr>
              <w:t>1</w:t>
            </w:r>
            <w:r>
              <w:rPr>
                <w:rFonts w:eastAsia="標楷體"/>
                <w:sz w:val="22"/>
                <w:szCs w:val="22"/>
              </w:rPr>
              <w:t>萬元以上</w:t>
            </w:r>
            <w:r>
              <w:rPr>
                <w:rFonts w:eastAsia="標楷體"/>
                <w:sz w:val="22"/>
                <w:szCs w:val="22"/>
              </w:rPr>
              <w:t>3</w:t>
            </w:r>
            <w:r>
              <w:rPr>
                <w:rFonts w:eastAsia="標楷體"/>
                <w:sz w:val="22"/>
                <w:szCs w:val="22"/>
              </w:rPr>
              <w:t>萬元以下之罰鍰；其不遵從而繼續執業者，得按次連續處罰。</w:t>
            </w:r>
          </w:p>
        </w:tc>
      </w:tr>
      <w:tr w:rsidR="00DD2A4A" w14:paraId="242480A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746C08A"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5549B3"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9</w:t>
            </w:r>
            <w:r>
              <w:rPr>
                <w:rFonts w:eastAsia="標楷體"/>
                <w:sz w:val="22"/>
                <w:szCs w:val="22"/>
              </w:rPr>
              <w:t>條之</w:t>
            </w:r>
            <w:r>
              <w:rPr>
                <w:rFonts w:eastAsia="標楷體"/>
                <w:sz w:val="22"/>
                <w:szCs w:val="22"/>
              </w:rPr>
              <w:t>1</w:t>
            </w:r>
          </w:p>
          <w:p w14:paraId="62F90A27"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條之</w:t>
            </w:r>
            <w:r>
              <w:rPr>
                <w:rFonts w:eastAsia="標楷體"/>
                <w:sz w:val="22"/>
                <w:szCs w:val="22"/>
              </w:rPr>
              <w:t>1</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0767DE"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違反第</w:t>
            </w:r>
            <w:r>
              <w:rPr>
                <w:rFonts w:ascii="Times New Roman" w:eastAsia="標楷體" w:hAnsi="Times New Roman"/>
                <w:kern w:val="3"/>
                <w:sz w:val="22"/>
                <w:szCs w:val="22"/>
              </w:rPr>
              <w:t>9</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規定，開業證書已逾有效期間未申請換發，而繼續執行建築師業務者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2286E83" w14:textId="77777777" w:rsidR="00DD2A4A"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6</w:t>
            </w:r>
            <w:r>
              <w:rPr>
                <w:rFonts w:eastAsia="標楷體"/>
                <w:sz w:val="22"/>
                <w:szCs w:val="22"/>
              </w:rPr>
              <w:t>千元以上</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千元以下罰鍰，並令其限期補辦申請；屆期不遵從而繼續執業者，得按次連續處罰。</w:t>
            </w:r>
          </w:p>
        </w:tc>
      </w:tr>
      <w:tr w:rsidR="00DD2A4A" w14:paraId="7F25DB5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767E062"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17CA0B"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54</w:t>
            </w:r>
            <w:r>
              <w:rPr>
                <w:rFonts w:eastAsia="標楷體"/>
                <w:sz w:val="22"/>
                <w:szCs w:val="22"/>
              </w:rPr>
              <w:t>條第</w:t>
            </w:r>
            <w:r>
              <w:rPr>
                <w:rFonts w:eastAsia="標楷體"/>
                <w:sz w:val="22"/>
                <w:szCs w:val="22"/>
              </w:rPr>
              <w:t>3</w:t>
            </w:r>
            <w:r>
              <w:rPr>
                <w:rFonts w:eastAsia="標楷體"/>
                <w:sz w:val="22"/>
                <w:szCs w:val="22"/>
              </w:rPr>
              <w:t>項</w:t>
            </w:r>
          </w:p>
          <w:p w14:paraId="46AEFBE9"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02F369"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外國人經許可在中華民國開業為建築師者，其有關業務上所用之文件、圖說，未以中華民國文字為主</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640CDDA" w14:textId="77777777" w:rsidR="00DD2A4A" w:rsidRDefault="00000000">
            <w:pPr>
              <w:snapToGrid w:val="0"/>
              <w:spacing w:line="240" w:lineRule="exact"/>
              <w:jc w:val="both"/>
              <w:rPr>
                <w:rFonts w:eastAsia="標楷體"/>
                <w:sz w:val="22"/>
                <w:szCs w:val="22"/>
              </w:rPr>
            </w:pPr>
            <w:r>
              <w:rPr>
                <w:rFonts w:eastAsia="標楷體"/>
                <w:sz w:val="22"/>
                <w:szCs w:val="22"/>
              </w:rPr>
              <w:t>警告或申誡之懲戒。</w:t>
            </w:r>
          </w:p>
        </w:tc>
      </w:tr>
      <w:tr w:rsidR="00DD2A4A" w14:paraId="7F93CD9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A5C8CD1"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9323A3"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45</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CB0BC4"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依本法受申誡處分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次以上或受停止執行業務處分累計滿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68F393E" w14:textId="77777777" w:rsidR="00DD2A4A" w:rsidRDefault="00000000">
            <w:pPr>
              <w:snapToGrid w:val="0"/>
              <w:spacing w:line="240" w:lineRule="exact"/>
              <w:jc w:val="both"/>
              <w:rPr>
                <w:rFonts w:eastAsia="標楷體"/>
                <w:sz w:val="22"/>
                <w:szCs w:val="22"/>
              </w:rPr>
            </w:pPr>
            <w:r>
              <w:rPr>
                <w:rFonts w:eastAsia="標楷體"/>
                <w:sz w:val="22"/>
                <w:szCs w:val="22"/>
              </w:rPr>
              <w:t>建築師受申誡處分</w:t>
            </w:r>
            <w:r>
              <w:rPr>
                <w:rFonts w:eastAsia="標楷體"/>
                <w:sz w:val="22"/>
                <w:szCs w:val="22"/>
              </w:rPr>
              <w:t>3</w:t>
            </w:r>
            <w:r>
              <w:rPr>
                <w:rFonts w:eastAsia="標楷體"/>
                <w:sz w:val="22"/>
                <w:szCs w:val="22"/>
              </w:rPr>
              <w:t>次以上者，應另受停止執行業務時限之處分；受停止執行業務處分累計滿</w:t>
            </w:r>
            <w:r>
              <w:rPr>
                <w:rFonts w:eastAsia="標楷體"/>
                <w:sz w:val="22"/>
                <w:szCs w:val="22"/>
              </w:rPr>
              <w:t>5</w:t>
            </w:r>
            <w:r>
              <w:rPr>
                <w:rFonts w:eastAsia="標楷體"/>
                <w:sz w:val="22"/>
                <w:szCs w:val="22"/>
              </w:rPr>
              <w:t>年者，應廢止其開業證書。</w:t>
            </w:r>
          </w:p>
        </w:tc>
      </w:tr>
      <w:tr w:rsidR="00DD2A4A" w14:paraId="5616D172"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4434AC2" w14:textId="77777777" w:rsidR="00DD2A4A" w:rsidRDefault="00000000">
            <w:pPr>
              <w:snapToGrid w:val="0"/>
              <w:spacing w:line="240" w:lineRule="exact"/>
              <w:jc w:val="both"/>
              <w:rPr>
                <w:rFonts w:eastAsia="標楷體"/>
                <w:sz w:val="22"/>
                <w:szCs w:val="22"/>
              </w:rPr>
            </w:pPr>
            <w:r>
              <w:rPr>
                <w:rFonts w:eastAsia="標楷體"/>
                <w:sz w:val="22"/>
                <w:szCs w:val="22"/>
              </w:rPr>
              <w:t>工程技術顧問公司管理條例</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497EF23"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53BDD274"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3F8395"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未領有主管機關核發之登記證而營業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3A7C3FF" w14:textId="77777777" w:rsidR="00DD2A4A"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w:t>
            </w:r>
          </w:p>
        </w:tc>
      </w:tr>
      <w:tr w:rsidR="00DD2A4A" w14:paraId="50B015C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46DEB04"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DDC1CF"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2160F55F"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B208D1"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未加入公會而營業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C090276" w14:textId="77777777" w:rsidR="00DD2A4A" w:rsidRDefault="00000000">
            <w:pPr>
              <w:snapToGrid w:val="0"/>
              <w:spacing w:line="240" w:lineRule="exact"/>
              <w:jc w:val="both"/>
              <w:rPr>
                <w:rFonts w:eastAsia="標楷體"/>
                <w:sz w:val="22"/>
                <w:szCs w:val="22"/>
              </w:rPr>
            </w:pPr>
            <w:proofErr w:type="gramStart"/>
            <w:r>
              <w:rPr>
                <w:rFonts w:eastAsia="標楷體"/>
                <w:sz w:val="22"/>
                <w:szCs w:val="22"/>
              </w:rPr>
              <w:t>經命其</w:t>
            </w:r>
            <w:proofErr w:type="gramEnd"/>
            <w:r>
              <w:rPr>
                <w:rFonts w:eastAsia="標楷體"/>
                <w:sz w:val="22"/>
                <w:szCs w:val="22"/>
              </w:rPr>
              <w:t>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DD2A4A" w14:paraId="2EA33F4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E3F3906"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A7B5F97"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w:t>
            </w:r>
          </w:p>
          <w:p w14:paraId="5A0EF779"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38D213"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執業技師離職或受停止業務處分，致違反第</w:t>
            </w:r>
            <w:r>
              <w:rPr>
                <w:rFonts w:ascii="Times New Roman" w:eastAsia="標楷體" w:hAnsi="Times New Roman"/>
                <w:kern w:val="3"/>
                <w:sz w:val="22"/>
                <w:szCs w:val="22"/>
              </w:rPr>
              <w:t>5</w:t>
            </w:r>
            <w:r>
              <w:rPr>
                <w:rFonts w:ascii="Times New Roman" w:eastAsia="標楷體" w:hAnsi="Times New Roman"/>
                <w:kern w:val="3"/>
                <w:sz w:val="22"/>
                <w:szCs w:val="22"/>
              </w:rPr>
              <w:t>條規定</w:t>
            </w:r>
            <w:proofErr w:type="gramStart"/>
            <w:r>
              <w:rPr>
                <w:rFonts w:ascii="Times New Roman" w:eastAsia="標楷體" w:hAnsi="Times New Roman"/>
                <w:kern w:val="3"/>
                <w:sz w:val="22"/>
                <w:szCs w:val="22"/>
              </w:rPr>
              <w:t>期間，</w:t>
            </w:r>
            <w:proofErr w:type="gramEnd"/>
            <w:r>
              <w:rPr>
                <w:rFonts w:ascii="Times New Roman" w:eastAsia="標楷體" w:hAnsi="Times New Roman"/>
                <w:kern w:val="3"/>
                <w:sz w:val="22"/>
                <w:szCs w:val="22"/>
              </w:rPr>
              <w:t>其已承接業務未終止契約或委託辦理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DDFD2B6" w14:textId="77777777" w:rsidR="00DD2A4A" w:rsidRDefault="00000000">
            <w:pPr>
              <w:snapToGrid w:val="0"/>
              <w:spacing w:line="240" w:lineRule="exact"/>
              <w:jc w:val="both"/>
              <w:rPr>
                <w:rFonts w:eastAsia="標楷體"/>
                <w:sz w:val="22"/>
                <w:szCs w:val="22"/>
              </w:rPr>
            </w:pPr>
            <w:proofErr w:type="gramStart"/>
            <w:r>
              <w:rPr>
                <w:rFonts w:eastAsia="標楷體"/>
                <w:sz w:val="22"/>
                <w:szCs w:val="22"/>
              </w:rPr>
              <w:t>經命其</w:t>
            </w:r>
            <w:proofErr w:type="gramEnd"/>
            <w:r>
              <w:rPr>
                <w:rFonts w:eastAsia="標楷體"/>
                <w:sz w:val="22"/>
                <w:szCs w:val="22"/>
              </w:rPr>
              <w:t>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DD2A4A" w14:paraId="3BF4992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7BE3764"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5FD98F"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632A21CE"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25FDA63"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將工程技術顧問公司登記證出租或出借與他人使用</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24A0027" w14:textId="77777777" w:rsidR="00DD2A4A"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DD2A4A" w14:paraId="4B7AD729"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1A37356"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8C76BE"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35B44252"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6121D3"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C5B73EB" w14:textId="77777777" w:rsidR="00DD2A4A" w:rsidRDefault="00000000">
            <w:pPr>
              <w:snapToGrid w:val="0"/>
              <w:spacing w:line="240" w:lineRule="exact"/>
              <w:jc w:val="both"/>
              <w:rPr>
                <w:rFonts w:eastAsia="標楷體"/>
                <w:sz w:val="22"/>
                <w:szCs w:val="22"/>
              </w:rPr>
            </w:pPr>
            <w:proofErr w:type="gramStart"/>
            <w:r>
              <w:rPr>
                <w:rFonts w:eastAsia="標楷體"/>
                <w:sz w:val="22"/>
                <w:szCs w:val="22"/>
              </w:rPr>
              <w:t>經命其</w:t>
            </w:r>
            <w:proofErr w:type="gramEnd"/>
            <w:r>
              <w:rPr>
                <w:rFonts w:eastAsia="標楷體"/>
                <w:sz w:val="22"/>
                <w:szCs w:val="22"/>
              </w:rPr>
              <w:t>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DD2A4A" w14:paraId="7B69835B"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29D231A"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15862CE"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3</w:t>
            </w:r>
            <w:r>
              <w:rPr>
                <w:rFonts w:eastAsia="標楷體"/>
                <w:sz w:val="22"/>
                <w:szCs w:val="22"/>
              </w:rPr>
              <w:t>項</w:t>
            </w:r>
          </w:p>
          <w:p w14:paraId="56D341D1"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90C59F"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受工程技術顧問公司指派之監督業務人員違反承接工程技術服務業務規定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9FA1E4F" w14:textId="77777777" w:rsidR="00DD2A4A" w:rsidRDefault="00000000">
            <w:pPr>
              <w:snapToGrid w:val="0"/>
              <w:spacing w:line="240" w:lineRule="exact"/>
              <w:jc w:val="both"/>
              <w:rPr>
                <w:rFonts w:eastAsia="標楷體"/>
                <w:sz w:val="22"/>
                <w:szCs w:val="22"/>
              </w:rPr>
            </w:pPr>
            <w:proofErr w:type="gramStart"/>
            <w:r>
              <w:rPr>
                <w:rFonts w:eastAsia="標楷體"/>
                <w:sz w:val="22"/>
                <w:szCs w:val="22"/>
              </w:rPr>
              <w:t>經命其</w:t>
            </w:r>
            <w:proofErr w:type="gramEnd"/>
            <w:r>
              <w:rPr>
                <w:rFonts w:eastAsia="標楷體"/>
                <w:sz w:val="22"/>
                <w:szCs w:val="22"/>
              </w:rPr>
              <w:t>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w:t>
            </w:r>
          </w:p>
        </w:tc>
      </w:tr>
      <w:tr w:rsidR="00DD2A4A" w14:paraId="09063E02"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9E12A6B"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24F966"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w:t>
            </w:r>
          </w:p>
          <w:p w14:paraId="1B80B68B"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3E7A8F8"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停業期間再行承接業務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94A0DF4" w14:textId="77777777" w:rsidR="00DD2A4A"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DD2A4A" w14:paraId="2FD925F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F858993"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FBA4BE"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條第</w:t>
            </w:r>
            <w:r>
              <w:rPr>
                <w:rFonts w:eastAsia="標楷體"/>
                <w:sz w:val="22"/>
                <w:szCs w:val="22"/>
              </w:rPr>
              <w:t>2</w:t>
            </w:r>
            <w:r>
              <w:rPr>
                <w:rFonts w:eastAsia="標楷體"/>
                <w:sz w:val="22"/>
                <w:szCs w:val="22"/>
              </w:rPr>
              <w:t>項</w:t>
            </w:r>
          </w:p>
          <w:p w14:paraId="60EBECC8"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E793BD"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違反專業責任保險之退保及保險契約變動之通知義務規定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01BA6C2" w14:textId="77777777" w:rsidR="00DD2A4A" w:rsidRDefault="00000000">
            <w:pPr>
              <w:snapToGrid w:val="0"/>
              <w:spacing w:line="240" w:lineRule="exact"/>
              <w:jc w:val="both"/>
              <w:rPr>
                <w:rFonts w:eastAsia="標楷體"/>
                <w:sz w:val="22"/>
                <w:szCs w:val="22"/>
              </w:rPr>
            </w:pPr>
            <w:proofErr w:type="gramStart"/>
            <w:r>
              <w:rPr>
                <w:rFonts w:eastAsia="標楷體"/>
                <w:sz w:val="22"/>
                <w:szCs w:val="22"/>
              </w:rPr>
              <w:t>經命其</w:t>
            </w:r>
            <w:proofErr w:type="gramEnd"/>
            <w:r>
              <w:rPr>
                <w:rFonts w:eastAsia="標楷體"/>
                <w:sz w:val="22"/>
                <w:szCs w:val="22"/>
              </w:rPr>
              <w:t>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DD2A4A" w14:paraId="77B15770"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8912A46"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0FA136" w14:textId="77777777" w:rsidR="00DD2A4A" w:rsidRDefault="00000000">
            <w:pPr>
              <w:snapToGrid w:val="0"/>
              <w:spacing w:line="240" w:lineRule="exact"/>
              <w:jc w:val="both"/>
            </w:pPr>
            <w:r>
              <w:rPr>
                <w:rFonts w:eastAsia="標楷體"/>
                <w:sz w:val="22"/>
                <w:szCs w:val="22"/>
              </w:rPr>
              <w:t>第</w:t>
            </w:r>
            <w:r>
              <w:rPr>
                <w:rFonts w:eastAsia="標楷體"/>
                <w:sz w:val="22"/>
                <w:szCs w:val="22"/>
              </w:rPr>
              <w:t>28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A87007" w14:textId="77777777" w:rsidR="00DD2A4A" w:rsidRDefault="00000000">
            <w:pPr>
              <w:pStyle w:val="211"/>
              <w:snapToGrid w:val="0"/>
              <w:spacing w:before="0" w:line="240" w:lineRule="exact"/>
              <w:ind w:left="0" w:firstLine="0"/>
            </w:pPr>
            <w:r>
              <w:rPr>
                <w:rFonts w:ascii="Times New Roman" w:eastAsia="標楷體" w:hAnsi="Times New Roman"/>
                <w:sz w:val="22"/>
                <w:szCs w:val="22"/>
              </w:rPr>
              <w:t>借用、租用、冒用、偽造或變造工程技術顧問公司登記證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6DEAD76" w14:textId="77777777" w:rsidR="00DD2A4A" w:rsidRDefault="00000000">
            <w:pPr>
              <w:snapToGrid w:val="0"/>
              <w:spacing w:line="240" w:lineRule="exact"/>
              <w:jc w:val="both"/>
            </w:pPr>
            <w:r>
              <w:rPr>
                <w:rFonts w:eastAsia="標楷體"/>
                <w:sz w:val="22"/>
                <w:szCs w:val="22"/>
              </w:rPr>
              <w:t>處新臺幣</w:t>
            </w:r>
            <w:r>
              <w:rPr>
                <w:rFonts w:eastAsia="標楷體"/>
                <w:sz w:val="22"/>
                <w:szCs w:val="22"/>
              </w:rPr>
              <w:t>50</w:t>
            </w:r>
            <w:r>
              <w:rPr>
                <w:rFonts w:eastAsia="標楷體"/>
                <w:sz w:val="22"/>
                <w:szCs w:val="22"/>
              </w:rPr>
              <w:t>萬元以上</w:t>
            </w:r>
            <w:r>
              <w:rPr>
                <w:rFonts w:eastAsia="標楷體"/>
                <w:sz w:val="22"/>
                <w:szCs w:val="22"/>
              </w:rPr>
              <w:t>2</w:t>
            </w:r>
            <w:r>
              <w:rPr>
                <w:rFonts w:eastAsia="標楷體"/>
                <w:sz w:val="22"/>
                <w:szCs w:val="22"/>
              </w:rPr>
              <w:t>百萬元以下罰鍰。</w:t>
            </w:r>
          </w:p>
        </w:tc>
      </w:tr>
      <w:tr w:rsidR="00DD2A4A" w14:paraId="12ECD798"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9746024"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993A0B" w14:textId="77777777" w:rsidR="00DD2A4A"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54803B" w14:textId="77777777" w:rsidR="00DD2A4A" w:rsidRDefault="00000000">
            <w:pPr>
              <w:pStyle w:val="211"/>
              <w:snapToGrid w:val="0"/>
              <w:spacing w:before="0" w:line="240" w:lineRule="exact"/>
              <w:ind w:left="0" w:firstLine="0"/>
            </w:pPr>
            <w:r>
              <w:rPr>
                <w:rFonts w:ascii="Times New Roman" w:eastAsia="標楷體" w:hAnsi="Times New Roman"/>
                <w:sz w:val="22"/>
                <w:szCs w:val="22"/>
              </w:rPr>
              <w:t>工程技術顧問公司之執業技師執行業務，違反與業務有關法令</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1C80ECF" w14:textId="77777777" w:rsidR="00DD2A4A" w:rsidRDefault="00000000">
            <w:pPr>
              <w:snapToGrid w:val="0"/>
              <w:spacing w:line="240" w:lineRule="exact"/>
              <w:jc w:val="both"/>
            </w:pPr>
            <w:r>
              <w:rPr>
                <w:rFonts w:eastAsia="標楷體"/>
                <w:sz w:val="22"/>
                <w:szCs w:val="22"/>
              </w:rPr>
              <w:t>依相關法令處罰執業技師。對該工程技術顧問公司亦處新臺幣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萬元以下罰鍰，並得命其監督執業技師限期改正；屆期未改正者，得按次連續處罰至改正為止。</w:t>
            </w:r>
          </w:p>
        </w:tc>
      </w:tr>
      <w:tr w:rsidR="00DD2A4A" w14:paraId="7FDA6C9A"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317B0A2" w14:textId="77777777" w:rsidR="00DD2A4A" w:rsidRDefault="00000000">
            <w:pPr>
              <w:snapToGrid w:val="0"/>
              <w:spacing w:line="240" w:lineRule="exact"/>
              <w:jc w:val="both"/>
              <w:rPr>
                <w:rFonts w:eastAsia="標楷體"/>
                <w:sz w:val="22"/>
                <w:szCs w:val="22"/>
              </w:rPr>
            </w:pPr>
            <w:r>
              <w:rPr>
                <w:rFonts w:eastAsia="標楷體"/>
                <w:sz w:val="22"/>
                <w:szCs w:val="22"/>
              </w:rPr>
              <w:t>營造業法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EE000D7"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528D3353"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F6D903" w14:textId="77777777" w:rsidR="00DD2A4A" w:rsidRDefault="00000000">
            <w:pPr>
              <w:snapToGrid w:val="0"/>
              <w:spacing w:line="240" w:lineRule="exact"/>
              <w:jc w:val="both"/>
              <w:rPr>
                <w:rFonts w:eastAsia="標楷體"/>
                <w:sz w:val="22"/>
                <w:szCs w:val="22"/>
              </w:rPr>
            </w:pPr>
            <w:r>
              <w:rPr>
                <w:rFonts w:eastAsia="標楷體"/>
                <w:sz w:val="22"/>
                <w:szCs w:val="22"/>
              </w:rPr>
              <w:t>土木包工業違反越區營業規定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1F0041B" w14:textId="77777777" w:rsidR="00DD2A4A"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D2A4A" w14:paraId="19A9B82F"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9854641"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E524A0"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59BACF16" w14:textId="77777777" w:rsidR="00DD2A4A" w:rsidRDefault="00000000">
            <w:pPr>
              <w:snapToGrid w:val="0"/>
              <w:spacing w:line="240" w:lineRule="exact"/>
              <w:jc w:val="both"/>
            </w:pPr>
            <w:r>
              <w:rPr>
                <w:rFonts w:eastAsia="標楷體"/>
                <w:sz w:val="22"/>
                <w:szCs w:val="22"/>
              </w:rPr>
              <w:t>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A76B56" w14:textId="77777777" w:rsidR="00DD2A4A" w:rsidRDefault="00000000">
            <w:pPr>
              <w:pStyle w:val="19"/>
              <w:snapToGrid w:val="0"/>
              <w:spacing w:line="240" w:lineRule="exact"/>
              <w:ind w:left="480" w:hanging="480"/>
            </w:pPr>
            <w:r>
              <w:rPr>
                <w:rFonts w:ascii="Times New Roman" w:eastAsia="標楷體" w:hAnsi="Times New Roman"/>
                <w:kern w:val="3"/>
                <w:sz w:val="22"/>
                <w:szCs w:val="22"/>
              </w:rPr>
              <w:t>違反申請書變更規定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7CDB51C" w14:textId="77777777" w:rsidR="00DD2A4A"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D2A4A" w14:paraId="4E1A4CCA"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F0BA1B7"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47BDA1" w14:textId="77777777" w:rsidR="00DD2A4A"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427C4B" w14:textId="77777777" w:rsidR="00DD2A4A" w:rsidRDefault="00000000">
            <w:pPr>
              <w:pStyle w:val="19"/>
              <w:snapToGrid w:val="0"/>
              <w:spacing w:line="240" w:lineRule="exact"/>
              <w:ind w:left="0" w:firstLine="0"/>
              <w:jc w:val="left"/>
            </w:pPr>
            <w:r>
              <w:rPr>
                <w:rFonts w:ascii="Times New Roman" w:eastAsia="標楷體" w:hAnsi="Times New Roman"/>
                <w:kern w:val="3"/>
                <w:sz w:val="22"/>
                <w:szCs w:val="22"/>
              </w:rPr>
              <w:t>未依限辦理主管機關通知之補正事項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CA70292" w14:textId="77777777" w:rsidR="00DD2A4A"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D2A4A" w14:paraId="5DE7925C"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200D299"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9C2307" w14:textId="77777777" w:rsidR="00DD2A4A" w:rsidRDefault="00000000">
            <w:pPr>
              <w:snapToGrid w:val="0"/>
              <w:spacing w:line="240" w:lineRule="exact"/>
              <w:jc w:val="both"/>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4F8AF85" w14:textId="77777777" w:rsidR="00DD2A4A" w:rsidRDefault="00000000">
            <w:pPr>
              <w:pStyle w:val="19"/>
              <w:snapToGrid w:val="0"/>
              <w:spacing w:line="240" w:lineRule="exact"/>
              <w:ind w:left="480" w:hanging="480"/>
            </w:pPr>
            <w:r>
              <w:rPr>
                <w:rFonts w:ascii="Times New Roman" w:eastAsia="標楷體" w:hAnsi="Times New Roman"/>
                <w:kern w:val="3"/>
                <w:sz w:val="22"/>
                <w:szCs w:val="22"/>
              </w:rPr>
              <w:t>違反承攬工程手冊變動規定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3722AFA" w14:textId="77777777" w:rsidR="00DD2A4A"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D2A4A" w14:paraId="52B7CBD6"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7E6AF96"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EAD102" w14:textId="77777777" w:rsidR="00DD2A4A" w:rsidRDefault="00000000">
            <w:pPr>
              <w:snapToGrid w:val="0"/>
              <w:spacing w:line="240" w:lineRule="exact"/>
              <w:jc w:val="both"/>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60E017" w14:textId="77777777" w:rsidR="00DD2A4A" w:rsidRDefault="00000000">
            <w:pPr>
              <w:pStyle w:val="19"/>
              <w:snapToGrid w:val="0"/>
              <w:spacing w:line="240" w:lineRule="exact"/>
              <w:ind w:left="0" w:firstLine="0"/>
            </w:pPr>
            <w:r>
              <w:rPr>
                <w:rFonts w:ascii="Times New Roman" w:eastAsia="標楷體" w:hAnsi="Times New Roman"/>
                <w:kern w:val="3"/>
                <w:sz w:val="22"/>
                <w:szCs w:val="22"/>
              </w:rPr>
              <w:t>違反承攬造價限額、工程規模範圍及承攬總額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D81AC31" w14:textId="77777777" w:rsidR="00DD2A4A"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D2A4A" w14:paraId="24BC7B40"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013AA21"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72A894"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72BA0184" w14:textId="77777777" w:rsidR="00DD2A4A"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D9174B" w14:textId="77777777" w:rsidR="00DD2A4A" w:rsidRDefault="00000000">
            <w:pPr>
              <w:pStyle w:val="19"/>
              <w:snapToGrid w:val="0"/>
              <w:spacing w:line="240" w:lineRule="exact"/>
              <w:ind w:left="0" w:firstLine="0"/>
            </w:pPr>
            <w:r>
              <w:rPr>
                <w:rFonts w:ascii="Times New Roman" w:eastAsia="標楷體" w:hAnsi="Times New Roman"/>
                <w:kern w:val="3"/>
                <w:sz w:val="22"/>
                <w:szCs w:val="22"/>
              </w:rPr>
              <w:t>未依照工程圖樣及說明書製作工地現場施工製造圖及施工計畫書，負責施工</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75F7946" w14:textId="77777777" w:rsidR="00DD2A4A"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D2A4A" w14:paraId="673F520B"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DD113CC"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F1793E"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28</w:t>
            </w:r>
            <w:r>
              <w:rPr>
                <w:rFonts w:eastAsia="標楷體"/>
                <w:sz w:val="22"/>
                <w:szCs w:val="22"/>
              </w:rPr>
              <w:t>條、</w:t>
            </w:r>
          </w:p>
          <w:p w14:paraId="32C4E404" w14:textId="77777777" w:rsidR="00DD2A4A" w:rsidRDefault="00000000">
            <w:pPr>
              <w:snapToGrid w:val="0"/>
              <w:spacing w:line="240" w:lineRule="exact"/>
              <w:jc w:val="both"/>
            </w:pPr>
            <w:r>
              <w:rPr>
                <w:rFonts w:eastAsia="標楷體"/>
                <w:sz w:val="22"/>
                <w:szCs w:val="22"/>
              </w:rPr>
              <w:t>第</w:t>
            </w:r>
            <w:r>
              <w:rPr>
                <w:rFonts w:eastAsia="標楷體"/>
                <w:sz w:val="22"/>
                <w:szCs w:val="22"/>
              </w:rPr>
              <w:t>58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6C3289" w14:textId="77777777" w:rsidR="00DD2A4A" w:rsidRDefault="00000000">
            <w:pPr>
              <w:pStyle w:val="19"/>
              <w:snapToGrid w:val="0"/>
              <w:spacing w:line="240" w:lineRule="exact"/>
              <w:ind w:left="480" w:hanging="480"/>
            </w:pPr>
            <w:r>
              <w:rPr>
                <w:rFonts w:ascii="Times New Roman" w:eastAsia="標楷體" w:hAnsi="Times New Roman"/>
                <w:kern w:val="3"/>
                <w:sz w:val="22"/>
                <w:szCs w:val="22"/>
              </w:rPr>
              <w:t>違反營造業負責人設置規定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FDB9DBE" w14:textId="77777777" w:rsidR="00DD2A4A" w:rsidRDefault="00000000">
            <w:pPr>
              <w:snapToGrid w:val="0"/>
              <w:spacing w:line="240" w:lineRule="exact"/>
              <w:jc w:val="both"/>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百萬元以下罰鍰，並通知該營造業限期辦理解任。屆期不辦理者，對該</w:t>
            </w:r>
            <w:proofErr w:type="gramStart"/>
            <w:r>
              <w:rPr>
                <w:rFonts w:eastAsia="標楷體"/>
                <w:sz w:val="22"/>
                <w:szCs w:val="22"/>
              </w:rPr>
              <w:t>營造業處新</w:t>
            </w:r>
            <w:proofErr w:type="gramEnd"/>
            <w:r>
              <w:rPr>
                <w:rFonts w:eastAsia="標楷體"/>
                <w:sz w:val="22"/>
                <w:szCs w:val="22"/>
              </w:rPr>
              <w:t>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百萬元以下罰鍰。並得繼續通知該營造業辦理解任，屆期仍不辦理者，得按次連續處罰。</w:t>
            </w:r>
          </w:p>
        </w:tc>
      </w:tr>
      <w:tr w:rsidR="00DD2A4A" w14:paraId="544A3907"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33B6FE7"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40A6B8"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w:t>
            </w:r>
          </w:p>
          <w:p w14:paraId="3D48A45B" w14:textId="77777777" w:rsidR="00DD2A4A" w:rsidRDefault="00000000">
            <w:pPr>
              <w:snapToGrid w:val="0"/>
              <w:spacing w:line="240" w:lineRule="exact"/>
              <w:jc w:val="both"/>
            </w:pPr>
            <w:r>
              <w:rPr>
                <w:rFonts w:eastAsia="標楷體"/>
                <w:sz w:val="22"/>
                <w:szCs w:val="22"/>
              </w:rPr>
              <w:t>第</w:t>
            </w:r>
            <w:r>
              <w:rPr>
                <w:rFonts w:eastAsia="標楷體"/>
                <w:sz w:val="22"/>
                <w:szCs w:val="22"/>
              </w:rPr>
              <w:t>53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D61ACA" w14:textId="77777777" w:rsidR="00DD2A4A" w:rsidRDefault="00000000">
            <w:pPr>
              <w:pStyle w:val="19"/>
              <w:snapToGrid w:val="0"/>
              <w:spacing w:line="240" w:lineRule="exact"/>
              <w:ind w:left="0" w:firstLine="0"/>
            </w:pPr>
            <w:proofErr w:type="gramStart"/>
            <w:r>
              <w:rPr>
                <w:rFonts w:ascii="Times New Roman" w:eastAsia="標楷體" w:hAnsi="Times New Roman"/>
                <w:kern w:val="3"/>
                <w:sz w:val="22"/>
                <w:szCs w:val="22"/>
              </w:rPr>
              <w:t>技術士未於</w:t>
            </w:r>
            <w:proofErr w:type="gramEnd"/>
            <w:r>
              <w:rPr>
                <w:rFonts w:ascii="Times New Roman" w:eastAsia="標楷體" w:hAnsi="Times New Roman"/>
                <w:kern w:val="3"/>
                <w:sz w:val="22"/>
                <w:szCs w:val="22"/>
              </w:rPr>
              <w:t>工地現場依其專長技能及作業規範進行施工操作或品質控管，情節重大者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ECE8827" w14:textId="77777777" w:rsidR="00DD2A4A" w:rsidRDefault="00000000">
            <w:pPr>
              <w:snapToGrid w:val="0"/>
              <w:spacing w:line="240" w:lineRule="exact"/>
              <w:jc w:val="both"/>
            </w:pPr>
            <w:r>
              <w:rPr>
                <w:rFonts w:eastAsia="標楷體"/>
                <w:sz w:val="22"/>
                <w:szCs w:val="22"/>
              </w:rPr>
              <w:t>予以</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年以下停止執行營造業業務之處分。</w:t>
            </w:r>
          </w:p>
        </w:tc>
      </w:tr>
      <w:tr w:rsidR="00DD2A4A" w14:paraId="1C6C96FF"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E7A9AEF"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96910E" w14:textId="77777777" w:rsidR="00DD2A4A"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476B7A" w14:textId="77777777" w:rsidR="00DD2A4A" w:rsidRDefault="00000000">
            <w:pPr>
              <w:pStyle w:val="19"/>
              <w:snapToGrid w:val="0"/>
              <w:spacing w:line="240" w:lineRule="exact"/>
              <w:ind w:left="480" w:hanging="480"/>
            </w:pPr>
            <w:r>
              <w:rPr>
                <w:rFonts w:ascii="Times New Roman" w:eastAsia="標楷體" w:hAnsi="Times New Roman"/>
                <w:kern w:val="3"/>
                <w:sz w:val="22"/>
                <w:szCs w:val="22"/>
              </w:rPr>
              <w:t>違反工地主任設置規定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DF2F34C" w14:textId="77777777" w:rsidR="00DD2A4A"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D2A4A" w14:paraId="58C00180"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CE9718F"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B621E9" w14:textId="77777777" w:rsidR="00DD2A4A"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3FD2DE" w14:textId="77777777" w:rsidR="00DD2A4A" w:rsidRDefault="00000000">
            <w:pPr>
              <w:snapToGrid w:val="0"/>
              <w:spacing w:line="240" w:lineRule="exact"/>
              <w:ind w:left="487" w:hanging="487"/>
              <w:jc w:val="both"/>
              <w:rPr>
                <w:rFonts w:eastAsia="標楷體"/>
                <w:sz w:val="22"/>
                <w:szCs w:val="22"/>
              </w:rPr>
            </w:pPr>
            <w:r>
              <w:rPr>
                <w:rFonts w:eastAsia="標楷體"/>
                <w:sz w:val="22"/>
                <w:szCs w:val="22"/>
              </w:rPr>
              <w:t>一、依施工計畫書執行按圖施工。</w:t>
            </w:r>
          </w:p>
          <w:p w14:paraId="3B8965CA" w14:textId="77777777" w:rsidR="00DD2A4A" w:rsidRDefault="00000000">
            <w:pPr>
              <w:snapToGrid w:val="0"/>
              <w:spacing w:line="240" w:lineRule="exact"/>
              <w:ind w:left="487" w:hanging="487"/>
              <w:jc w:val="both"/>
              <w:rPr>
                <w:rFonts w:eastAsia="標楷體"/>
                <w:sz w:val="22"/>
                <w:szCs w:val="22"/>
              </w:rPr>
            </w:pPr>
            <w:r>
              <w:rPr>
                <w:rFonts w:eastAsia="標楷體"/>
                <w:sz w:val="22"/>
                <w:szCs w:val="22"/>
              </w:rPr>
              <w:t>二、按日填報施工日誌。</w:t>
            </w:r>
          </w:p>
          <w:p w14:paraId="2112D9BD" w14:textId="77777777" w:rsidR="00DD2A4A" w:rsidRDefault="00000000">
            <w:pPr>
              <w:snapToGrid w:val="0"/>
              <w:spacing w:line="240" w:lineRule="exact"/>
              <w:ind w:left="487" w:hanging="487"/>
              <w:jc w:val="both"/>
              <w:rPr>
                <w:rFonts w:eastAsia="標楷體"/>
                <w:sz w:val="22"/>
                <w:szCs w:val="22"/>
              </w:rPr>
            </w:pPr>
            <w:r>
              <w:rPr>
                <w:rFonts w:eastAsia="標楷體"/>
                <w:sz w:val="22"/>
                <w:szCs w:val="22"/>
              </w:rPr>
              <w:t>三、工地之人員、機具及材料等管理。</w:t>
            </w:r>
          </w:p>
          <w:p w14:paraId="6B37FBF4" w14:textId="77777777" w:rsidR="00DD2A4A" w:rsidRDefault="00000000">
            <w:pPr>
              <w:snapToGrid w:val="0"/>
              <w:spacing w:line="240" w:lineRule="exact"/>
              <w:ind w:left="487" w:hanging="487"/>
              <w:jc w:val="both"/>
              <w:rPr>
                <w:rFonts w:eastAsia="標楷體"/>
                <w:sz w:val="22"/>
                <w:szCs w:val="22"/>
              </w:rPr>
            </w:pPr>
            <w:r>
              <w:rPr>
                <w:rFonts w:eastAsia="標楷體"/>
                <w:sz w:val="22"/>
                <w:szCs w:val="22"/>
              </w:rPr>
              <w:t>四、工地勞工安全衛生事項之督導、公共環境與安全之維護及其他工地行政事務。</w:t>
            </w:r>
          </w:p>
          <w:p w14:paraId="5DC9A6BE" w14:textId="77777777" w:rsidR="00DD2A4A" w:rsidRDefault="00000000">
            <w:pPr>
              <w:pStyle w:val="19"/>
              <w:snapToGrid w:val="0"/>
              <w:spacing w:line="240" w:lineRule="exact"/>
              <w:ind w:left="480" w:hanging="480"/>
            </w:pPr>
            <w:r>
              <w:rPr>
                <w:rFonts w:ascii="Times New Roman" w:eastAsia="標楷體" w:hAnsi="Times New Roman"/>
                <w:kern w:val="3"/>
                <w:sz w:val="22"/>
                <w:szCs w:val="22"/>
              </w:rPr>
              <w:t>五、工地遇緊急異常狀況之通報。</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C0E9E78" w14:textId="77777777" w:rsidR="00DD2A4A"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77E21418" w14:textId="77777777" w:rsidR="00DD2A4A"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3729C6E5" w14:textId="77777777" w:rsidR="00DD2A4A"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DD2A4A" w14:paraId="5796F0CA"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906822F"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9BD3A7C" w14:textId="77777777" w:rsidR="00DD2A4A" w:rsidRDefault="00000000">
            <w:pPr>
              <w:snapToGrid w:val="0"/>
              <w:spacing w:line="240" w:lineRule="exact"/>
              <w:jc w:val="both"/>
            </w:pPr>
            <w:r>
              <w:rPr>
                <w:rFonts w:eastAsia="標楷體"/>
                <w:sz w:val="22"/>
                <w:szCs w:val="22"/>
              </w:rPr>
              <w:t>第</w:t>
            </w:r>
            <w:r>
              <w:rPr>
                <w:rFonts w:eastAsia="標楷體"/>
                <w:sz w:val="22"/>
                <w:szCs w:val="22"/>
              </w:rPr>
              <w:t>33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799917" w14:textId="77777777" w:rsidR="00DD2A4A" w:rsidRDefault="00000000">
            <w:pPr>
              <w:pStyle w:val="19"/>
              <w:snapToGrid w:val="0"/>
              <w:spacing w:line="240" w:lineRule="exact"/>
              <w:ind w:left="480" w:hanging="480"/>
            </w:pPr>
            <w:r>
              <w:rPr>
                <w:rFonts w:ascii="Times New Roman" w:eastAsia="標楷體" w:hAnsi="Times New Roman"/>
                <w:kern w:val="3"/>
                <w:sz w:val="22"/>
                <w:szCs w:val="22"/>
              </w:rPr>
              <w:t>違反技術士設置規定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2F2CC5E" w14:textId="77777777" w:rsidR="00DD2A4A"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D2A4A" w14:paraId="3A4D0913"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4A04987"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319936"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36</w:t>
            </w:r>
            <w:r>
              <w:rPr>
                <w:rFonts w:eastAsia="標楷體"/>
                <w:sz w:val="22"/>
                <w:szCs w:val="22"/>
              </w:rPr>
              <w:t>條、</w:t>
            </w:r>
          </w:p>
          <w:p w14:paraId="1DCF65F1" w14:textId="77777777" w:rsidR="00DD2A4A"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86804E" w14:textId="77777777" w:rsidR="00DD2A4A" w:rsidRDefault="00000000">
            <w:pPr>
              <w:pStyle w:val="19"/>
              <w:snapToGrid w:val="0"/>
              <w:spacing w:line="240" w:lineRule="exact"/>
              <w:ind w:left="0" w:firstLine="0"/>
            </w:pPr>
            <w:r>
              <w:rPr>
                <w:rFonts w:ascii="Times New Roman" w:eastAsia="標楷體" w:hAnsi="Times New Roman"/>
                <w:kern w:val="3"/>
                <w:sz w:val="22"/>
                <w:szCs w:val="22"/>
              </w:rPr>
              <w:t>土木包工業負責人違反應負責辦理之工作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AF4FB31" w14:textId="77777777" w:rsidR="00DD2A4A" w:rsidRDefault="00000000">
            <w:pPr>
              <w:snapToGrid w:val="0"/>
              <w:spacing w:line="240" w:lineRule="exact"/>
              <w:jc w:val="both"/>
              <w:rPr>
                <w:rFonts w:eastAsia="標楷體"/>
                <w:sz w:val="22"/>
                <w:szCs w:val="22"/>
              </w:rPr>
            </w:pPr>
            <w:r>
              <w:rPr>
                <w:rFonts w:eastAsia="標楷體"/>
                <w:sz w:val="22"/>
                <w:szCs w:val="22"/>
              </w:rPr>
              <w:t>按其情節輕重，予以該土木包工業</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年以下停業處分。</w:t>
            </w:r>
          </w:p>
          <w:p w14:paraId="43554BE3" w14:textId="77777777" w:rsidR="00DD2A4A" w:rsidRDefault="00DD2A4A">
            <w:pPr>
              <w:snapToGrid w:val="0"/>
              <w:spacing w:line="240" w:lineRule="exact"/>
              <w:jc w:val="both"/>
              <w:rPr>
                <w:rFonts w:eastAsia="標楷體"/>
                <w:sz w:val="22"/>
                <w:szCs w:val="22"/>
              </w:rPr>
            </w:pPr>
          </w:p>
        </w:tc>
      </w:tr>
      <w:tr w:rsidR="00DD2A4A" w14:paraId="556ECD7A"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861EDED"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F176A4" w14:textId="77777777" w:rsidR="00DD2A4A" w:rsidRDefault="00000000">
            <w:pPr>
              <w:snapToGrid w:val="0"/>
              <w:spacing w:line="240" w:lineRule="exact"/>
              <w:jc w:val="both"/>
            </w:pPr>
            <w:r>
              <w:rPr>
                <w:rFonts w:eastAsia="標楷體"/>
                <w:sz w:val="22"/>
                <w:szCs w:val="22"/>
              </w:rPr>
              <w:t>第</w:t>
            </w:r>
            <w:r>
              <w:rPr>
                <w:rFonts w:eastAsia="標楷體"/>
                <w:sz w:val="22"/>
                <w:szCs w:val="22"/>
              </w:rPr>
              <w:t>37</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612761"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營造業負責人未盡告知</w:t>
            </w:r>
            <w:proofErr w:type="gramStart"/>
            <w:r>
              <w:rPr>
                <w:rFonts w:ascii="Times New Roman" w:eastAsia="標楷體" w:hAnsi="Times New Roman"/>
                <w:kern w:val="3"/>
                <w:sz w:val="22"/>
                <w:szCs w:val="22"/>
              </w:rPr>
              <w:t>定作</w:t>
            </w:r>
            <w:proofErr w:type="gramEnd"/>
            <w:r>
              <w:rPr>
                <w:rFonts w:ascii="Times New Roman" w:eastAsia="標楷體" w:hAnsi="Times New Roman"/>
                <w:kern w:val="3"/>
                <w:sz w:val="22"/>
                <w:szCs w:val="22"/>
              </w:rPr>
              <w:t>人義務或適時處理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33077BF" w14:textId="77777777" w:rsidR="00DD2A4A"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DD2A4A" w14:paraId="5684B5F6"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6CD9B2A"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C64590"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38</w:t>
            </w:r>
            <w:r>
              <w:rPr>
                <w:rFonts w:eastAsia="標楷體"/>
                <w:sz w:val="22"/>
                <w:szCs w:val="22"/>
              </w:rPr>
              <w:t>條、</w:t>
            </w:r>
          </w:p>
          <w:p w14:paraId="1967A511" w14:textId="77777777" w:rsidR="00DD2A4A"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344B67"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營造業負責人未即時為必要之避免危險措施</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93D7A2C" w14:textId="77777777" w:rsidR="00DD2A4A"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DD2A4A" w14:paraId="5097D9A7"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C457F40"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2F8EC5" w14:textId="77777777" w:rsidR="00DD2A4A" w:rsidRDefault="00000000">
            <w:pPr>
              <w:snapToGrid w:val="0"/>
              <w:spacing w:line="240" w:lineRule="exact"/>
              <w:jc w:val="both"/>
            </w:pPr>
            <w:r>
              <w:rPr>
                <w:rFonts w:eastAsia="標楷體"/>
                <w:sz w:val="22"/>
                <w:szCs w:val="22"/>
              </w:rPr>
              <w:t>第</w:t>
            </w:r>
            <w:r>
              <w:rPr>
                <w:rFonts w:eastAsia="標楷體"/>
                <w:sz w:val="22"/>
                <w:szCs w:val="22"/>
              </w:rPr>
              <w:t>39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84F136"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營造業負責人或專任工程人員違反第</w:t>
            </w:r>
            <w:r>
              <w:rPr>
                <w:rFonts w:ascii="Times New Roman" w:eastAsia="標楷體" w:hAnsi="Times New Roman"/>
                <w:kern w:val="3"/>
                <w:sz w:val="22"/>
                <w:szCs w:val="22"/>
              </w:rPr>
              <w:t>37</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w:t>
            </w:r>
            <w:r>
              <w:rPr>
                <w:rFonts w:ascii="Times New Roman" w:eastAsia="標楷體" w:hAnsi="Times New Roman"/>
                <w:kern w:val="3"/>
                <w:sz w:val="22"/>
                <w:szCs w:val="22"/>
              </w:rPr>
              <w:t>項或前條規定致生公共危險</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F266FB3" w14:textId="77777777" w:rsidR="00DD2A4A" w:rsidRDefault="00000000">
            <w:pPr>
              <w:snapToGrid w:val="0"/>
              <w:spacing w:line="240" w:lineRule="exact"/>
              <w:jc w:val="both"/>
            </w:pPr>
            <w:r>
              <w:rPr>
                <w:rFonts w:eastAsia="標楷體"/>
                <w:sz w:val="22"/>
                <w:szCs w:val="22"/>
              </w:rPr>
              <w:t>視其情形分別依法負其責任</w:t>
            </w:r>
          </w:p>
        </w:tc>
      </w:tr>
      <w:tr w:rsidR="00DD2A4A" w14:paraId="30DAE65B"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C85BB46"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6E63F0"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w:t>
            </w:r>
          </w:p>
          <w:p w14:paraId="62FCE399" w14:textId="77777777" w:rsidR="00DD2A4A"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B456A0"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違反專任工程人員離職或因故不能執行業務之處置規定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36BFD23" w14:textId="77777777" w:rsidR="00DD2A4A"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D2A4A" w14:paraId="0A743D2D"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8C40534"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08750D" w14:textId="77777777" w:rsidR="00DD2A4A" w:rsidRDefault="00000000">
            <w:pPr>
              <w:snapToGrid w:val="0"/>
              <w:spacing w:line="240" w:lineRule="exact"/>
              <w:jc w:val="both"/>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7F79C5"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營造業工地主任違反工程主管或主辦機關於勘驗、查驗或驗收工程應辦理事項之規定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36F52C3" w14:textId="77777777" w:rsidR="00DD2A4A"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60C6AE4C" w14:textId="77777777" w:rsidR="00DD2A4A"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411980F0" w14:textId="77777777" w:rsidR="00DD2A4A"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DD2A4A" w14:paraId="5E72DA47"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85B8D7D"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4FB958" w14:textId="77777777" w:rsidR="00DD2A4A" w:rsidRDefault="00000000">
            <w:pPr>
              <w:snapToGrid w:val="0"/>
              <w:spacing w:line="240" w:lineRule="exact"/>
              <w:jc w:val="both"/>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864302"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違反承攬工程手冊簽章證明或註記規定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5C555A0" w14:textId="77777777" w:rsidR="00DD2A4A"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DD2A4A" w14:paraId="06897320"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72CB8FF"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C1FB5C" w14:textId="77777777" w:rsidR="00DD2A4A" w:rsidRDefault="00000000">
            <w:pPr>
              <w:snapToGrid w:val="0"/>
              <w:spacing w:line="240" w:lineRule="exact"/>
              <w:jc w:val="both"/>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D4C179"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未經許可或經撤銷、廢止許可而經營營造業業務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A0F42FC" w14:textId="77777777" w:rsidR="00DD2A4A" w:rsidRDefault="00000000">
            <w:pPr>
              <w:snapToGrid w:val="0"/>
              <w:spacing w:line="240" w:lineRule="exact"/>
              <w:jc w:val="both"/>
            </w:pPr>
            <w:r>
              <w:rPr>
                <w:rFonts w:eastAsia="標楷體"/>
                <w:sz w:val="22"/>
                <w:szCs w:val="22"/>
              </w:rPr>
              <w:t>勒令其停業，並處新臺幣</w:t>
            </w:r>
            <w:r>
              <w:rPr>
                <w:rFonts w:eastAsia="標楷體"/>
                <w:sz w:val="22"/>
                <w:szCs w:val="22"/>
              </w:rPr>
              <w:t>1</w:t>
            </w:r>
            <w:r>
              <w:rPr>
                <w:rFonts w:eastAsia="標楷體"/>
                <w:sz w:val="22"/>
                <w:szCs w:val="22"/>
              </w:rPr>
              <w:t>百萬元以上</w:t>
            </w:r>
            <w:r>
              <w:rPr>
                <w:rFonts w:eastAsia="標楷體"/>
                <w:sz w:val="22"/>
                <w:szCs w:val="22"/>
              </w:rPr>
              <w:t>1</w:t>
            </w:r>
            <w:proofErr w:type="gramStart"/>
            <w:r>
              <w:rPr>
                <w:rFonts w:eastAsia="標楷體"/>
                <w:sz w:val="22"/>
                <w:szCs w:val="22"/>
              </w:rPr>
              <w:t>千萬</w:t>
            </w:r>
            <w:proofErr w:type="gramEnd"/>
            <w:r>
              <w:rPr>
                <w:rFonts w:eastAsia="標楷體"/>
                <w:sz w:val="22"/>
                <w:szCs w:val="22"/>
              </w:rPr>
              <w:t>元以下罰鍰；其不遵從而繼續營業者，得連續處罰。</w:t>
            </w:r>
          </w:p>
        </w:tc>
      </w:tr>
      <w:tr w:rsidR="00DD2A4A" w14:paraId="31170B8A"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212413B"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5D4D85" w14:textId="77777777" w:rsidR="00DD2A4A" w:rsidRDefault="00000000">
            <w:pPr>
              <w:snapToGrid w:val="0"/>
              <w:spacing w:line="240" w:lineRule="exact"/>
              <w:jc w:val="both"/>
            </w:pPr>
            <w:r>
              <w:rPr>
                <w:rFonts w:eastAsia="標楷體"/>
                <w:sz w:val="22"/>
                <w:szCs w:val="22"/>
              </w:rPr>
              <w:t>第</w:t>
            </w:r>
            <w:r>
              <w:rPr>
                <w:rFonts w:eastAsia="標楷體"/>
                <w:sz w:val="22"/>
                <w:szCs w:val="22"/>
              </w:rPr>
              <w:t>54</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73E666" w14:textId="77777777" w:rsidR="00DD2A4A" w:rsidRDefault="00000000">
            <w:pPr>
              <w:snapToGrid w:val="0"/>
              <w:spacing w:line="240" w:lineRule="exact"/>
              <w:jc w:val="both"/>
              <w:rPr>
                <w:rFonts w:eastAsia="標楷體"/>
                <w:sz w:val="22"/>
                <w:szCs w:val="22"/>
              </w:rPr>
            </w:pPr>
            <w:r>
              <w:rPr>
                <w:rFonts w:eastAsia="標楷體"/>
                <w:sz w:val="22"/>
                <w:szCs w:val="22"/>
              </w:rPr>
              <w:t>使用他人之營造業登記證書或承攬工程手冊經營營造業業務者。</w:t>
            </w:r>
          </w:p>
          <w:p w14:paraId="305A8CEE" w14:textId="77777777" w:rsidR="00DD2A4A" w:rsidRDefault="00000000">
            <w:pPr>
              <w:snapToGrid w:val="0"/>
              <w:spacing w:line="240" w:lineRule="exact"/>
              <w:jc w:val="both"/>
              <w:rPr>
                <w:rFonts w:eastAsia="標楷體"/>
                <w:sz w:val="22"/>
                <w:szCs w:val="22"/>
              </w:rPr>
            </w:pPr>
            <w:r>
              <w:rPr>
                <w:rFonts w:eastAsia="標楷體"/>
                <w:sz w:val="22"/>
                <w:szCs w:val="22"/>
              </w:rPr>
              <w:t>將營造業登記證書或承攬工程手冊交由他人使用經營營造業業務者。</w:t>
            </w:r>
          </w:p>
          <w:p w14:paraId="1CDD50F1" w14:textId="77777777" w:rsidR="00DD2A4A" w:rsidRDefault="00000000">
            <w:pPr>
              <w:pStyle w:val="19"/>
              <w:snapToGrid w:val="0"/>
              <w:spacing w:line="240" w:lineRule="exact"/>
              <w:ind w:left="480" w:hanging="480"/>
            </w:pPr>
            <w:r>
              <w:rPr>
                <w:rFonts w:ascii="Times New Roman" w:eastAsia="標楷體" w:hAnsi="Times New Roman"/>
                <w:kern w:val="3"/>
                <w:sz w:val="22"/>
                <w:szCs w:val="22"/>
              </w:rPr>
              <w:t>停業期間再行承攬工程者。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176F627" w14:textId="77777777" w:rsidR="00DD2A4A"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w:t>
            </w:r>
            <w:r>
              <w:rPr>
                <w:rFonts w:eastAsia="標楷體"/>
                <w:sz w:val="22"/>
                <w:szCs w:val="22"/>
              </w:rPr>
              <w:t>百萬元以上</w:t>
            </w:r>
            <w:r>
              <w:rPr>
                <w:rFonts w:eastAsia="標楷體"/>
                <w:sz w:val="22"/>
                <w:szCs w:val="22"/>
              </w:rPr>
              <w:t>5</w:t>
            </w:r>
            <w:r>
              <w:rPr>
                <w:rFonts w:eastAsia="標楷體"/>
                <w:sz w:val="22"/>
                <w:szCs w:val="22"/>
              </w:rPr>
              <w:t>百萬元以下罰鍰，並廢止其許可。</w:t>
            </w:r>
          </w:p>
          <w:p w14:paraId="7BCE36BE" w14:textId="77777777" w:rsidR="00DD2A4A" w:rsidRDefault="00000000">
            <w:pPr>
              <w:snapToGrid w:val="0"/>
              <w:spacing w:line="240" w:lineRule="exact"/>
              <w:jc w:val="both"/>
            </w:pPr>
            <w:r>
              <w:rPr>
                <w:rFonts w:eastAsia="標楷體"/>
                <w:sz w:val="22"/>
                <w:szCs w:val="22"/>
              </w:rPr>
              <w:t>自廢止許可之日起</w:t>
            </w:r>
            <w:r>
              <w:rPr>
                <w:rFonts w:eastAsia="標楷體"/>
                <w:sz w:val="22"/>
                <w:szCs w:val="22"/>
              </w:rPr>
              <w:t>5</w:t>
            </w:r>
            <w:r>
              <w:rPr>
                <w:rFonts w:eastAsia="標楷體"/>
                <w:sz w:val="22"/>
                <w:szCs w:val="22"/>
              </w:rPr>
              <w:t>年內，其負責人不得重新申請營造業登記。</w:t>
            </w:r>
          </w:p>
        </w:tc>
      </w:tr>
      <w:tr w:rsidR="00DD2A4A" w14:paraId="77FFEB39"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C2271FE"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7BF457"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55</w:t>
            </w:r>
            <w:r>
              <w:rPr>
                <w:rFonts w:eastAsia="標楷體"/>
                <w:sz w:val="22"/>
                <w:szCs w:val="22"/>
              </w:rPr>
              <w:t>條</w:t>
            </w:r>
          </w:p>
          <w:p w14:paraId="1E5989FF"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w:t>
            </w:r>
          </w:p>
          <w:p w14:paraId="6C0FADB0" w14:textId="77777777" w:rsidR="00DD2A4A" w:rsidRDefault="00000000">
            <w:pPr>
              <w:snapToGrid w:val="0"/>
              <w:spacing w:line="240" w:lineRule="exact"/>
              <w:jc w:val="both"/>
            </w:pPr>
            <w:r>
              <w:rPr>
                <w:rFonts w:eastAsia="標楷體"/>
                <w:sz w:val="22"/>
                <w:szCs w:val="22"/>
              </w:rPr>
              <w:t>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871FAA" w14:textId="77777777" w:rsidR="00DD2A4A" w:rsidRDefault="00000000">
            <w:pPr>
              <w:snapToGrid w:val="0"/>
              <w:spacing w:line="240" w:lineRule="exact"/>
              <w:ind w:left="422" w:hanging="422"/>
              <w:jc w:val="both"/>
              <w:rPr>
                <w:rFonts w:eastAsia="標楷體"/>
                <w:sz w:val="22"/>
                <w:szCs w:val="22"/>
              </w:rPr>
            </w:pPr>
            <w:r>
              <w:rPr>
                <w:rFonts w:eastAsia="標楷體"/>
                <w:sz w:val="22"/>
                <w:szCs w:val="22"/>
              </w:rPr>
              <w:t>一、經許可後未領得營造業登記證或承攬工程手冊而經營營造業業務者。</w:t>
            </w:r>
          </w:p>
          <w:p w14:paraId="4AD697CC" w14:textId="77777777" w:rsidR="00DD2A4A" w:rsidRDefault="00000000">
            <w:pPr>
              <w:snapToGrid w:val="0"/>
              <w:spacing w:line="240" w:lineRule="exact"/>
              <w:ind w:left="422" w:hanging="422"/>
              <w:jc w:val="both"/>
              <w:rPr>
                <w:rFonts w:eastAsia="標楷體"/>
                <w:sz w:val="22"/>
                <w:szCs w:val="22"/>
              </w:rPr>
            </w:pPr>
            <w:r>
              <w:rPr>
                <w:rFonts w:eastAsia="標楷體"/>
                <w:sz w:val="22"/>
                <w:szCs w:val="22"/>
              </w:rPr>
              <w:t>二、未加入公會而經營營造業業務者。</w:t>
            </w:r>
          </w:p>
          <w:p w14:paraId="258A3B30" w14:textId="77777777" w:rsidR="00DD2A4A" w:rsidRDefault="00000000">
            <w:pPr>
              <w:snapToGrid w:val="0"/>
              <w:spacing w:line="240" w:lineRule="exact"/>
              <w:ind w:left="422" w:hanging="422"/>
              <w:jc w:val="both"/>
              <w:rPr>
                <w:rFonts w:eastAsia="標楷體"/>
                <w:sz w:val="22"/>
                <w:szCs w:val="22"/>
              </w:rPr>
            </w:pPr>
            <w:r>
              <w:rPr>
                <w:rFonts w:eastAsia="標楷體"/>
                <w:sz w:val="22"/>
                <w:szCs w:val="22"/>
              </w:rPr>
              <w:t>三、未依第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項規定，申請複查或拒絕、妨礙或規避抽查者。</w:t>
            </w:r>
          </w:p>
          <w:p w14:paraId="430D5E41" w14:textId="77777777" w:rsidR="00DD2A4A" w:rsidRDefault="00000000">
            <w:pPr>
              <w:pStyle w:val="19"/>
              <w:snapToGrid w:val="0"/>
              <w:spacing w:line="240" w:lineRule="exact"/>
              <w:ind w:left="480" w:hanging="480"/>
            </w:pPr>
            <w:r>
              <w:rPr>
                <w:rFonts w:ascii="Times New Roman" w:eastAsia="標楷體" w:hAnsi="Times New Roman"/>
                <w:kern w:val="3"/>
                <w:sz w:val="22"/>
                <w:szCs w:val="22"/>
              </w:rPr>
              <w:t>四、自行停業、受停業處分、復業或歇業時，未依第</w:t>
            </w:r>
            <w:r>
              <w:rPr>
                <w:rFonts w:ascii="Times New Roman" w:eastAsia="標楷體" w:hAnsi="Times New Roman"/>
                <w:kern w:val="3"/>
                <w:sz w:val="22"/>
                <w:szCs w:val="22"/>
              </w:rPr>
              <w:t>20</w:t>
            </w:r>
            <w:r>
              <w:rPr>
                <w:rFonts w:ascii="Times New Roman" w:eastAsia="標楷體" w:hAnsi="Times New Roman"/>
                <w:kern w:val="3"/>
                <w:sz w:val="22"/>
                <w:szCs w:val="22"/>
              </w:rPr>
              <w:t>條規定辦理者。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2E5B7D4" w14:textId="77777777" w:rsidR="00DD2A4A"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w:t>
            </w:r>
          </w:p>
          <w:p w14:paraId="71CA4682" w14:textId="77777777" w:rsidR="00DD2A4A" w:rsidRDefault="00000000">
            <w:pPr>
              <w:snapToGrid w:val="0"/>
              <w:spacing w:line="240" w:lineRule="exact"/>
              <w:jc w:val="both"/>
            </w:pPr>
            <w:r>
              <w:rPr>
                <w:rFonts w:eastAsia="標楷體"/>
                <w:sz w:val="22"/>
                <w:szCs w:val="22"/>
              </w:rPr>
              <w:t>營造業有前項第</w:t>
            </w:r>
            <w:r>
              <w:rPr>
                <w:rFonts w:eastAsia="標楷體"/>
                <w:sz w:val="22"/>
                <w:szCs w:val="22"/>
              </w:rPr>
              <w:t>1</w:t>
            </w:r>
            <w:r>
              <w:rPr>
                <w:rFonts w:eastAsia="標楷體"/>
                <w:sz w:val="22"/>
                <w:szCs w:val="22"/>
              </w:rPr>
              <w:t>款或第</w:t>
            </w:r>
            <w:r>
              <w:rPr>
                <w:rFonts w:eastAsia="標楷體"/>
                <w:sz w:val="22"/>
                <w:szCs w:val="22"/>
              </w:rPr>
              <w:t>2</w:t>
            </w:r>
            <w:r>
              <w:rPr>
                <w:rFonts w:eastAsia="標楷體"/>
                <w:sz w:val="22"/>
                <w:szCs w:val="22"/>
              </w:rPr>
              <w:t>款情事者，並得勒令停業及通知限期補辦手續，屆期不</w:t>
            </w:r>
            <w:proofErr w:type="gramStart"/>
            <w:r>
              <w:rPr>
                <w:rFonts w:eastAsia="標楷體"/>
                <w:sz w:val="22"/>
                <w:szCs w:val="22"/>
              </w:rPr>
              <w:t>補辦而繼續</w:t>
            </w:r>
            <w:proofErr w:type="gramEnd"/>
            <w:r>
              <w:rPr>
                <w:rFonts w:eastAsia="標楷體"/>
                <w:sz w:val="22"/>
                <w:szCs w:val="22"/>
              </w:rPr>
              <w:t>營業者，得按次連續處罰。有前項第</w:t>
            </w:r>
            <w:r>
              <w:rPr>
                <w:rFonts w:eastAsia="標楷體"/>
                <w:sz w:val="22"/>
                <w:szCs w:val="22"/>
              </w:rPr>
              <w:t>4</w:t>
            </w:r>
            <w:r>
              <w:rPr>
                <w:rFonts w:eastAsia="標楷體"/>
                <w:sz w:val="22"/>
                <w:szCs w:val="22"/>
              </w:rPr>
              <w:t>款情事，經主管機關通知限期補辦手續，屆期不辦者，得按次連續處罰。</w:t>
            </w:r>
          </w:p>
        </w:tc>
      </w:tr>
      <w:tr w:rsidR="00DD2A4A" w14:paraId="4EFB452B"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FEFEF9B"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2C7D791" w14:textId="77777777" w:rsidR="00DD2A4A"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7A58960" w14:textId="77777777" w:rsidR="00DD2A4A" w:rsidRDefault="00000000">
            <w:pPr>
              <w:pStyle w:val="19"/>
              <w:snapToGrid w:val="0"/>
              <w:spacing w:line="240" w:lineRule="exact"/>
              <w:ind w:left="0" w:firstLine="0"/>
            </w:pPr>
            <w:r>
              <w:rPr>
                <w:rFonts w:ascii="Times New Roman" w:eastAsia="標楷體" w:hAnsi="Times New Roman"/>
                <w:kern w:val="3"/>
                <w:sz w:val="22"/>
                <w:szCs w:val="22"/>
              </w:rPr>
              <w:t>依本法受警告處分</w:t>
            </w:r>
            <w:r>
              <w:rPr>
                <w:rFonts w:ascii="Times New Roman" w:eastAsia="標楷體" w:hAnsi="Times New Roman"/>
                <w:kern w:val="3"/>
                <w:sz w:val="22"/>
                <w:szCs w:val="22"/>
              </w:rPr>
              <w:t>3</w:t>
            </w:r>
            <w:r>
              <w:rPr>
                <w:rFonts w:ascii="Times New Roman" w:eastAsia="標楷體" w:hAnsi="Times New Roman"/>
                <w:kern w:val="3"/>
                <w:sz w:val="22"/>
                <w:szCs w:val="22"/>
              </w:rPr>
              <w:t>次或於</w:t>
            </w:r>
            <w:r>
              <w:rPr>
                <w:rFonts w:ascii="Times New Roman" w:eastAsia="標楷體" w:hAnsi="Times New Roman"/>
                <w:kern w:val="3"/>
                <w:sz w:val="22"/>
                <w:szCs w:val="22"/>
              </w:rPr>
              <w:t>5</w:t>
            </w:r>
            <w:r>
              <w:rPr>
                <w:rFonts w:ascii="Times New Roman" w:eastAsia="標楷體" w:hAnsi="Times New Roman"/>
                <w:kern w:val="3"/>
                <w:sz w:val="22"/>
                <w:szCs w:val="22"/>
              </w:rPr>
              <w:t>年內受停業處分期間累計滿</w:t>
            </w:r>
            <w:r>
              <w:rPr>
                <w:rFonts w:ascii="Times New Roman" w:eastAsia="標楷體" w:hAnsi="Times New Roman"/>
                <w:kern w:val="3"/>
                <w:sz w:val="22"/>
                <w:szCs w:val="22"/>
              </w:rPr>
              <w:t>3</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54940E73" w14:textId="77777777" w:rsidR="00DD2A4A" w:rsidRDefault="00000000">
            <w:pPr>
              <w:snapToGrid w:val="0"/>
              <w:spacing w:line="240" w:lineRule="exact"/>
              <w:jc w:val="both"/>
            </w:pPr>
            <w:r>
              <w:rPr>
                <w:rFonts w:eastAsia="標楷體"/>
                <w:sz w:val="22"/>
                <w:szCs w:val="22"/>
              </w:rPr>
              <w:t>營造業受警告處分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年以下停業處分；於</w:t>
            </w:r>
            <w:r>
              <w:rPr>
                <w:rFonts w:eastAsia="標楷體"/>
                <w:sz w:val="22"/>
                <w:szCs w:val="22"/>
              </w:rPr>
              <w:t>5</w:t>
            </w:r>
            <w:r>
              <w:rPr>
                <w:rFonts w:eastAsia="標楷體"/>
                <w:sz w:val="22"/>
                <w:szCs w:val="22"/>
              </w:rPr>
              <w:t>年內受停業處分期間累計滿</w:t>
            </w:r>
            <w:r>
              <w:rPr>
                <w:rFonts w:eastAsia="標楷體"/>
                <w:sz w:val="22"/>
                <w:szCs w:val="22"/>
              </w:rPr>
              <w:t>3</w:t>
            </w:r>
            <w:r>
              <w:rPr>
                <w:rFonts w:eastAsia="標楷體"/>
                <w:sz w:val="22"/>
                <w:szCs w:val="22"/>
              </w:rPr>
              <w:t>年者，廢止期許可。</w:t>
            </w:r>
          </w:p>
        </w:tc>
      </w:tr>
    </w:tbl>
    <w:p w14:paraId="189951F9" w14:textId="77777777" w:rsidR="00DD2A4A" w:rsidRDefault="00000000">
      <w:pPr>
        <w:rPr>
          <w:rFonts w:ascii="標楷體" w:eastAsia="標楷體" w:hAnsi="標楷體"/>
          <w:sz w:val="30"/>
          <w:szCs w:val="30"/>
        </w:rPr>
      </w:pPr>
      <w:r>
        <w:rPr>
          <w:rFonts w:ascii="標楷體" w:eastAsia="標楷體" w:hAnsi="標楷體"/>
          <w:sz w:val="30"/>
          <w:szCs w:val="30"/>
        </w:rPr>
        <w:t>（三）財物及勞務採購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DD2A4A" w14:paraId="79849F58" w14:textId="77777777">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CEA7EA5" w14:textId="77777777" w:rsidR="00DD2A4A"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095AD4" w14:textId="77777777" w:rsidR="00DD2A4A"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EE5D85" w14:textId="77777777" w:rsidR="00DD2A4A"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3867D60" w14:textId="77777777" w:rsidR="00DD2A4A" w:rsidRDefault="00000000">
            <w:pPr>
              <w:spacing w:before="60" w:after="60" w:line="240" w:lineRule="exact"/>
              <w:jc w:val="center"/>
            </w:pPr>
            <w:r>
              <w:rPr>
                <w:rFonts w:eastAsia="標楷體"/>
                <w:sz w:val="22"/>
                <w:szCs w:val="22"/>
              </w:rPr>
              <w:t>相關責任規定</w:t>
            </w:r>
          </w:p>
        </w:tc>
      </w:tr>
      <w:tr w:rsidR="00DD2A4A" w14:paraId="325FFD18"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FE1DA24" w14:textId="77777777" w:rsidR="00DD2A4A" w:rsidRDefault="00000000">
            <w:pPr>
              <w:snapToGrid w:val="0"/>
              <w:spacing w:line="240" w:lineRule="exact"/>
              <w:jc w:val="both"/>
            </w:pPr>
            <w:r>
              <w:rPr>
                <w:rFonts w:eastAsia="標楷體"/>
                <w:sz w:val="22"/>
                <w:szCs w:val="22"/>
              </w:rPr>
              <w:t>資通安全管理法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7A9BED"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16</w:t>
            </w:r>
            <w:r>
              <w:rPr>
                <w:rFonts w:eastAsia="標楷體"/>
                <w:sz w:val="22"/>
                <w:szCs w:val="22"/>
              </w:rPr>
              <w:t>條、第</w:t>
            </w:r>
            <w:r>
              <w:rPr>
                <w:rFonts w:eastAsia="標楷體"/>
                <w:sz w:val="22"/>
                <w:szCs w:val="22"/>
              </w:rPr>
              <w:t>17</w:t>
            </w:r>
            <w:r>
              <w:rPr>
                <w:rFonts w:eastAsia="標楷體"/>
                <w:sz w:val="22"/>
                <w:szCs w:val="22"/>
              </w:rPr>
              <w:t>條、第</w:t>
            </w:r>
            <w:r>
              <w:rPr>
                <w:rFonts w:eastAsia="標楷體"/>
                <w:sz w:val="22"/>
                <w:szCs w:val="22"/>
              </w:rPr>
              <w:t>18</w:t>
            </w:r>
            <w:r>
              <w:rPr>
                <w:rFonts w:eastAsia="標楷體"/>
                <w:sz w:val="22"/>
                <w:szCs w:val="22"/>
              </w:rPr>
              <w:t>條、第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BCAEE2" w14:textId="77777777" w:rsidR="00DD2A4A"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一、未依第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項規定，訂定、修正或實施資通安全維護計畫，或違反第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項所定辦法中有關資通安全維護計畫必要事項之規定。</w:t>
            </w:r>
          </w:p>
          <w:p w14:paraId="298E0180" w14:textId="77777777" w:rsidR="00DD2A4A"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二、未依第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項規定，向中央目的事業主管機關提出資通安全維護計畫之實施情形，或違反第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項所定辦法中有關資通安全維護計畫實施情形提出之規定。</w:t>
            </w:r>
          </w:p>
          <w:p w14:paraId="47DC4678" w14:textId="77777777" w:rsidR="00DD2A4A"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三、未依第</w:t>
            </w:r>
            <w:r>
              <w:rPr>
                <w:rFonts w:ascii="Times New Roman" w:eastAsia="標楷體" w:hAnsi="Times New Roman"/>
                <w:sz w:val="22"/>
                <w:szCs w:val="22"/>
              </w:rPr>
              <w:t>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5</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項規定，提出改善報告送交主管機關、中央目的事業主管機關，或違反第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項所定辦法中有關改善報告提出之規定。</w:t>
            </w:r>
          </w:p>
          <w:p w14:paraId="6888418F" w14:textId="77777777" w:rsidR="00DD2A4A"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四、未依第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w:t>
            </w:r>
            <w:proofErr w:type="gramStart"/>
            <w:r>
              <w:rPr>
                <w:rFonts w:ascii="Times New Roman" w:eastAsia="標楷體" w:hAnsi="Times New Roman"/>
                <w:sz w:val="22"/>
                <w:szCs w:val="22"/>
              </w:rPr>
              <w:t>訂定資通</w:t>
            </w:r>
            <w:proofErr w:type="gramEnd"/>
            <w:r>
              <w:rPr>
                <w:rFonts w:ascii="Times New Roman" w:eastAsia="標楷體" w:hAnsi="Times New Roman"/>
                <w:sz w:val="22"/>
                <w:szCs w:val="22"/>
              </w:rPr>
              <w:t>安全事件之通報及應變機制，或違反第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項所定辦法中有關通報及應變機制必要事項之規定。</w:t>
            </w:r>
          </w:p>
          <w:p w14:paraId="4E47EE3B" w14:textId="77777777" w:rsidR="00DD2A4A"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五、未依第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項規定，向中央目的事業主管機關或主管機關提出資通安全事件之調查、處理及改善報告，或違反第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項所定辦法中有關報告提出之規定。</w:t>
            </w:r>
          </w:p>
          <w:p w14:paraId="388B1AC3" w14:textId="77777777" w:rsidR="00DD2A4A" w:rsidRDefault="00000000">
            <w:pPr>
              <w:pStyle w:val="19"/>
              <w:snapToGrid w:val="0"/>
              <w:spacing w:line="240" w:lineRule="exact"/>
              <w:ind w:left="480" w:hanging="480"/>
            </w:pPr>
            <w:r>
              <w:rPr>
                <w:rFonts w:ascii="Times New Roman" w:eastAsia="標楷體" w:hAnsi="Times New Roman"/>
                <w:sz w:val="22"/>
                <w:szCs w:val="22"/>
              </w:rPr>
              <w:t>六、違反第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項所定辦法中有關通報內容之規定。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B8E6FB3" w14:textId="77777777" w:rsidR="00DD2A4A" w:rsidRDefault="00000000">
            <w:pPr>
              <w:snapToGrid w:val="0"/>
              <w:spacing w:line="240" w:lineRule="exact"/>
              <w:jc w:val="both"/>
            </w:pPr>
            <w:r>
              <w:rPr>
                <w:rFonts w:eastAsia="標楷體"/>
                <w:sz w:val="22"/>
                <w:szCs w:val="22"/>
              </w:rPr>
              <w:t>由中央目的事業主管機關令限期改正；屆期未改正者，按次處新臺幣</w:t>
            </w:r>
            <w:r>
              <w:rPr>
                <w:rFonts w:eastAsia="標楷體"/>
                <w:sz w:val="22"/>
                <w:szCs w:val="22"/>
              </w:rPr>
              <w:t>10</w:t>
            </w:r>
            <w:r>
              <w:rPr>
                <w:rFonts w:eastAsia="標楷體"/>
                <w:sz w:val="22"/>
                <w:szCs w:val="22"/>
              </w:rPr>
              <w:t>萬元以上</w:t>
            </w:r>
            <w:r>
              <w:rPr>
                <w:rFonts w:eastAsia="標楷體"/>
                <w:sz w:val="22"/>
                <w:szCs w:val="22"/>
              </w:rPr>
              <w:t>100</w:t>
            </w:r>
            <w:r>
              <w:rPr>
                <w:rFonts w:eastAsia="標楷體"/>
                <w:sz w:val="22"/>
                <w:szCs w:val="22"/>
              </w:rPr>
              <w:t>萬元以下罰鍰。</w:t>
            </w:r>
          </w:p>
        </w:tc>
      </w:tr>
      <w:tr w:rsidR="00DD2A4A" w14:paraId="503F31FD"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77D5E1B"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900A3A" w14:textId="77777777" w:rsidR="00DD2A4A"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E51370" w14:textId="77777777" w:rsidR="00DD2A4A" w:rsidRDefault="00000000">
            <w:pPr>
              <w:pStyle w:val="211"/>
              <w:snapToGrid w:val="0"/>
              <w:spacing w:before="0" w:line="240" w:lineRule="exact"/>
              <w:ind w:left="0" w:firstLine="0"/>
            </w:pPr>
            <w:r>
              <w:rPr>
                <w:rFonts w:eastAsia="標楷體"/>
                <w:sz w:val="22"/>
                <w:szCs w:val="22"/>
              </w:rPr>
              <w:t>未向中央目的事業主管機關通報資通安全事件。</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627644A" w14:textId="77777777" w:rsidR="00DD2A4A" w:rsidRDefault="00000000">
            <w:pPr>
              <w:snapToGrid w:val="0"/>
              <w:spacing w:line="240" w:lineRule="exact"/>
              <w:jc w:val="both"/>
              <w:rPr>
                <w:rFonts w:eastAsia="標楷體"/>
                <w:sz w:val="22"/>
                <w:szCs w:val="22"/>
              </w:rPr>
            </w:pPr>
            <w:r>
              <w:rPr>
                <w:rFonts w:eastAsia="標楷體"/>
                <w:sz w:val="22"/>
                <w:szCs w:val="22"/>
              </w:rPr>
              <w:t>由中央目的事業主管機關處新臺幣</w:t>
            </w:r>
            <w:r>
              <w:rPr>
                <w:rFonts w:eastAsia="標楷體"/>
                <w:sz w:val="22"/>
                <w:szCs w:val="22"/>
              </w:rPr>
              <w:t>30</w:t>
            </w:r>
            <w:r>
              <w:rPr>
                <w:rFonts w:eastAsia="標楷體"/>
                <w:sz w:val="22"/>
                <w:szCs w:val="22"/>
              </w:rPr>
              <w:t>萬元以上</w:t>
            </w:r>
            <w:r>
              <w:rPr>
                <w:rFonts w:eastAsia="標楷體"/>
                <w:sz w:val="22"/>
                <w:szCs w:val="22"/>
              </w:rPr>
              <w:t>500</w:t>
            </w:r>
            <w:r>
              <w:rPr>
                <w:rFonts w:eastAsia="標楷體"/>
                <w:sz w:val="22"/>
                <w:szCs w:val="22"/>
              </w:rPr>
              <w:t>萬元以下罰鍰，並令限期改正；屆期未改正者，按次處罰之。</w:t>
            </w:r>
          </w:p>
        </w:tc>
      </w:tr>
      <w:tr w:rsidR="00DD2A4A" w14:paraId="194719BE" w14:textId="77777777">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36D9F36" w14:textId="77777777" w:rsidR="00DD2A4A" w:rsidRDefault="00000000">
            <w:pPr>
              <w:snapToGrid w:val="0"/>
              <w:spacing w:line="240" w:lineRule="exact"/>
              <w:jc w:val="both"/>
              <w:rPr>
                <w:rFonts w:eastAsia="標楷體"/>
                <w:sz w:val="22"/>
                <w:szCs w:val="22"/>
              </w:rPr>
            </w:pPr>
            <w:r>
              <w:rPr>
                <w:rFonts w:eastAsia="標楷體"/>
                <w:sz w:val="22"/>
                <w:szCs w:val="22"/>
              </w:rPr>
              <w:t>勞動基準法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81AE76"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7</w:t>
            </w:r>
            <w:r>
              <w:rPr>
                <w:rFonts w:eastAsia="標楷體"/>
                <w:sz w:val="22"/>
                <w:szCs w:val="22"/>
              </w:rPr>
              <w:t>項、第</w:t>
            </w:r>
            <w:r>
              <w:rPr>
                <w:rFonts w:eastAsia="標楷體"/>
                <w:sz w:val="22"/>
                <w:szCs w:val="22"/>
              </w:rPr>
              <w:t>55</w:t>
            </w:r>
            <w:r>
              <w:rPr>
                <w:rFonts w:eastAsia="標楷體"/>
                <w:sz w:val="22"/>
                <w:szCs w:val="22"/>
              </w:rPr>
              <w:t>條、第</w:t>
            </w:r>
            <w:r>
              <w:rPr>
                <w:rFonts w:eastAsia="標楷體"/>
                <w:sz w:val="22"/>
                <w:szCs w:val="22"/>
              </w:rPr>
              <w:t>78</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0EC885" w14:textId="77777777" w:rsidR="00DD2A4A"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未依第</w:t>
            </w:r>
            <w:r>
              <w:rPr>
                <w:rFonts w:ascii="Times New Roman" w:eastAsia="標楷體" w:hAnsi="Times New Roman"/>
                <w:kern w:val="3"/>
                <w:sz w:val="22"/>
                <w:szCs w:val="22"/>
              </w:rPr>
              <w:t>17</w:t>
            </w:r>
            <w:r>
              <w:rPr>
                <w:rFonts w:ascii="Times New Roman" w:eastAsia="標楷體" w:hAnsi="Times New Roman"/>
                <w:kern w:val="3"/>
                <w:sz w:val="22"/>
                <w:szCs w:val="22"/>
              </w:rPr>
              <w:t>條、第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7</w:t>
            </w:r>
            <w:r>
              <w:rPr>
                <w:rFonts w:ascii="Times New Roman" w:eastAsia="標楷體" w:hAnsi="Times New Roman"/>
                <w:kern w:val="3"/>
                <w:sz w:val="22"/>
                <w:szCs w:val="22"/>
              </w:rPr>
              <w:t>項、第</w:t>
            </w:r>
            <w:r>
              <w:rPr>
                <w:rFonts w:ascii="Times New Roman" w:eastAsia="標楷體" w:hAnsi="Times New Roman"/>
                <w:kern w:val="3"/>
                <w:sz w:val="22"/>
                <w:szCs w:val="22"/>
              </w:rPr>
              <w:t>55</w:t>
            </w:r>
            <w:r>
              <w:rPr>
                <w:rFonts w:ascii="Times New Roman" w:eastAsia="標楷體" w:hAnsi="Times New Roman"/>
                <w:kern w:val="3"/>
                <w:sz w:val="22"/>
                <w:szCs w:val="22"/>
              </w:rPr>
              <w:t>條規定之標準或期限給付資遣費、勞工退休金者。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B2F867B" w14:textId="77777777" w:rsidR="00DD2A4A" w:rsidRDefault="00000000">
            <w:pPr>
              <w:snapToGrid w:val="0"/>
              <w:spacing w:line="240" w:lineRule="exact"/>
              <w:jc w:val="both"/>
              <w:rPr>
                <w:rFonts w:eastAsia="標楷體"/>
                <w:sz w:val="22"/>
                <w:szCs w:val="22"/>
              </w:rPr>
            </w:pPr>
            <w:r>
              <w:rPr>
                <w:rFonts w:eastAsia="標楷體"/>
                <w:sz w:val="22"/>
                <w:szCs w:val="22"/>
              </w:rPr>
              <w:t>處新臺幣三十萬元以上一百五十萬元以下罰鍰，並限期令其給付，屆期未給付者，應按次處罰</w:t>
            </w:r>
          </w:p>
        </w:tc>
      </w:tr>
      <w:tr w:rsidR="00DD2A4A" w14:paraId="688C447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7B347A4"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D05292"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項、第</w:t>
            </w:r>
            <w:r>
              <w:rPr>
                <w:rFonts w:eastAsia="標楷體"/>
                <w:sz w:val="22"/>
                <w:szCs w:val="22"/>
              </w:rPr>
              <w:t>26</w:t>
            </w:r>
            <w:r>
              <w:rPr>
                <w:rFonts w:eastAsia="標楷體"/>
                <w:sz w:val="22"/>
                <w:szCs w:val="22"/>
              </w:rPr>
              <w:t>條、第</w:t>
            </w:r>
            <w:r>
              <w:rPr>
                <w:rFonts w:eastAsia="標楷體"/>
                <w:sz w:val="22"/>
                <w:szCs w:val="22"/>
              </w:rPr>
              <w:t>50</w:t>
            </w:r>
            <w:r>
              <w:rPr>
                <w:rFonts w:eastAsia="標楷體"/>
                <w:sz w:val="22"/>
                <w:szCs w:val="22"/>
              </w:rPr>
              <w:t>條、第</w:t>
            </w:r>
            <w:r>
              <w:rPr>
                <w:rFonts w:eastAsia="標楷體"/>
                <w:sz w:val="22"/>
                <w:szCs w:val="22"/>
              </w:rPr>
              <w:t>51</w:t>
            </w:r>
            <w:r>
              <w:rPr>
                <w:rFonts w:eastAsia="標楷體"/>
                <w:sz w:val="22"/>
                <w:szCs w:val="22"/>
              </w:rPr>
              <w:t>條或第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78</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FC6569" w14:textId="77777777" w:rsidR="00DD2A4A"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13</w:t>
            </w:r>
            <w:r>
              <w:rPr>
                <w:rFonts w:ascii="Times New Roman" w:eastAsia="標楷體" w:hAnsi="Times New Roman"/>
                <w:kern w:val="3"/>
                <w:sz w:val="22"/>
                <w:szCs w:val="22"/>
              </w:rPr>
              <w:t>條（不得終止契約）、第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1</w:t>
            </w:r>
            <w:r>
              <w:rPr>
                <w:rFonts w:ascii="Times New Roman" w:eastAsia="標楷體" w:hAnsi="Times New Roman"/>
                <w:kern w:val="3"/>
                <w:sz w:val="22"/>
                <w:szCs w:val="22"/>
              </w:rPr>
              <w:t>項（面試或指定特定派遣勞工）、第</w:t>
            </w:r>
            <w:r>
              <w:rPr>
                <w:rFonts w:ascii="Times New Roman" w:eastAsia="標楷體" w:hAnsi="Times New Roman"/>
                <w:kern w:val="3"/>
                <w:sz w:val="22"/>
                <w:szCs w:val="22"/>
              </w:rPr>
              <w:t>4</w:t>
            </w:r>
            <w:r>
              <w:rPr>
                <w:rFonts w:ascii="Times New Roman" w:eastAsia="標楷體" w:hAnsi="Times New Roman"/>
                <w:kern w:val="3"/>
                <w:sz w:val="22"/>
                <w:szCs w:val="22"/>
              </w:rPr>
              <w:t>項（不利處分）、第</w:t>
            </w:r>
            <w:r>
              <w:rPr>
                <w:rFonts w:ascii="Times New Roman" w:eastAsia="標楷體" w:hAnsi="Times New Roman"/>
                <w:kern w:val="3"/>
                <w:sz w:val="22"/>
                <w:szCs w:val="22"/>
              </w:rPr>
              <w:t>26</w:t>
            </w:r>
            <w:r>
              <w:rPr>
                <w:rFonts w:ascii="Times New Roman" w:eastAsia="標楷體" w:hAnsi="Times New Roman"/>
                <w:kern w:val="3"/>
                <w:sz w:val="22"/>
                <w:szCs w:val="22"/>
              </w:rPr>
              <w:t>條（預扣勞工工資作為違約金或賠償費用）、第</w:t>
            </w:r>
            <w:r>
              <w:rPr>
                <w:rFonts w:ascii="Times New Roman" w:eastAsia="標楷體" w:hAnsi="Times New Roman"/>
                <w:kern w:val="3"/>
                <w:sz w:val="22"/>
                <w:szCs w:val="22"/>
              </w:rPr>
              <w:t>50</w:t>
            </w:r>
            <w:r>
              <w:rPr>
                <w:rFonts w:ascii="Times New Roman" w:eastAsia="標楷體" w:hAnsi="Times New Roman"/>
                <w:kern w:val="3"/>
                <w:sz w:val="22"/>
                <w:szCs w:val="22"/>
              </w:rPr>
              <w:t>條（女工分娩前後給予產假）、第</w:t>
            </w:r>
            <w:r>
              <w:rPr>
                <w:rFonts w:ascii="Times New Roman" w:eastAsia="標楷體" w:hAnsi="Times New Roman"/>
                <w:kern w:val="3"/>
                <w:sz w:val="22"/>
                <w:szCs w:val="22"/>
              </w:rPr>
              <w:t>51</w:t>
            </w:r>
            <w:r>
              <w:rPr>
                <w:rFonts w:ascii="Times New Roman" w:eastAsia="標楷體" w:hAnsi="Times New Roman"/>
                <w:kern w:val="3"/>
                <w:sz w:val="22"/>
                <w:szCs w:val="22"/>
              </w:rPr>
              <w:t>條（妊娠期間申請改調）或第</w:t>
            </w:r>
            <w:r>
              <w:rPr>
                <w:rFonts w:ascii="Times New Roman" w:eastAsia="標楷體" w:hAnsi="Times New Roman"/>
                <w:kern w:val="3"/>
                <w:sz w:val="22"/>
                <w:szCs w:val="22"/>
              </w:rPr>
              <w:t>56</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w:t>
            </w:r>
            <w:proofErr w:type="gramStart"/>
            <w:r>
              <w:rPr>
                <w:rFonts w:ascii="Times New Roman" w:eastAsia="標楷體" w:hAnsi="Times New Roman"/>
                <w:kern w:val="3"/>
                <w:sz w:val="22"/>
                <w:szCs w:val="22"/>
              </w:rPr>
              <w:t>提撥</w:t>
            </w:r>
            <w:proofErr w:type="gramEnd"/>
            <w:r>
              <w:rPr>
                <w:rFonts w:ascii="Times New Roman" w:eastAsia="標楷體" w:hAnsi="Times New Roman"/>
                <w:kern w:val="3"/>
                <w:sz w:val="22"/>
                <w:szCs w:val="22"/>
              </w:rPr>
              <w:t>勞工退休準備金）規定者。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2CB33BB" w14:textId="77777777" w:rsidR="00DD2A4A"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9</w:t>
            </w:r>
            <w:r>
              <w:rPr>
                <w:rFonts w:eastAsia="標楷體"/>
                <w:sz w:val="22"/>
                <w:szCs w:val="22"/>
              </w:rPr>
              <w:t>萬元以上</w:t>
            </w:r>
            <w:r>
              <w:rPr>
                <w:rFonts w:eastAsia="標楷體"/>
                <w:sz w:val="22"/>
                <w:szCs w:val="22"/>
              </w:rPr>
              <w:t>45</w:t>
            </w:r>
            <w:r>
              <w:rPr>
                <w:rFonts w:eastAsia="標楷體"/>
                <w:sz w:val="22"/>
                <w:szCs w:val="22"/>
              </w:rPr>
              <w:t>萬元以下罰鍰。</w:t>
            </w:r>
          </w:p>
        </w:tc>
      </w:tr>
      <w:tr w:rsidR="00DD2A4A" w14:paraId="43B157B1"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82B06D5"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B1FA69"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22</w:t>
            </w:r>
            <w:r>
              <w:rPr>
                <w:rFonts w:eastAsia="標楷體"/>
                <w:sz w:val="22"/>
                <w:szCs w:val="22"/>
              </w:rPr>
              <w:t>條至第</w:t>
            </w:r>
            <w:r>
              <w:rPr>
                <w:rFonts w:eastAsia="標楷體"/>
                <w:sz w:val="22"/>
                <w:szCs w:val="22"/>
              </w:rPr>
              <w:t>25</w:t>
            </w:r>
            <w:r>
              <w:rPr>
                <w:rFonts w:eastAsia="標楷體"/>
                <w:sz w:val="22"/>
                <w:szCs w:val="22"/>
              </w:rPr>
              <w:t>條、第</w:t>
            </w:r>
            <w:r>
              <w:rPr>
                <w:rFonts w:eastAsia="標楷體"/>
                <w:sz w:val="22"/>
                <w:szCs w:val="22"/>
              </w:rPr>
              <w:t>27</w:t>
            </w:r>
            <w:r>
              <w:rPr>
                <w:rFonts w:eastAsia="標楷體"/>
                <w:sz w:val="22"/>
                <w:szCs w:val="22"/>
              </w:rPr>
              <w:t>條、第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項至第</w:t>
            </w:r>
            <w:r>
              <w:rPr>
                <w:rFonts w:eastAsia="標楷體"/>
                <w:sz w:val="22"/>
                <w:szCs w:val="22"/>
              </w:rPr>
              <w:t>3</w:t>
            </w:r>
            <w:r>
              <w:rPr>
                <w:rFonts w:eastAsia="標楷體"/>
                <w:sz w:val="22"/>
                <w:szCs w:val="22"/>
              </w:rPr>
              <w:t>項、第</w:t>
            </w:r>
            <w:r>
              <w:rPr>
                <w:rFonts w:eastAsia="標楷體"/>
                <w:sz w:val="22"/>
                <w:szCs w:val="22"/>
              </w:rPr>
              <w:t>6</w:t>
            </w:r>
            <w:r>
              <w:rPr>
                <w:rFonts w:eastAsia="標楷體"/>
                <w:sz w:val="22"/>
                <w:szCs w:val="22"/>
              </w:rPr>
              <w:t>項、第</w:t>
            </w:r>
            <w:r>
              <w:rPr>
                <w:rFonts w:eastAsia="標楷體"/>
                <w:sz w:val="22"/>
                <w:szCs w:val="22"/>
              </w:rPr>
              <w:t>7</w:t>
            </w:r>
            <w:r>
              <w:rPr>
                <w:rFonts w:eastAsia="標楷體"/>
                <w:sz w:val="22"/>
                <w:szCs w:val="22"/>
              </w:rPr>
              <w:t>項、第</w:t>
            </w:r>
            <w:r>
              <w:rPr>
                <w:rFonts w:eastAsia="標楷體"/>
                <w:sz w:val="22"/>
                <w:szCs w:val="22"/>
              </w:rPr>
              <w:t>32</w:t>
            </w:r>
            <w:r>
              <w:rPr>
                <w:rFonts w:eastAsia="標楷體"/>
                <w:sz w:val="22"/>
                <w:szCs w:val="22"/>
              </w:rPr>
              <w:t>條、第</w:t>
            </w:r>
            <w:r>
              <w:rPr>
                <w:rFonts w:eastAsia="標楷體"/>
                <w:sz w:val="22"/>
                <w:szCs w:val="22"/>
              </w:rPr>
              <w:t>33</w:t>
            </w:r>
            <w:r>
              <w:rPr>
                <w:rFonts w:eastAsia="標楷體"/>
                <w:sz w:val="22"/>
                <w:szCs w:val="22"/>
              </w:rPr>
              <w:t>條、第</w:t>
            </w:r>
            <w:r>
              <w:rPr>
                <w:rFonts w:eastAsia="標楷體"/>
                <w:sz w:val="22"/>
                <w:szCs w:val="22"/>
              </w:rPr>
              <w:t>34</w:t>
            </w:r>
            <w:r>
              <w:rPr>
                <w:rFonts w:eastAsia="標楷體"/>
                <w:sz w:val="22"/>
                <w:szCs w:val="22"/>
              </w:rPr>
              <w:t>條至第</w:t>
            </w:r>
            <w:r>
              <w:rPr>
                <w:rFonts w:eastAsia="標楷體"/>
                <w:sz w:val="22"/>
                <w:szCs w:val="22"/>
              </w:rPr>
              <w:t>41</w:t>
            </w:r>
            <w:r>
              <w:rPr>
                <w:rFonts w:eastAsia="標楷體"/>
                <w:sz w:val="22"/>
                <w:szCs w:val="22"/>
              </w:rPr>
              <w:t>條、第</w:t>
            </w:r>
            <w:r>
              <w:rPr>
                <w:rFonts w:eastAsia="標楷體"/>
                <w:sz w:val="22"/>
                <w:szCs w:val="22"/>
              </w:rPr>
              <w:t>43</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59</w:t>
            </w:r>
            <w:r>
              <w:rPr>
                <w:rFonts w:eastAsia="標楷體"/>
                <w:sz w:val="22"/>
                <w:szCs w:val="22"/>
              </w:rPr>
              <w:t>條、</w:t>
            </w:r>
          </w:p>
          <w:p w14:paraId="27E0709A"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4C9158" w14:textId="77777777" w:rsidR="00DD2A4A"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一、違反第</w:t>
            </w:r>
            <w:r>
              <w:rPr>
                <w:rFonts w:ascii="Times New Roman" w:eastAsia="標楷體" w:hAnsi="Times New Roman"/>
                <w:kern w:val="3"/>
                <w:sz w:val="22"/>
                <w:szCs w:val="22"/>
              </w:rPr>
              <w:t>21</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項（基本工資）、第</w:t>
            </w:r>
            <w:r>
              <w:rPr>
                <w:rFonts w:ascii="Times New Roman" w:eastAsia="標楷體" w:hAnsi="Times New Roman"/>
                <w:kern w:val="3"/>
                <w:sz w:val="22"/>
                <w:szCs w:val="22"/>
              </w:rPr>
              <w:t>22</w:t>
            </w:r>
            <w:r>
              <w:rPr>
                <w:rFonts w:ascii="Times New Roman" w:eastAsia="標楷體" w:hAnsi="Times New Roman"/>
                <w:kern w:val="3"/>
                <w:sz w:val="22"/>
                <w:szCs w:val="22"/>
              </w:rPr>
              <w:t>條至第</w:t>
            </w:r>
            <w:r>
              <w:rPr>
                <w:rFonts w:ascii="Times New Roman" w:eastAsia="標楷體" w:hAnsi="Times New Roman"/>
                <w:kern w:val="3"/>
                <w:sz w:val="22"/>
                <w:szCs w:val="22"/>
              </w:rPr>
              <w:t>25</w:t>
            </w:r>
            <w:r>
              <w:rPr>
                <w:rFonts w:ascii="Times New Roman" w:eastAsia="標楷體" w:hAnsi="Times New Roman"/>
                <w:kern w:val="3"/>
                <w:sz w:val="22"/>
                <w:szCs w:val="22"/>
              </w:rPr>
              <w:t>條（工資給付）、第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項至第</w:t>
            </w:r>
            <w:r>
              <w:rPr>
                <w:rFonts w:ascii="Times New Roman" w:eastAsia="標楷體" w:hAnsi="Times New Roman"/>
                <w:kern w:val="3"/>
                <w:sz w:val="22"/>
                <w:szCs w:val="22"/>
              </w:rPr>
              <w:t>3</w:t>
            </w:r>
            <w:r>
              <w:rPr>
                <w:rFonts w:ascii="Times New Roman" w:eastAsia="標楷體" w:hAnsi="Times New Roman"/>
                <w:kern w:val="3"/>
                <w:sz w:val="22"/>
                <w:szCs w:val="22"/>
              </w:rPr>
              <w:t>項（工作時間）、第</w:t>
            </w:r>
            <w:r>
              <w:rPr>
                <w:rFonts w:ascii="Times New Roman" w:eastAsia="標楷體" w:hAnsi="Times New Roman"/>
                <w:kern w:val="3"/>
                <w:sz w:val="22"/>
                <w:szCs w:val="22"/>
              </w:rPr>
              <w:t>6</w:t>
            </w:r>
            <w:r>
              <w:rPr>
                <w:rFonts w:ascii="Times New Roman" w:eastAsia="標楷體" w:hAnsi="Times New Roman"/>
                <w:kern w:val="3"/>
                <w:sz w:val="22"/>
                <w:szCs w:val="22"/>
              </w:rPr>
              <w:t>項（出勤紀錄）、第</w:t>
            </w:r>
            <w:r>
              <w:rPr>
                <w:rFonts w:ascii="Times New Roman" w:eastAsia="標楷體" w:hAnsi="Times New Roman"/>
                <w:kern w:val="3"/>
                <w:sz w:val="22"/>
                <w:szCs w:val="22"/>
              </w:rPr>
              <w:t>7</w:t>
            </w:r>
            <w:r>
              <w:rPr>
                <w:rFonts w:ascii="Times New Roman" w:eastAsia="標楷體" w:hAnsi="Times New Roman"/>
                <w:kern w:val="3"/>
                <w:sz w:val="22"/>
                <w:szCs w:val="22"/>
              </w:rPr>
              <w:t>項（減少勞工工資）、第</w:t>
            </w:r>
            <w:r>
              <w:rPr>
                <w:rFonts w:ascii="Times New Roman" w:eastAsia="標楷體" w:hAnsi="Times New Roman"/>
                <w:kern w:val="3"/>
                <w:sz w:val="22"/>
                <w:szCs w:val="22"/>
              </w:rPr>
              <w:t>32</w:t>
            </w:r>
            <w:r>
              <w:rPr>
                <w:rFonts w:ascii="Times New Roman" w:eastAsia="標楷體" w:hAnsi="Times New Roman"/>
                <w:kern w:val="3"/>
                <w:sz w:val="22"/>
                <w:szCs w:val="22"/>
              </w:rPr>
              <w:t>條（延長工作時間）、第</w:t>
            </w:r>
            <w:r>
              <w:rPr>
                <w:rFonts w:ascii="Times New Roman" w:eastAsia="標楷體" w:hAnsi="Times New Roman"/>
                <w:kern w:val="3"/>
                <w:sz w:val="22"/>
                <w:szCs w:val="22"/>
              </w:rPr>
              <w:t>34</w:t>
            </w:r>
            <w:r>
              <w:rPr>
                <w:rFonts w:ascii="Times New Roman" w:eastAsia="標楷體" w:hAnsi="Times New Roman"/>
                <w:kern w:val="3"/>
                <w:sz w:val="22"/>
                <w:szCs w:val="22"/>
              </w:rPr>
              <w:t>條至第</w:t>
            </w:r>
            <w:r>
              <w:rPr>
                <w:rFonts w:ascii="Times New Roman" w:eastAsia="標楷體" w:hAnsi="Times New Roman"/>
                <w:kern w:val="3"/>
                <w:sz w:val="22"/>
                <w:szCs w:val="22"/>
              </w:rPr>
              <w:t>41</w:t>
            </w:r>
            <w:r>
              <w:rPr>
                <w:rFonts w:ascii="Times New Roman" w:eastAsia="標楷體" w:hAnsi="Times New Roman"/>
                <w:kern w:val="3"/>
                <w:sz w:val="22"/>
                <w:szCs w:val="22"/>
              </w:rPr>
              <w:t>條（休息、休假）、第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項（女工工作時間）或第</w:t>
            </w:r>
            <w:r>
              <w:rPr>
                <w:rFonts w:ascii="Times New Roman" w:eastAsia="標楷體" w:hAnsi="Times New Roman"/>
                <w:kern w:val="3"/>
                <w:sz w:val="22"/>
                <w:szCs w:val="22"/>
              </w:rPr>
              <w:t>59</w:t>
            </w:r>
            <w:r>
              <w:rPr>
                <w:rFonts w:ascii="Times New Roman" w:eastAsia="標楷體" w:hAnsi="Times New Roman"/>
                <w:kern w:val="3"/>
                <w:sz w:val="22"/>
                <w:szCs w:val="22"/>
              </w:rPr>
              <w:t>條（職業災害補償）規定。</w:t>
            </w:r>
          </w:p>
          <w:p w14:paraId="5C70CF28" w14:textId="77777777" w:rsidR="00DD2A4A"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二、違反主管機關依第</w:t>
            </w:r>
            <w:r>
              <w:rPr>
                <w:rFonts w:ascii="Times New Roman" w:eastAsia="標楷體" w:hAnsi="Times New Roman"/>
                <w:kern w:val="3"/>
                <w:sz w:val="22"/>
                <w:szCs w:val="22"/>
              </w:rPr>
              <w:t>27</w:t>
            </w:r>
            <w:r>
              <w:rPr>
                <w:rFonts w:ascii="Times New Roman" w:eastAsia="標楷體" w:hAnsi="Times New Roman"/>
                <w:kern w:val="3"/>
                <w:sz w:val="22"/>
                <w:szCs w:val="22"/>
              </w:rPr>
              <w:t>條限期給付工資或第</w:t>
            </w:r>
            <w:r>
              <w:rPr>
                <w:rFonts w:ascii="Times New Roman" w:eastAsia="標楷體" w:hAnsi="Times New Roman"/>
                <w:kern w:val="3"/>
                <w:sz w:val="22"/>
                <w:szCs w:val="22"/>
              </w:rPr>
              <w:t>33</w:t>
            </w:r>
            <w:r>
              <w:rPr>
                <w:rFonts w:ascii="Times New Roman" w:eastAsia="標楷體" w:hAnsi="Times New Roman"/>
                <w:kern w:val="3"/>
                <w:sz w:val="22"/>
                <w:szCs w:val="22"/>
              </w:rPr>
              <w:t>條調整工作時間之命令。</w:t>
            </w:r>
          </w:p>
          <w:p w14:paraId="6EC82AD6" w14:textId="77777777" w:rsidR="00DD2A4A" w:rsidRDefault="00000000">
            <w:pPr>
              <w:pStyle w:val="211"/>
              <w:snapToGrid w:val="0"/>
              <w:spacing w:before="0" w:line="240" w:lineRule="exact"/>
              <w:ind w:left="422" w:hanging="422"/>
            </w:pPr>
            <w:r>
              <w:rPr>
                <w:rFonts w:ascii="Times New Roman" w:eastAsia="標楷體" w:hAnsi="Times New Roman"/>
                <w:kern w:val="3"/>
                <w:sz w:val="22"/>
                <w:szCs w:val="22"/>
              </w:rPr>
              <w:t>三、違反中央主管機關依第</w:t>
            </w:r>
            <w:r>
              <w:rPr>
                <w:rFonts w:ascii="Times New Roman" w:eastAsia="標楷體" w:hAnsi="Times New Roman"/>
                <w:kern w:val="3"/>
                <w:sz w:val="22"/>
                <w:szCs w:val="22"/>
              </w:rPr>
              <w:t>43</w:t>
            </w:r>
            <w:r>
              <w:rPr>
                <w:rFonts w:ascii="Times New Roman" w:eastAsia="標楷體" w:hAnsi="Times New Roman"/>
                <w:kern w:val="3"/>
                <w:sz w:val="22"/>
                <w:szCs w:val="22"/>
              </w:rPr>
              <w:t>條所定假期或事假以外期間內工資給付之最低標準。</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02056DF" w14:textId="77777777" w:rsidR="00DD2A4A"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100</w:t>
            </w:r>
            <w:r>
              <w:rPr>
                <w:rFonts w:eastAsia="標楷體"/>
                <w:sz w:val="22"/>
                <w:szCs w:val="22"/>
              </w:rPr>
              <w:t>萬元以下罰鍰。</w:t>
            </w:r>
          </w:p>
        </w:tc>
      </w:tr>
      <w:tr w:rsidR="00DD2A4A" w14:paraId="48DFA6CA"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57E015D"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06FB04"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49</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79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D8A510" w14:textId="77777777" w:rsidR="00DD2A4A"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項（置備勞工出勤紀錄）或第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項（妊娠或哺乳期間之女工工作時間）規定者。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E414423" w14:textId="77777777" w:rsidR="00DD2A4A" w:rsidRDefault="00000000">
            <w:pPr>
              <w:snapToGrid w:val="0"/>
              <w:spacing w:line="240" w:lineRule="exact"/>
              <w:jc w:val="both"/>
              <w:rPr>
                <w:rFonts w:eastAsia="標楷體"/>
                <w:sz w:val="22"/>
                <w:szCs w:val="22"/>
              </w:rPr>
            </w:pPr>
            <w:r>
              <w:rPr>
                <w:rFonts w:eastAsia="標楷體"/>
                <w:sz w:val="22"/>
                <w:szCs w:val="22"/>
              </w:rPr>
              <w:t>處新臺幣九萬元以上四十五萬元以下罰鍰。</w:t>
            </w:r>
          </w:p>
        </w:tc>
      </w:tr>
      <w:tr w:rsidR="00DD2A4A" w14:paraId="3CCD1444"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70E7670"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E2857A"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16</w:t>
            </w:r>
            <w:r>
              <w:rPr>
                <w:rFonts w:eastAsia="標楷體"/>
                <w:sz w:val="22"/>
                <w:szCs w:val="22"/>
              </w:rPr>
              <w:t>條、第</w:t>
            </w:r>
            <w:r>
              <w:rPr>
                <w:rFonts w:eastAsia="標楷體"/>
                <w:sz w:val="22"/>
                <w:szCs w:val="22"/>
              </w:rPr>
              <w:t>19</w:t>
            </w:r>
            <w:r>
              <w:rPr>
                <w:rFonts w:eastAsia="標楷體"/>
                <w:sz w:val="22"/>
                <w:szCs w:val="22"/>
              </w:rPr>
              <w:t>條、第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46</w:t>
            </w:r>
            <w:r>
              <w:rPr>
                <w:rFonts w:eastAsia="標楷體"/>
                <w:sz w:val="22"/>
                <w:szCs w:val="22"/>
              </w:rPr>
              <w:t>條、第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條、第</w:t>
            </w:r>
            <w:r>
              <w:rPr>
                <w:rFonts w:eastAsia="標楷體"/>
                <w:sz w:val="22"/>
                <w:szCs w:val="22"/>
              </w:rPr>
              <w:t>70</w:t>
            </w:r>
            <w:r>
              <w:rPr>
                <w:rFonts w:eastAsia="標楷體"/>
                <w:sz w:val="22"/>
                <w:szCs w:val="22"/>
              </w:rPr>
              <w:t>條或第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w:t>
            </w:r>
          </w:p>
          <w:p w14:paraId="5D27442E"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6F6EA7" w14:textId="77777777" w:rsidR="00DD2A4A" w:rsidRDefault="00000000">
            <w:pPr>
              <w:pStyle w:val="211"/>
              <w:snapToGrid w:val="0"/>
              <w:spacing w:before="0" w:line="240" w:lineRule="exact"/>
              <w:ind w:left="0" w:firstLine="0"/>
            </w:pPr>
            <w:r>
              <w:rPr>
                <w:rFonts w:eastAsia="標楷體"/>
                <w:sz w:val="22"/>
                <w:szCs w:val="22"/>
              </w:rPr>
              <w:t>違反第</w:t>
            </w:r>
            <w:r>
              <w:rPr>
                <w:rFonts w:eastAsia="標楷體"/>
                <w:sz w:val="22"/>
                <w:szCs w:val="22"/>
              </w:rPr>
              <w:t>7</w:t>
            </w:r>
            <w:r>
              <w:rPr>
                <w:rFonts w:eastAsia="標楷體"/>
                <w:sz w:val="22"/>
                <w:szCs w:val="22"/>
              </w:rPr>
              <w:t>條（置備勞工名卡）、第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項（勞動契約）、第</w:t>
            </w:r>
            <w:r>
              <w:rPr>
                <w:rFonts w:eastAsia="標楷體"/>
                <w:sz w:val="22"/>
                <w:szCs w:val="22"/>
              </w:rPr>
              <w:t>16</w:t>
            </w:r>
            <w:r>
              <w:rPr>
                <w:rFonts w:eastAsia="標楷體"/>
                <w:sz w:val="22"/>
                <w:szCs w:val="22"/>
              </w:rPr>
              <w:t>條（終止勞動契約預告期）、第</w:t>
            </w:r>
            <w:r>
              <w:rPr>
                <w:rFonts w:eastAsia="標楷體"/>
                <w:sz w:val="22"/>
                <w:szCs w:val="22"/>
              </w:rPr>
              <w:t>19</w:t>
            </w:r>
            <w:r>
              <w:rPr>
                <w:rFonts w:eastAsia="標楷體"/>
                <w:sz w:val="22"/>
                <w:szCs w:val="22"/>
              </w:rPr>
              <w:t>條（勞動契約終止，請求發給服務證明書）、第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項（繳納積欠工資墊償基金）、第</w:t>
            </w:r>
            <w:r>
              <w:rPr>
                <w:rFonts w:eastAsia="標楷體"/>
                <w:sz w:val="22"/>
                <w:szCs w:val="22"/>
              </w:rPr>
              <w:t>46</w:t>
            </w:r>
            <w:r>
              <w:rPr>
                <w:rFonts w:eastAsia="標楷體"/>
                <w:sz w:val="22"/>
                <w:szCs w:val="22"/>
              </w:rPr>
              <w:t>條（未滿</w:t>
            </w:r>
            <w:r>
              <w:rPr>
                <w:rFonts w:eastAsia="標楷體"/>
                <w:sz w:val="22"/>
                <w:szCs w:val="22"/>
              </w:rPr>
              <w:t>18</w:t>
            </w:r>
            <w:r>
              <w:rPr>
                <w:rFonts w:eastAsia="標楷體"/>
                <w:sz w:val="22"/>
                <w:szCs w:val="22"/>
              </w:rPr>
              <w:t>歲備其法定代理人同意書及年齡證明文件）、第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w:t>
            </w:r>
            <w:proofErr w:type="gramStart"/>
            <w:r>
              <w:rPr>
                <w:rFonts w:eastAsia="標楷體"/>
                <w:sz w:val="22"/>
                <w:szCs w:val="22"/>
              </w:rPr>
              <w:t>提撥</w:t>
            </w:r>
            <w:proofErr w:type="gramEnd"/>
            <w:r>
              <w:rPr>
                <w:rFonts w:eastAsia="標楷體"/>
                <w:sz w:val="22"/>
                <w:szCs w:val="22"/>
              </w:rPr>
              <w:t>勞工退休準備金）、第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項（技術生簽訂書面訓練契約）、第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條（技術生訓練及人數保障）、第</w:t>
            </w:r>
            <w:r>
              <w:rPr>
                <w:rFonts w:eastAsia="標楷體"/>
                <w:sz w:val="22"/>
                <w:szCs w:val="22"/>
              </w:rPr>
              <w:t>70</w:t>
            </w:r>
            <w:r>
              <w:rPr>
                <w:rFonts w:eastAsia="標楷體"/>
                <w:sz w:val="22"/>
                <w:szCs w:val="22"/>
              </w:rPr>
              <w:t>條（訂定工作規則）或第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項（勞工申訴不得為不利處分）規定者。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BF4E39F" w14:textId="77777777" w:rsidR="00DD2A4A" w:rsidRDefault="00000000">
            <w:pPr>
              <w:snapToGrid w:val="0"/>
              <w:spacing w:line="240" w:lineRule="exact"/>
              <w:jc w:val="both"/>
              <w:rPr>
                <w:rFonts w:eastAsia="標楷體"/>
                <w:sz w:val="22"/>
                <w:szCs w:val="22"/>
              </w:rPr>
            </w:pPr>
            <w:r>
              <w:rPr>
                <w:rFonts w:eastAsia="標楷體"/>
                <w:sz w:val="22"/>
                <w:szCs w:val="22"/>
              </w:rPr>
              <w:t>處新臺幣二萬元以上三十萬元以下罰鍰。</w:t>
            </w:r>
          </w:p>
        </w:tc>
      </w:tr>
      <w:tr w:rsidR="00DD2A4A" w14:paraId="21C4B5B7" w14:textId="77777777">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28F55D0"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DBCF9F"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EB8F667" w14:textId="77777777" w:rsidR="00DD2A4A" w:rsidRDefault="00000000">
            <w:pPr>
              <w:pStyle w:val="211"/>
              <w:snapToGrid w:val="0"/>
              <w:spacing w:before="0" w:line="240" w:lineRule="exact"/>
              <w:ind w:left="0" w:firstLine="0"/>
            </w:pPr>
            <w:r>
              <w:rPr>
                <w:rFonts w:ascii="Times New Roman" w:eastAsia="標楷體" w:hAnsi="Times New Roman"/>
                <w:kern w:val="3"/>
                <w:sz w:val="22"/>
                <w:szCs w:val="22"/>
              </w:rPr>
              <w:t>拒絕、規避或阻撓勞工檢查員依法執行職務。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8D1C021" w14:textId="77777777" w:rsidR="00DD2A4A" w:rsidRDefault="00000000">
            <w:pPr>
              <w:snapToGrid w:val="0"/>
              <w:spacing w:line="240" w:lineRule="exact"/>
              <w:jc w:val="both"/>
              <w:rPr>
                <w:rFonts w:eastAsia="標楷體"/>
                <w:sz w:val="22"/>
                <w:szCs w:val="22"/>
              </w:rPr>
            </w:pPr>
            <w:r>
              <w:rPr>
                <w:rFonts w:eastAsia="標楷體"/>
                <w:sz w:val="22"/>
                <w:szCs w:val="22"/>
              </w:rPr>
              <w:t>處新臺幣三萬元以上十五萬元以下罰鍰。</w:t>
            </w:r>
          </w:p>
        </w:tc>
      </w:tr>
      <w:tr w:rsidR="00DD2A4A" w14:paraId="79A6DFB5" w14:textId="77777777">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27BED8C" w14:textId="77777777" w:rsidR="00DD2A4A" w:rsidRDefault="00000000">
            <w:pPr>
              <w:snapToGrid w:val="0"/>
              <w:spacing w:line="240" w:lineRule="exact"/>
              <w:jc w:val="both"/>
              <w:rPr>
                <w:rFonts w:eastAsia="標楷體"/>
                <w:sz w:val="22"/>
                <w:szCs w:val="22"/>
              </w:rPr>
            </w:pPr>
            <w:r>
              <w:rPr>
                <w:rFonts w:eastAsia="標楷體"/>
                <w:sz w:val="22"/>
                <w:szCs w:val="22"/>
              </w:rPr>
              <w:t>職業災害勞工保護法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54D2F3"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C2D8BDE"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雇主違反第十七條、第二十五條第一項、第二項、第二十七條至第二十九條規定者。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A5BAA74" w14:textId="77777777" w:rsidR="00DD2A4A" w:rsidRDefault="00000000">
            <w:pPr>
              <w:snapToGrid w:val="0"/>
              <w:spacing w:line="240" w:lineRule="exact"/>
              <w:jc w:val="both"/>
              <w:rPr>
                <w:rFonts w:eastAsia="標楷體"/>
                <w:sz w:val="22"/>
                <w:szCs w:val="22"/>
              </w:rPr>
            </w:pPr>
            <w:r>
              <w:rPr>
                <w:rFonts w:eastAsia="標楷體"/>
                <w:sz w:val="22"/>
                <w:szCs w:val="22"/>
              </w:rPr>
              <w:t>主管機關應通知限期改善，並處新臺幣五萬元以上三十萬元以下罰鍰。經限期改善或繼續限期改善，而未如期改善者，得按次分別處罰，至改善為止</w:t>
            </w:r>
            <w:r>
              <w:rPr>
                <w:rFonts w:eastAsia="標楷體"/>
                <w:sz w:val="22"/>
                <w:szCs w:val="22"/>
              </w:rPr>
              <w:t>&gt;</w:t>
            </w:r>
            <w:r>
              <w:rPr>
                <w:rFonts w:eastAsia="標楷體"/>
                <w:sz w:val="22"/>
                <w:szCs w:val="22"/>
              </w:rPr>
              <w:t>。</w:t>
            </w:r>
          </w:p>
        </w:tc>
      </w:tr>
      <w:tr w:rsidR="00DD2A4A" w14:paraId="404A8015" w14:textId="77777777">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1E10C1B" w14:textId="77777777" w:rsidR="00DD2A4A" w:rsidRDefault="00DD2A4A">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19A2A46" w14:textId="77777777" w:rsidR="00DD2A4A"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34</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2547754" w14:textId="77777777" w:rsidR="00DD2A4A"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依法應為所屬勞工辦理加入勞工保險而未辦理之雇主，其勞工發生職業災害事故者。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4D729853" w14:textId="77777777" w:rsidR="00DD2A4A" w:rsidRDefault="00000000">
            <w:pPr>
              <w:snapToGrid w:val="0"/>
              <w:spacing w:line="240" w:lineRule="exact"/>
              <w:jc w:val="both"/>
              <w:rPr>
                <w:rFonts w:eastAsia="標楷體"/>
                <w:sz w:val="22"/>
                <w:szCs w:val="22"/>
              </w:rPr>
            </w:pPr>
            <w:r>
              <w:rPr>
                <w:rFonts w:eastAsia="標楷體"/>
                <w:sz w:val="22"/>
                <w:szCs w:val="22"/>
              </w:rPr>
              <w:t>按僱用之日至事故發生之日應負擔之保險費金額，處以四倍至十倍罰鍰，不適用勞工保險條例第七十二條第一項有關罰鍰之規定。但勞工因職業災害致</w:t>
            </w:r>
            <w:proofErr w:type="gramStart"/>
            <w:r>
              <w:rPr>
                <w:rFonts w:eastAsia="標楷體"/>
                <w:sz w:val="22"/>
                <w:szCs w:val="22"/>
              </w:rPr>
              <w:t>死亡或遺存</w:t>
            </w:r>
            <w:proofErr w:type="gramEnd"/>
            <w:r>
              <w:rPr>
                <w:rFonts w:eastAsia="標楷體"/>
                <w:sz w:val="22"/>
                <w:szCs w:val="22"/>
              </w:rPr>
              <w:t>障害符合勞工保險失能給付標準表第一等級至第十等級規定之項目者，處以第六條補助金額之相同額度之罰鍰。</w:t>
            </w:r>
          </w:p>
        </w:tc>
      </w:tr>
    </w:tbl>
    <w:p w14:paraId="05207236" w14:textId="77777777" w:rsidR="00DD2A4A"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w:t>
      </w:r>
      <w:proofErr w:type="gramStart"/>
      <w:r>
        <w:rPr>
          <w:rFonts w:ascii="標楷體" w:eastAsia="標楷體" w:hAnsi="標楷體"/>
          <w:sz w:val="30"/>
          <w:szCs w:val="30"/>
        </w:rPr>
        <w:t>勞</w:t>
      </w:r>
      <w:proofErr w:type="gramEnd"/>
      <w:r>
        <w:rPr>
          <w:rFonts w:ascii="標楷體" w:eastAsia="標楷體" w:hAnsi="標楷體"/>
          <w:sz w:val="30"/>
          <w:szCs w:val="30"/>
        </w:rPr>
        <w:t>安衛、環保、水利、水保、共同管道、建築、鐵公路等另有規定者，依其規定辦理。</w:t>
      </w:r>
    </w:p>
    <w:p w14:paraId="48CA2728" w14:textId="77777777" w:rsidR="00DD2A4A" w:rsidRDefault="00000000">
      <w:pPr>
        <w:pageBreakBefore/>
        <w:rPr>
          <w:rFonts w:ascii="標楷體" w:eastAsia="標楷體" w:hAnsi="標楷體"/>
          <w:sz w:val="30"/>
          <w:szCs w:val="30"/>
        </w:rPr>
      </w:pPr>
      <w:r>
        <w:rPr>
          <w:rFonts w:ascii="標楷體" w:eastAsia="標楷體" w:hAnsi="標楷體"/>
          <w:sz w:val="30"/>
          <w:szCs w:val="30"/>
        </w:rPr>
        <w:t>四、其他法規</w:t>
      </w:r>
    </w:p>
    <w:p w14:paraId="0E4D0373" w14:textId="77777777" w:rsidR="00DD2A4A" w:rsidRDefault="00000000">
      <w:pPr>
        <w:rPr>
          <w:rFonts w:ascii="標楷體" w:eastAsia="標楷體" w:hAnsi="標楷體"/>
          <w:sz w:val="30"/>
          <w:szCs w:val="30"/>
        </w:rPr>
      </w:pPr>
      <w:r>
        <w:rPr>
          <w:rFonts w:ascii="標楷體" w:eastAsia="標楷體" w:hAnsi="標楷體"/>
          <w:sz w:val="30"/>
          <w:szCs w:val="30"/>
        </w:rPr>
        <w:t>通案採購</w:t>
      </w:r>
    </w:p>
    <w:tbl>
      <w:tblPr>
        <w:tblW w:w="5000" w:type="pct"/>
        <w:tblCellMar>
          <w:left w:w="10" w:type="dxa"/>
          <w:right w:w="10" w:type="dxa"/>
        </w:tblCellMar>
        <w:tblLook w:val="0000" w:firstRow="0" w:lastRow="0" w:firstColumn="0" w:lastColumn="0" w:noHBand="0" w:noVBand="0"/>
      </w:tblPr>
      <w:tblGrid>
        <w:gridCol w:w="1375"/>
        <w:gridCol w:w="1884"/>
        <w:gridCol w:w="3065"/>
        <w:gridCol w:w="3079"/>
      </w:tblGrid>
      <w:tr w:rsidR="00DD2A4A" w14:paraId="5B1A1ADC" w14:textId="77777777">
        <w:trPr>
          <w:tblHeader/>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8A050E" w14:textId="77777777" w:rsidR="00DD2A4A" w:rsidRDefault="00000000">
            <w:pPr>
              <w:snapToGrid w:val="0"/>
              <w:spacing w:before="60" w:after="60" w:line="240" w:lineRule="exact"/>
              <w:jc w:val="center"/>
            </w:pPr>
            <w:r>
              <w:rPr>
                <w:rFonts w:eastAsia="標楷體"/>
                <w:sz w:val="22"/>
                <w:szCs w:val="22"/>
              </w:rPr>
              <w:t>法規名稱</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F0BF5B" w14:textId="77777777" w:rsidR="00DD2A4A" w:rsidRDefault="00000000">
            <w:pPr>
              <w:snapToGrid w:val="0"/>
              <w:spacing w:before="60" w:after="60" w:line="240" w:lineRule="exact"/>
              <w:jc w:val="center"/>
            </w:pPr>
            <w:r>
              <w:rPr>
                <w:rFonts w:eastAsia="標楷體"/>
                <w:sz w:val="22"/>
                <w:szCs w:val="22"/>
              </w:rPr>
              <w:t>相關條項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E9D4AA" w14:textId="77777777" w:rsidR="00DD2A4A" w:rsidRDefault="00000000">
            <w:pPr>
              <w:snapToGrid w:val="0"/>
              <w:spacing w:before="60" w:after="60" w:line="240" w:lineRule="exact"/>
              <w:jc w:val="center"/>
            </w:pPr>
            <w:r>
              <w:rPr>
                <w:rFonts w:eastAsia="標楷體"/>
                <w:sz w:val="22"/>
                <w:szCs w:val="22"/>
              </w:rPr>
              <w:t>法</w:t>
            </w:r>
            <w:r>
              <w:rPr>
                <w:rFonts w:eastAsia="標楷體"/>
                <w:sz w:val="22"/>
                <w:szCs w:val="22"/>
              </w:rPr>
              <w:t xml:space="preserve">  </w:t>
            </w:r>
            <w:proofErr w:type="gramStart"/>
            <w:r>
              <w:rPr>
                <w:rFonts w:eastAsia="標楷體"/>
                <w:sz w:val="22"/>
                <w:szCs w:val="22"/>
              </w:rPr>
              <w:t>規</w:t>
            </w:r>
            <w:proofErr w:type="gramEnd"/>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901FA0" w14:textId="77777777" w:rsidR="00DD2A4A" w:rsidRDefault="00000000">
            <w:pPr>
              <w:snapToGrid w:val="0"/>
              <w:spacing w:before="60" w:after="60" w:line="240" w:lineRule="exact"/>
              <w:jc w:val="center"/>
            </w:pPr>
            <w:r>
              <w:rPr>
                <w:rFonts w:eastAsia="標楷體"/>
                <w:sz w:val="22"/>
                <w:szCs w:val="22"/>
              </w:rPr>
              <w:t>相關罰責</w:t>
            </w:r>
          </w:p>
        </w:tc>
      </w:tr>
      <w:tr w:rsidR="00DD2A4A" w14:paraId="0691FE67" w14:textId="77777777">
        <w:tc>
          <w:tcPr>
            <w:tcW w:w="13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854CAE" w14:textId="77777777" w:rsidR="00DD2A4A" w:rsidRDefault="00000000">
            <w:pPr>
              <w:snapToGrid w:val="0"/>
              <w:spacing w:line="240" w:lineRule="exact"/>
              <w:jc w:val="both"/>
            </w:pPr>
            <w:r>
              <w:rPr>
                <w:rFonts w:eastAsia="標楷體"/>
                <w:sz w:val="22"/>
                <w:szCs w:val="22"/>
              </w:rPr>
              <w:t>政治獻金法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DB721E" w14:textId="77777777" w:rsidR="00DD2A4A" w:rsidRDefault="00000000">
            <w:pPr>
              <w:snapToGrid w:val="0"/>
              <w:spacing w:line="240" w:lineRule="exact"/>
              <w:jc w:val="both"/>
            </w:pPr>
            <w:r>
              <w:rPr>
                <w:rFonts w:eastAsia="標楷體"/>
                <w:sz w:val="22"/>
                <w:szCs w:val="22"/>
              </w:rPr>
              <w:t>第</w:t>
            </w:r>
            <w:r>
              <w:rPr>
                <w:rFonts w:eastAsia="標楷體"/>
                <w:sz w:val="22"/>
                <w:szCs w:val="22"/>
              </w:rPr>
              <w:t>6</w:t>
            </w:r>
            <w:r>
              <w:rPr>
                <w:rFonts w:eastAsia="標楷體"/>
                <w:sz w:val="22"/>
                <w:szCs w:val="22"/>
              </w:rPr>
              <w:t>條、第</w:t>
            </w:r>
            <w:r>
              <w:rPr>
                <w:rFonts w:eastAsia="標楷體"/>
                <w:sz w:val="22"/>
                <w:szCs w:val="22"/>
              </w:rPr>
              <w:t>28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B5F0F8" w14:textId="77777777" w:rsidR="00DD2A4A" w:rsidRDefault="00000000">
            <w:pPr>
              <w:snapToGrid w:val="0"/>
              <w:spacing w:line="240" w:lineRule="exact"/>
              <w:jc w:val="both"/>
            </w:pPr>
            <w:r>
              <w:rPr>
                <w:rFonts w:eastAsia="標楷體"/>
                <w:sz w:val="22"/>
                <w:szCs w:val="22"/>
              </w:rPr>
              <w:t>任何人不得利用職務上之權力、</w:t>
            </w:r>
            <w:proofErr w:type="gramStart"/>
            <w:r>
              <w:rPr>
                <w:rFonts w:eastAsia="標楷體"/>
                <w:sz w:val="22"/>
                <w:szCs w:val="22"/>
              </w:rPr>
              <w:t>僱傭</w:t>
            </w:r>
            <w:proofErr w:type="gramEnd"/>
            <w:r>
              <w:rPr>
                <w:rFonts w:eastAsia="標楷體"/>
                <w:sz w:val="22"/>
                <w:szCs w:val="22"/>
              </w:rPr>
              <w:t>關係或其他生計上之利害，媒介或妨害政治獻金之捐贈。</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EA2E89" w14:textId="77777777" w:rsidR="00DD2A4A" w:rsidRDefault="00000000">
            <w:pPr>
              <w:numPr>
                <w:ilvl w:val="3"/>
                <w:numId w:val="52"/>
              </w:numPr>
              <w:tabs>
                <w:tab w:val="left" w:pos="351"/>
              </w:tabs>
              <w:suppressAutoHyphens w:val="0"/>
              <w:snapToGrid w:val="0"/>
              <w:spacing w:line="240" w:lineRule="exact"/>
              <w:ind w:left="351" w:hanging="340"/>
              <w:jc w:val="both"/>
              <w:textAlignment w:val="auto"/>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proofErr w:type="gramStart"/>
            <w:r>
              <w:rPr>
                <w:rFonts w:eastAsia="標楷體"/>
                <w:sz w:val="22"/>
                <w:szCs w:val="22"/>
              </w:rPr>
              <w:t>百</w:t>
            </w:r>
            <w:proofErr w:type="gramEnd"/>
            <w:r>
              <w:rPr>
                <w:rFonts w:eastAsia="標楷體"/>
                <w:sz w:val="22"/>
                <w:szCs w:val="22"/>
              </w:rPr>
              <w:t>20</w:t>
            </w:r>
            <w:r>
              <w:rPr>
                <w:rFonts w:eastAsia="標楷體"/>
                <w:sz w:val="22"/>
                <w:szCs w:val="22"/>
              </w:rPr>
              <w:t>萬元以下罰鍰。</w:t>
            </w:r>
          </w:p>
          <w:p w14:paraId="650832CE" w14:textId="77777777" w:rsidR="00DD2A4A" w:rsidRDefault="00000000">
            <w:pPr>
              <w:numPr>
                <w:ilvl w:val="3"/>
                <w:numId w:val="52"/>
              </w:numPr>
              <w:tabs>
                <w:tab w:val="left" w:pos="351"/>
              </w:tabs>
              <w:suppressAutoHyphens w:val="0"/>
              <w:snapToGrid w:val="0"/>
              <w:spacing w:line="240" w:lineRule="exact"/>
              <w:ind w:left="351" w:hanging="340"/>
              <w:jc w:val="both"/>
              <w:textAlignment w:val="auto"/>
            </w:pPr>
            <w:r>
              <w:rPr>
                <w:rFonts w:eastAsia="標楷體"/>
                <w:sz w:val="22"/>
                <w:szCs w:val="22"/>
              </w:rPr>
              <w:t>公務員違反第</w:t>
            </w:r>
            <w:r>
              <w:rPr>
                <w:rFonts w:eastAsia="標楷體"/>
                <w:sz w:val="22"/>
                <w:szCs w:val="22"/>
              </w:rPr>
              <w:t>6</w:t>
            </w:r>
            <w:r>
              <w:rPr>
                <w:rFonts w:eastAsia="標楷體"/>
                <w:sz w:val="22"/>
                <w:szCs w:val="22"/>
              </w:rPr>
              <w:t>條規定者，處</w:t>
            </w:r>
            <w:r>
              <w:rPr>
                <w:rFonts w:eastAsia="標楷體"/>
                <w:sz w:val="22"/>
                <w:szCs w:val="22"/>
              </w:rPr>
              <w:t>1</w:t>
            </w:r>
            <w:r>
              <w:rPr>
                <w:rFonts w:eastAsia="標楷體"/>
                <w:sz w:val="22"/>
                <w:szCs w:val="22"/>
              </w:rPr>
              <w:t>年以下有期徒刑。</w:t>
            </w:r>
          </w:p>
        </w:tc>
      </w:tr>
      <w:tr w:rsidR="00DD2A4A" w14:paraId="7294FEEF"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D968AC" w14:textId="77777777" w:rsidR="00DD2A4A" w:rsidRDefault="00DD2A4A">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914B41" w14:textId="77777777" w:rsidR="00DD2A4A" w:rsidRDefault="00000000">
            <w:pPr>
              <w:snapToGrid w:val="0"/>
              <w:spacing w:line="240" w:lineRule="exact"/>
              <w:jc w:val="both"/>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00BC01"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得捐贈政治獻金者，以下列各款以外之個人、政黨、人民團體及營利事業為限</w:t>
            </w:r>
            <w:r>
              <w:rPr>
                <w:rFonts w:eastAsia="標楷體"/>
                <w:sz w:val="22"/>
                <w:szCs w:val="22"/>
              </w:rPr>
              <w:t>：</w:t>
            </w:r>
          </w:p>
          <w:p w14:paraId="28393F77" w14:textId="77777777" w:rsidR="00DD2A4A" w:rsidRDefault="00000000">
            <w:pPr>
              <w:snapToGrid w:val="0"/>
              <w:spacing w:line="240" w:lineRule="exact"/>
              <w:ind w:left="480" w:hanging="480"/>
              <w:jc w:val="both"/>
            </w:pPr>
            <w:r>
              <w:rPr>
                <w:rFonts w:eastAsia="標楷體"/>
                <w:sz w:val="22"/>
                <w:szCs w:val="22"/>
              </w:rPr>
              <w:t>一、公營事業或政府持有資本達</w:t>
            </w:r>
            <w:r>
              <w:rPr>
                <w:rFonts w:eastAsia="標楷體"/>
                <w:sz w:val="22"/>
                <w:szCs w:val="22"/>
              </w:rPr>
              <w:t>20%</w:t>
            </w:r>
            <w:r>
              <w:rPr>
                <w:rFonts w:eastAsia="標楷體"/>
                <w:sz w:val="22"/>
                <w:szCs w:val="22"/>
              </w:rPr>
              <w:t>之民營企業。</w:t>
            </w:r>
          </w:p>
          <w:p w14:paraId="37448E8C" w14:textId="77777777" w:rsidR="00DD2A4A" w:rsidRDefault="00000000">
            <w:pPr>
              <w:snapToGrid w:val="0"/>
              <w:spacing w:line="240" w:lineRule="exact"/>
              <w:ind w:left="480" w:hanging="480"/>
              <w:jc w:val="both"/>
            </w:pPr>
            <w:r>
              <w:rPr>
                <w:rFonts w:eastAsia="標楷體"/>
                <w:sz w:val="22"/>
                <w:szCs w:val="22"/>
              </w:rPr>
              <w:t>二、與政府機關</w:t>
            </w:r>
            <w:r>
              <w:rPr>
                <w:rFonts w:eastAsia="標楷體"/>
                <w:sz w:val="22"/>
                <w:szCs w:val="22"/>
              </w:rPr>
              <w:t>(</w:t>
            </w:r>
            <w:r>
              <w:rPr>
                <w:rFonts w:eastAsia="標楷體"/>
                <w:sz w:val="22"/>
                <w:szCs w:val="22"/>
              </w:rPr>
              <w:t>構</w:t>
            </w:r>
            <w:r>
              <w:rPr>
                <w:rFonts w:eastAsia="標楷體"/>
                <w:sz w:val="22"/>
                <w:szCs w:val="22"/>
              </w:rPr>
              <w:t>)</w:t>
            </w:r>
            <w:r>
              <w:rPr>
                <w:rFonts w:eastAsia="標楷體"/>
                <w:sz w:val="22"/>
                <w:szCs w:val="22"/>
              </w:rPr>
              <w:t>有巨額採購或重大公共建設投資契約，且在履約期間之廠商。</w:t>
            </w:r>
          </w:p>
          <w:p w14:paraId="5C1D744A" w14:textId="77777777" w:rsidR="00DD2A4A" w:rsidRDefault="00000000">
            <w:pPr>
              <w:snapToGrid w:val="0"/>
              <w:spacing w:line="240" w:lineRule="exact"/>
              <w:ind w:left="480" w:hanging="480"/>
              <w:jc w:val="both"/>
            </w:pPr>
            <w:r>
              <w:rPr>
                <w:rFonts w:eastAsia="標楷體"/>
                <w:sz w:val="22"/>
                <w:szCs w:val="22"/>
              </w:rPr>
              <w:t>三、有累積虧損尚未依規定彌補之營利事業。</w:t>
            </w:r>
          </w:p>
          <w:p w14:paraId="71031625" w14:textId="77777777" w:rsidR="00DD2A4A" w:rsidRDefault="00000000">
            <w:pPr>
              <w:snapToGrid w:val="0"/>
              <w:spacing w:line="240" w:lineRule="exact"/>
              <w:ind w:left="480" w:hanging="480"/>
              <w:jc w:val="both"/>
            </w:pPr>
            <w:r>
              <w:rPr>
                <w:rFonts w:eastAsia="標楷體"/>
                <w:sz w:val="22"/>
                <w:szCs w:val="22"/>
              </w:rPr>
              <w:t>四、宗教團體。</w:t>
            </w:r>
          </w:p>
          <w:p w14:paraId="1E756C6D" w14:textId="77777777" w:rsidR="00DD2A4A" w:rsidRDefault="00000000">
            <w:pPr>
              <w:snapToGrid w:val="0"/>
              <w:spacing w:line="240" w:lineRule="exact"/>
              <w:ind w:left="480" w:hanging="480"/>
              <w:jc w:val="both"/>
              <w:rPr>
                <w:rFonts w:eastAsia="標楷體"/>
                <w:sz w:val="22"/>
                <w:szCs w:val="22"/>
              </w:rPr>
            </w:pPr>
            <w:r>
              <w:rPr>
                <w:rFonts w:eastAsia="標楷體"/>
                <w:sz w:val="22"/>
                <w:szCs w:val="22"/>
              </w:rPr>
              <w:t>……</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CD4321" w14:textId="77777777" w:rsidR="00DD2A4A" w:rsidRDefault="00000000">
            <w:pPr>
              <w:snapToGrid w:val="0"/>
              <w:spacing w:line="240" w:lineRule="exact"/>
              <w:jc w:val="both"/>
            </w:pPr>
            <w:r>
              <w:rPr>
                <w:rFonts w:eastAsia="標楷體"/>
                <w:sz w:val="22"/>
                <w:szCs w:val="22"/>
              </w:rPr>
              <w:t>違反第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項捐贈政治獻金者，按其違反規定之捐贈金額處</w:t>
            </w:r>
            <w:r>
              <w:rPr>
                <w:rFonts w:eastAsia="標楷體"/>
                <w:sz w:val="22"/>
                <w:szCs w:val="22"/>
              </w:rPr>
              <w:t>2</w:t>
            </w:r>
            <w:r>
              <w:rPr>
                <w:rFonts w:eastAsia="標楷體"/>
                <w:sz w:val="22"/>
                <w:szCs w:val="22"/>
              </w:rPr>
              <w:t>倍以下之罰鍰。</w:t>
            </w:r>
          </w:p>
        </w:tc>
      </w:tr>
      <w:tr w:rsidR="00DD2A4A" w14:paraId="79FD2989"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050EA2" w14:textId="77777777" w:rsidR="00DD2A4A" w:rsidRDefault="00DD2A4A">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0F47C7" w14:textId="77777777" w:rsidR="00DD2A4A" w:rsidRDefault="00000000">
            <w:pPr>
              <w:snapToGrid w:val="0"/>
              <w:spacing w:line="240" w:lineRule="exact"/>
              <w:jc w:val="both"/>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25</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41587D" w14:textId="77777777" w:rsidR="00DD2A4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政黨、政治團體及擬參選人不得收受前條所定得捐贈者以外對象之政治獻金。</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EC79EB" w14:textId="77777777" w:rsidR="00DD2A4A" w:rsidRDefault="00000000">
            <w:pPr>
              <w:numPr>
                <w:ilvl w:val="3"/>
                <w:numId w:val="53"/>
              </w:numPr>
              <w:tabs>
                <w:tab w:val="left" w:pos="351"/>
              </w:tabs>
              <w:suppressAutoHyphens w:val="0"/>
              <w:snapToGrid w:val="0"/>
              <w:spacing w:line="240" w:lineRule="exact"/>
              <w:ind w:left="351" w:hanging="340"/>
              <w:jc w:val="both"/>
              <w:textAlignment w:val="auto"/>
            </w:pPr>
            <w:r>
              <w:rPr>
                <w:rFonts w:eastAsia="標楷體"/>
                <w:sz w:val="22"/>
                <w:szCs w:val="22"/>
              </w:rPr>
              <w:t>擬參選人違反第</w:t>
            </w:r>
            <w:r>
              <w:rPr>
                <w:rFonts w:eastAsia="標楷體"/>
                <w:sz w:val="22"/>
                <w:szCs w:val="22"/>
              </w:rPr>
              <w:t>8</w:t>
            </w:r>
            <w:r>
              <w:rPr>
                <w:rFonts w:eastAsia="標楷體"/>
                <w:sz w:val="22"/>
                <w:szCs w:val="22"/>
              </w:rPr>
              <w:t>條規定收受第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w:t>
            </w:r>
            <w:r>
              <w:rPr>
                <w:rFonts w:eastAsia="標楷體"/>
                <w:sz w:val="22"/>
                <w:szCs w:val="22"/>
              </w:rPr>
              <w:t>款至第</w:t>
            </w:r>
            <w:r>
              <w:rPr>
                <w:rFonts w:eastAsia="標楷體"/>
                <w:sz w:val="22"/>
                <w:szCs w:val="22"/>
              </w:rPr>
              <w:t>9</w:t>
            </w:r>
            <w:r>
              <w:rPr>
                <w:rFonts w:eastAsia="標楷體"/>
                <w:sz w:val="22"/>
                <w:szCs w:val="22"/>
              </w:rPr>
              <w:t>款規定對象之政治獻金，未依第</w:t>
            </w:r>
            <w:r>
              <w:rPr>
                <w:rFonts w:eastAsia="標楷體"/>
                <w:sz w:val="22"/>
                <w:szCs w:val="22"/>
              </w:rPr>
              <w:t>15</w:t>
            </w:r>
            <w:r>
              <w:rPr>
                <w:rFonts w:eastAsia="標楷體"/>
                <w:sz w:val="22"/>
                <w:szCs w:val="22"/>
              </w:rPr>
              <w:t>條規定之期限繳交受理申報機關辦理繳庫，或違反第</w:t>
            </w:r>
            <w:r>
              <w:rPr>
                <w:rFonts w:eastAsia="標楷體"/>
                <w:sz w:val="22"/>
                <w:szCs w:val="22"/>
              </w:rPr>
              <w:t>13</w:t>
            </w:r>
            <w:r>
              <w:rPr>
                <w:rFonts w:eastAsia="標楷體"/>
                <w:sz w:val="22"/>
                <w:szCs w:val="22"/>
              </w:rPr>
              <w:t>條規定募集政治獻金者，處</w:t>
            </w:r>
            <w:r>
              <w:rPr>
                <w:rFonts w:eastAsia="標楷體"/>
                <w:sz w:val="22"/>
                <w:szCs w:val="22"/>
              </w:rPr>
              <w:t>5</w:t>
            </w:r>
            <w:r>
              <w:rPr>
                <w:rFonts w:eastAsia="標楷體"/>
                <w:sz w:val="22"/>
                <w:szCs w:val="22"/>
              </w:rPr>
              <w:t>年以下有期徒刑；為擬參選人收受或募集政治獻金之代理人、受雇人亦同。</w:t>
            </w:r>
          </w:p>
          <w:p w14:paraId="030E034B" w14:textId="77777777" w:rsidR="00DD2A4A" w:rsidRDefault="00000000">
            <w:pPr>
              <w:numPr>
                <w:ilvl w:val="3"/>
                <w:numId w:val="53"/>
              </w:numPr>
              <w:tabs>
                <w:tab w:val="left" w:pos="351"/>
              </w:tabs>
              <w:suppressAutoHyphens w:val="0"/>
              <w:snapToGrid w:val="0"/>
              <w:spacing w:line="240" w:lineRule="exact"/>
              <w:ind w:left="351" w:hanging="340"/>
              <w:jc w:val="both"/>
              <w:textAlignment w:val="auto"/>
            </w:pPr>
            <w:r>
              <w:rPr>
                <w:rFonts w:eastAsia="標楷體"/>
                <w:sz w:val="22"/>
                <w:szCs w:val="22"/>
              </w:rPr>
              <w:t>政黨、政治團體之負責人、代表人或代理人、受雇人犯前項之罪者，依前項之規定處罰。</w:t>
            </w:r>
          </w:p>
          <w:p w14:paraId="4BA0FC55" w14:textId="77777777" w:rsidR="00DD2A4A" w:rsidRDefault="00000000">
            <w:pPr>
              <w:numPr>
                <w:ilvl w:val="3"/>
                <w:numId w:val="53"/>
              </w:numPr>
              <w:tabs>
                <w:tab w:val="left" w:pos="351"/>
              </w:tabs>
              <w:suppressAutoHyphens w:val="0"/>
              <w:snapToGrid w:val="0"/>
              <w:spacing w:line="240" w:lineRule="exact"/>
              <w:ind w:left="351" w:hanging="340"/>
              <w:jc w:val="both"/>
              <w:textAlignment w:val="auto"/>
            </w:pPr>
            <w:proofErr w:type="gramStart"/>
            <w:r>
              <w:rPr>
                <w:rFonts w:eastAsia="標楷體"/>
                <w:sz w:val="22"/>
                <w:szCs w:val="22"/>
              </w:rPr>
              <w:t>犯前</w:t>
            </w:r>
            <w:r>
              <w:rPr>
                <w:rFonts w:eastAsia="標楷體"/>
                <w:sz w:val="22"/>
                <w:szCs w:val="22"/>
              </w:rPr>
              <w:t>2</w:t>
            </w:r>
            <w:r>
              <w:rPr>
                <w:rFonts w:eastAsia="標楷體"/>
                <w:sz w:val="22"/>
                <w:szCs w:val="22"/>
              </w:rPr>
              <w:t>項</w:t>
            </w:r>
            <w:proofErr w:type="gramEnd"/>
            <w:r>
              <w:rPr>
                <w:rFonts w:eastAsia="標楷體"/>
                <w:sz w:val="22"/>
                <w:szCs w:val="22"/>
              </w:rPr>
              <w:t>之罪，已依第</w:t>
            </w:r>
            <w:r>
              <w:rPr>
                <w:rFonts w:eastAsia="標楷體"/>
                <w:sz w:val="22"/>
                <w:szCs w:val="22"/>
              </w:rPr>
              <w:t>7</w:t>
            </w:r>
            <w:r>
              <w:rPr>
                <w:rFonts w:eastAsia="標楷體"/>
                <w:sz w:val="22"/>
                <w:szCs w:val="22"/>
              </w:rPr>
              <w:t>條第</w:t>
            </w:r>
            <w:r>
              <w:rPr>
                <w:rFonts w:eastAsia="標楷體"/>
                <w:sz w:val="22"/>
                <w:szCs w:val="22"/>
              </w:rPr>
              <w:t>4</w:t>
            </w:r>
            <w:r>
              <w:rPr>
                <w:rFonts w:eastAsia="標楷體"/>
                <w:sz w:val="22"/>
                <w:szCs w:val="22"/>
              </w:rPr>
              <w:t>項規定盡查證義務者，不予處罰。</w:t>
            </w:r>
          </w:p>
        </w:tc>
      </w:tr>
      <w:tr w:rsidR="00DD2A4A" w14:paraId="34A82F49"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2F69C1" w14:textId="77777777" w:rsidR="00DD2A4A" w:rsidRDefault="00DD2A4A">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F8C3B1" w14:textId="77777777" w:rsidR="00DD2A4A"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782815" w14:textId="77777777" w:rsidR="00DD2A4A" w:rsidRDefault="00000000">
            <w:pPr>
              <w:snapToGrid w:val="0"/>
              <w:spacing w:line="240" w:lineRule="exact"/>
              <w:jc w:val="both"/>
            </w:pPr>
            <w:r>
              <w:rPr>
                <w:rFonts w:eastAsia="標楷體"/>
                <w:sz w:val="22"/>
                <w:szCs w:val="22"/>
              </w:rPr>
              <w:t>政治獻金之捐贈，不得行求或期約不當利益。</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A67A21" w14:textId="77777777" w:rsidR="00DD2A4A" w:rsidRDefault="00000000">
            <w:pPr>
              <w:snapToGrid w:val="0"/>
              <w:spacing w:line="240" w:lineRule="exact"/>
              <w:jc w:val="both"/>
            </w:pPr>
            <w:r>
              <w:rPr>
                <w:rFonts w:eastAsia="標楷體"/>
                <w:sz w:val="22"/>
                <w:szCs w:val="22"/>
              </w:rPr>
              <w:t>捐贈政治獻金者，按其捐贈之金額處</w:t>
            </w:r>
            <w:r>
              <w:rPr>
                <w:rFonts w:eastAsia="標楷體"/>
                <w:sz w:val="22"/>
                <w:szCs w:val="22"/>
              </w:rPr>
              <w:t>2</w:t>
            </w:r>
            <w:r>
              <w:rPr>
                <w:rFonts w:eastAsia="標楷體"/>
                <w:sz w:val="22"/>
                <w:szCs w:val="22"/>
              </w:rPr>
              <w:t>倍以下之罰鍰。</w:t>
            </w:r>
          </w:p>
        </w:tc>
      </w:tr>
      <w:tr w:rsidR="00DD2A4A" w14:paraId="5D8115F0" w14:textId="77777777">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2AE18E" w14:textId="77777777" w:rsidR="00DD2A4A" w:rsidRDefault="00DD2A4A">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1BDCDB" w14:textId="77777777" w:rsidR="00DD2A4A"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27</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F46FFC" w14:textId="77777777" w:rsidR="00DD2A4A" w:rsidRDefault="00000000">
            <w:pPr>
              <w:snapToGrid w:val="0"/>
              <w:spacing w:line="240" w:lineRule="exact"/>
              <w:jc w:val="both"/>
            </w:pPr>
            <w:r>
              <w:rPr>
                <w:rFonts w:eastAsia="標楷體"/>
                <w:sz w:val="22"/>
                <w:szCs w:val="22"/>
              </w:rPr>
              <w:t>前項（第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項）之政治獻金，政黨、政治團體及擬參選人亦不得收受。</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78F9C0" w14:textId="77777777" w:rsidR="00DD2A4A" w:rsidRDefault="00000000">
            <w:pPr>
              <w:numPr>
                <w:ilvl w:val="0"/>
                <w:numId w:val="54"/>
              </w:numPr>
              <w:suppressAutoHyphens w:val="0"/>
              <w:snapToGrid w:val="0"/>
              <w:spacing w:line="240" w:lineRule="exact"/>
              <w:jc w:val="both"/>
              <w:textAlignment w:val="auto"/>
            </w:pPr>
            <w:r>
              <w:rPr>
                <w:rFonts w:eastAsia="標楷體"/>
                <w:sz w:val="22"/>
                <w:szCs w:val="22"/>
              </w:rPr>
              <w:t>收受政治獻金者，按其收受金額處</w:t>
            </w:r>
            <w:r>
              <w:rPr>
                <w:rFonts w:eastAsia="標楷體"/>
                <w:sz w:val="22"/>
                <w:szCs w:val="22"/>
              </w:rPr>
              <w:t>2</w:t>
            </w:r>
            <w:r>
              <w:rPr>
                <w:rFonts w:eastAsia="標楷體"/>
                <w:sz w:val="22"/>
                <w:szCs w:val="22"/>
              </w:rPr>
              <w:t>倍之罰鍰。</w:t>
            </w:r>
          </w:p>
          <w:p w14:paraId="12122779" w14:textId="77777777" w:rsidR="00DD2A4A" w:rsidRDefault="00000000">
            <w:pPr>
              <w:numPr>
                <w:ilvl w:val="0"/>
                <w:numId w:val="54"/>
              </w:numPr>
              <w:suppressAutoHyphens w:val="0"/>
              <w:snapToGrid w:val="0"/>
              <w:spacing w:line="240" w:lineRule="exact"/>
              <w:jc w:val="both"/>
              <w:textAlignment w:val="auto"/>
            </w:pPr>
            <w:r>
              <w:rPr>
                <w:rFonts w:eastAsia="標楷體"/>
                <w:sz w:val="22"/>
                <w:szCs w:val="22"/>
              </w:rPr>
              <w:t>違法收受之政治獻金，沒入之；如全部或一部不能沒入時，追徵其價額。</w:t>
            </w:r>
          </w:p>
        </w:tc>
      </w:tr>
      <w:tr w:rsidR="00DD2A4A" w14:paraId="47B4AF7D"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336EE1" w14:textId="77777777" w:rsidR="00DD2A4A" w:rsidRDefault="00DD2A4A">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318DA6" w14:textId="77777777" w:rsidR="00DD2A4A"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13DFF7" w14:textId="77777777" w:rsidR="00DD2A4A" w:rsidRDefault="00000000">
            <w:pPr>
              <w:snapToGrid w:val="0"/>
              <w:spacing w:line="240" w:lineRule="exact"/>
              <w:jc w:val="both"/>
            </w:pPr>
            <w:r>
              <w:rPr>
                <w:rFonts w:eastAsia="標楷體"/>
                <w:sz w:val="22"/>
                <w:szCs w:val="22"/>
              </w:rPr>
              <w:t>任何人不得以本人以外之名義捐贈或為超過新臺幣</w:t>
            </w:r>
            <w:r>
              <w:rPr>
                <w:rFonts w:eastAsia="標楷體"/>
                <w:sz w:val="22"/>
                <w:szCs w:val="22"/>
              </w:rPr>
              <w:t>1</w:t>
            </w:r>
            <w:r>
              <w:rPr>
                <w:rFonts w:eastAsia="標楷體"/>
                <w:sz w:val="22"/>
                <w:szCs w:val="22"/>
              </w:rPr>
              <w:t>萬元之匿名捐贈。</w:t>
            </w:r>
          </w:p>
          <w:p w14:paraId="7983C538" w14:textId="77777777" w:rsidR="00DD2A4A" w:rsidRDefault="00000000">
            <w:pPr>
              <w:snapToGrid w:val="0"/>
              <w:spacing w:line="240" w:lineRule="exact"/>
              <w:jc w:val="both"/>
            </w:pPr>
            <w:r>
              <w:rPr>
                <w:rFonts w:eastAsia="標楷體"/>
                <w:sz w:val="22"/>
                <w:szCs w:val="22"/>
              </w:rPr>
              <w:t>超過新臺幣</w:t>
            </w:r>
            <w:r>
              <w:rPr>
                <w:rFonts w:eastAsia="標楷體"/>
                <w:sz w:val="22"/>
                <w:szCs w:val="22"/>
              </w:rPr>
              <w:t>10</w:t>
            </w:r>
            <w:r>
              <w:rPr>
                <w:rFonts w:eastAsia="標楷體"/>
                <w:sz w:val="22"/>
                <w:szCs w:val="22"/>
              </w:rPr>
              <w:t>萬元現金捐贈，應以支票或經由金融機構匯款為之。</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31E1EA" w14:textId="77777777" w:rsidR="00DD2A4A"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DD2A4A" w14:paraId="56FE953B" w14:textId="77777777">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BD344F" w14:textId="77777777" w:rsidR="00DD2A4A" w:rsidRDefault="00DD2A4A">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8CBC19" w14:textId="77777777" w:rsidR="00DD2A4A" w:rsidRDefault="00000000">
            <w:pPr>
              <w:snapToGrid w:val="0"/>
              <w:spacing w:line="240" w:lineRule="exact"/>
              <w:jc w:val="both"/>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18FF99" w14:textId="77777777" w:rsidR="00DD2A4A" w:rsidRDefault="00000000">
            <w:pPr>
              <w:snapToGrid w:val="0"/>
              <w:spacing w:line="240" w:lineRule="exact"/>
              <w:jc w:val="both"/>
            </w:pPr>
            <w:r>
              <w:rPr>
                <w:rFonts w:eastAsia="標楷體"/>
                <w:sz w:val="22"/>
                <w:szCs w:val="22"/>
              </w:rPr>
              <w:t>對同一政黨、政治團體每年捐贈總額，不得超過下列金額：</w:t>
            </w:r>
          </w:p>
          <w:p w14:paraId="3E12555E" w14:textId="77777777" w:rsidR="00DD2A4A" w:rsidRDefault="00000000">
            <w:pPr>
              <w:snapToGrid w:val="0"/>
              <w:spacing w:line="240" w:lineRule="exact"/>
              <w:ind w:left="480" w:hanging="480"/>
              <w:jc w:val="both"/>
            </w:pPr>
            <w:r>
              <w:rPr>
                <w:rFonts w:eastAsia="標楷體"/>
                <w:sz w:val="22"/>
                <w:szCs w:val="22"/>
              </w:rPr>
              <w:t>一、個人：新臺幣</w:t>
            </w:r>
            <w:r>
              <w:rPr>
                <w:rFonts w:eastAsia="標楷體"/>
                <w:sz w:val="22"/>
                <w:szCs w:val="22"/>
              </w:rPr>
              <w:t>30</w:t>
            </w:r>
            <w:r>
              <w:rPr>
                <w:rFonts w:eastAsia="標楷體"/>
                <w:sz w:val="22"/>
                <w:szCs w:val="22"/>
              </w:rPr>
              <w:t>萬元。</w:t>
            </w:r>
          </w:p>
          <w:p w14:paraId="6061C73F" w14:textId="77777777" w:rsidR="00DD2A4A"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3</w:t>
            </w:r>
            <w:r>
              <w:rPr>
                <w:rFonts w:eastAsia="標楷體"/>
                <w:sz w:val="22"/>
                <w:szCs w:val="22"/>
              </w:rPr>
              <w:t>百萬元。</w:t>
            </w:r>
          </w:p>
          <w:p w14:paraId="22259C66" w14:textId="77777777" w:rsidR="00DD2A4A"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2</w:t>
            </w:r>
            <w:r>
              <w:rPr>
                <w:rFonts w:eastAsia="標楷體"/>
                <w:sz w:val="22"/>
                <w:szCs w:val="22"/>
              </w:rPr>
              <w:t>百萬元。</w:t>
            </w:r>
          </w:p>
          <w:p w14:paraId="17EDA6BC" w14:textId="77777777" w:rsidR="00DD2A4A" w:rsidRDefault="00000000">
            <w:pPr>
              <w:snapToGrid w:val="0"/>
              <w:spacing w:line="240" w:lineRule="exact"/>
              <w:jc w:val="both"/>
            </w:pPr>
            <w:r>
              <w:rPr>
                <w:rFonts w:eastAsia="標楷體"/>
                <w:sz w:val="22"/>
                <w:szCs w:val="22"/>
              </w:rPr>
              <w:t>對不同政黨、政治團體每年捐贈總額，合計不得超過下列金額：</w:t>
            </w:r>
          </w:p>
          <w:p w14:paraId="13223E2F" w14:textId="77777777" w:rsidR="00DD2A4A" w:rsidRDefault="00000000">
            <w:pPr>
              <w:snapToGrid w:val="0"/>
              <w:spacing w:line="240" w:lineRule="exact"/>
              <w:jc w:val="both"/>
            </w:pPr>
            <w:r>
              <w:rPr>
                <w:rFonts w:eastAsia="標楷體"/>
                <w:sz w:val="22"/>
                <w:szCs w:val="22"/>
              </w:rPr>
              <w:t>一、個人：新臺幣</w:t>
            </w:r>
            <w:r>
              <w:rPr>
                <w:rFonts w:eastAsia="標楷體"/>
                <w:sz w:val="22"/>
                <w:szCs w:val="22"/>
              </w:rPr>
              <w:t>60</w:t>
            </w:r>
            <w:r>
              <w:rPr>
                <w:rFonts w:eastAsia="標楷體"/>
                <w:sz w:val="22"/>
                <w:szCs w:val="22"/>
              </w:rPr>
              <w:t>萬元。</w:t>
            </w:r>
          </w:p>
          <w:p w14:paraId="23B85A48" w14:textId="77777777" w:rsidR="00DD2A4A"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6</w:t>
            </w:r>
            <w:r>
              <w:rPr>
                <w:rFonts w:eastAsia="標楷體"/>
                <w:sz w:val="22"/>
                <w:szCs w:val="22"/>
              </w:rPr>
              <w:t>百萬元。</w:t>
            </w:r>
          </w:p>
          <w:p w14:paraId="726C4163" w14:textId="77777777" w:rsidR="00DD2A4A"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4</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156CE0" w14:textId="77777777" w:rsidR="00DD2A4A"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DD2A4A" w14:paraId="2992085B" w14:textId="77777777">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AFD9B0" w14:textId="77777777" w:rsidR="00DD2A4A" w:rsidRDefault="00DD2A4A">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3F2C4D" w14:textId="77777777" w:rsidR="00DD2A4A"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934716" w14:textId="77777777" w:rsidR="00DD2A4A" w:rsidRDefault="00000000">
            <w:pPr>
              <w:snapToGrid w:val="0"/>
              <w:spacing w:line="240" w:lineRule="exact"/>
              <w:jc w:val="both"/>
            </w:pPr>
            <w:r>
              <w:rPr>
                <w:rFonts w:eastAsia="標楷體"/>
                <w:sz w:val="22"/>
                <w:szCs w:val="22"/>
              </w:rPr>
              <w:t>對同一擬參選人每年捐贈總額，不得超過下列金額：</w:t>
            </w:r>
          </w:p>
          <w:p w14:paraId="0F1AEAEA" w14:textId="77777777" w:rsidR="00DD2A4A" w:rsidRDefault="00000000">
            <w:pPr>
              <w:snapToGrid w:val="0"/>
              <w:spacing w:line="240" w:lineRule="exact"/>
              <w:jc w:val="both"/>
            </w:pPr>
            <w:r>
              <w:rPr>
                <w:rFonts w:eastAsia="標楷體"/>
                <w:sz w:val="22"/>
                <w:szCs w:val="22"/>
              </w:rPr>
              <w:t>一、個人：新臺幣</w:t>
            </w:r>
            <w:r>
              <w:rPr>
                <w:rFonts w:eastAsia="標楷體"/>
                <w:sz w:val="22"/>
                <w:szCs w:val="22"/>
              </w:rPr>
              <w:t>10</w:t>
            </w:r>
            <w:r>
              <w:rPr>
                <w:rFonts w:eastAsia="標楷體"/>
                <w:sz w:val="22"/>
                <w:szCs w:val="22"/>
              </w:rPr>
              <w:t>萬元。</w:t>
            </w:r>
          </w:p>
          <w:p w14:paraId="16B2D745" w14:textId="77777777" w:rsidR="00DD2A4A"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1</w:t>
            </w:r>
            <w:r>
              <w:rPr>
                <w:rFonts w:eastAsia="標楷體"/>
                <w:sz w:val="22"/>
                <w:szCs w:val="22"/>
              </w:rPr>
              <w:t>百萬元。</w:t>
            </w:r>
          </w:p>
          <w:p w14:paraId="65F937BF" w14:textId="77777777" w:rsidR="00DD2A4A"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50</w:t>
            </w:r>
            <w:r>
              <w:rPr>
                <w:rFonts w:eastAsia="標楷體"/>
                <w:sz w:val="22"/>
                <w:szCs w:val="22"/>
              </w:rPr>
              <w:t>萬元。</w:t>
            </w:r>
          </w:p>
          <w:p w14:paraId="24DC97BE" w14:textId="77777777" w:rsidR="00DD2A4A" w:rsidRDefault="00000000">
            <w:pPr>
              <w:snapToGrid w:val="0"/>
              <w:spacing w:line="240" w:lineRule="exact"/>
              <w:jc w:val="both"/>
            </w:pPr>
            <w:r>
              <w:rPr>
                <w:rFonts w:eastAsia="標楷體"/>
                <w:sz w:val="22"/>
                <w:szCs w:val="22"/>
              </w:rPr>
              <w:t>對不同擬參選人每年捐贈總額，合計不得超過下列金額：</w:t>
            </w:r>
          </w:p>
          <w:p w14:paraId="3DB62971" w14:textId="77777777" w:rsidR="00DD2A4A" w:rsidRDefault="00000000">
            <w:pPr>
              <w:snapToGrid w:val="0"/>
              <w:spacing w:line="240" w:lineRule="exact"/>
              <w:jc w:val="both"/>
            </w:pPr>
            <w:r>
              <w:rPr>
                <w:rFonts w:eastAsia="標楷體"/>
                <w:sz w:val="22"/>
                <w:szCs w:val="22"/>
              </w:rPr>
              <w:t>一、個人：新臺幣</w:t>
            </w:r>
            <w:r>
              <w:rPr>
                <w:rFonts w:eastAsia="標楷體"/>
                <w:sz w:val="22"/>
                <w:szCs w:val="22"/>
              </w:rPr>
              <w:t>30</w:t>
            </w:r>
            <w:r>
              <w:rPr>
                <w:rFonts w:eastAsia="標楷體"/>
                <w:sz w:val="22"/>
                <w:szCs w:val="22"/>
              </w:rPr>
              <w:t>萬元。</w:t>
            </w:r>
          </w:p>
          <w:p w14:paraId="1060B097" w14:textId="77777777" w:rsidR="00DD2A4A"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2</w:t>
            </w:r>
            <w:r>
              <w:rPr>
                <w:rFonts w:eastAsia="標楷體"/>
                <w:sz w:val="22"/>
                <w:szCs w:val="22"/>
              </w:rPr>
              <w:t>百萬元。</w:t>
            </w:r>
          </w:p>
          <w:p w14:paraId="686350D8" w14:textId="77777777" w:rsidR="00DD2A4A"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1</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214CF4" w14:textId="77777777" w:rsidR="00DD2A4A"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DD2A4A" w14:paraId="1FBA6571" w14:textId="77777777">
        <w:trPr>
          <w:trHeight w:val="670"/>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574B1F" w14:textId="77777777" w:rsidR="00DD2A4A" w:rsidRDefault="00000000">
            <w:pPr>
              <w:snapToGrid w:val="0"/>
              <w:spacing w:line="240" w:lineRule="exact"/>
              <w:jc w:val="both"/>
            </w:pPr>
            <w:r>
              <w:rPr>
                <w:rFonts w:eastAsia="標楷體"/>
                <w:sz w:val="22"/>
                <w:szCs w:val="22"/>
              </w:rPr>
              <w:t>公職人員利益衝突迴避法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E9C9B7" w14:textId="77777777" w:rsidR="00DD2A4A"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EC4913" w14:textId="77777777" w:rsidR="00DD2A4A" w:rsidRDefault="00000000">
            <w:pPr>
              <w:snapToGrid w:val="0"/>
              <w:spacing w:line="240" w:lineRule="exact"/>
              <w:jc w:val="both"/>
            </w:pPr>
            <w:r>
              <w:rPr>
                <w:rFonts w:eastAsia="標楷體"/>
                <w:sz w:val="22"/>
                <w:szCs w:val="22"/>
              </w:rPr>
              <w:t>公職人員或其關係人，不得與公職人員服務之機關或受其監督之機關團體為補助、買賣、租賃、承攬或其他具有對價之交易行為。但有下列情形之</w:t>
            </w:r>
            <w:proofErr w:type="gramStart"/>
            <w:r>
              <w:rPr>
                <w:rFonts w:eastAsia="標楷體"/>
                <w:sz w:val="22"/>
                <w:szCs w:val="22"/>
              </w:rPr>
              <w:t>一</w:t>
            </w:r>
            <w:proofErr w:type="gramEnd"/>
            <w:r>
              <w:rPr>
                <w:rFonts w:eastAsia="標楷體"/>
                <w:sz w:val="22"/>
                <w:szCs w:val="22"/>
              </w:rPr>
              <w:t>者，不在此限：</w:t>
            </w:r>
          </w:p>
          <w:p w14:paraId="0BBC1E58" w14:textId="77777777" w:rsidR="00DD2A4A" w:rsidRDefault="00000000">
            <w:pPr>
              <w:snapToGrid w:val="0"/>
              <w:spacing w:line="240" w:lineRule="exact"/>
              <w:ind w:left="480" w:hanging="480"/>
              <w:jc w:val="both"/>
            </w:pPr>
            <w:r>
              <w:rPr>
                <w:rFonts w:eastAsia="標楷體"/>
                <w:sz w:val="22"/>
                <w:szCs w:val="22"/>
              </w:rPr>
              <w:t>一、依政府採購法以公告程序或同法第一百零五條辦理之採購。</w:t>
            </w:r>
          </w:p>
          <w:p w14:paraId="4AE4D189" w14:textId="77777777" w:rsidR="00DD2A4A" w:rsidRDefault="00000000">
            <w:pPr>
              <w:snapToGrid w:val="0"/>
              <w:spacing w:line="240" w:lineRule="exact"/>
              <w:ind w:left="480" w:hanging="480"/>
              <w:jc w:val="both"/>
            </w:pPr>
            <w:r>
              <w:rPr>
                <w:rFonts w:eastAsia="標楷體"/>
                <w:sz w:val="22"/>
                <w:szCs w:val="22"/>
              </w:rPr>
              <w:t>二、依法令規定經由公平競爭方式，以公告程序辦理之採購、標售、標租或招標設定用益物權。</w:t>
            </w:r>
          </w:p>
          <w:p w14:paraId="47475E1E" w14:textId="77777777" w:rsidR="00DD2A4A" w:rsidRDefault="00000000">
            <w:pPr>
              <w:snapToGrid w:val="0"/>
              <w:spacing w:line="240" w:lineRule="exact"/>
              <w:ind w:left="480" w:hanging="480"/>
              <w:jc w:val="both"/>
              <w:rPr>
                <w:rFonts w:eastAsia="標楷體"/>
                <w:sz w:val="22"/>
                <w:szCs w:val="22"/>
              </w:rPr>
            </w:pPr>
            <w:r>
              <w:rPr>
                <w:rFonts w:eastAsia="標楷體"/>
                <w:sz w:val="22"/>
                <w:szCs w:val="22"/>
              </w:rPr>
              <w:t>……</w:t>
            </w:r>
          </w:p>
          <w:p w14:paraId="17F28D93" w14:textId="77777777" w:rsidR="00DD2A4A" w:rsidRDefault="00000000">
            <w:pPr>
              <w:snapToGrid w:val="0"/>
              <w:spacing w:line="240" w:lineRule="exact"/>
              <w:jc w:val="both"/>
            </w:pPr>
            <w:r>
              <w:rPr>
                <w:rFonts w:eastAsia="標楷體"/>
                <w:sz w:val="22"/>
                <w:szCs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2E10BA" w14:textId="77777777" w:rsidR="00DD2A4A" w:rsidRDefault="00000000">
            <w:pPr>
              <w:numPr>
                <w:ilvl w:val="0"/>
                <w:numId w:val="55"/>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項規定者，交易或補助金額未達新臺幣</w:t>
            </w:r>
            <w:r>
              <w:rPr>
                <w:rFonts w:eastAsia="標楷體"/>
                <w:sz w:val="22"/>
                <w:szCs w:val="22"/>
              </w:rPr>
              <w:t>10</w:t>
            </w:r>
            <w:r>
              <w:rPr>
                <w:rFonts w:eastAsia="標楷體"/>
                <w:sz w:val="22"/>
                <w:szCs w:val="22"/>
              </w:rPr>
              <w:t>萬元者，處新臺幣</w:t>
            </w:r>
            <w:r>
              <w:rPr>
                <w:rFonts w:eastAsia="標楷體"/>
                <w:sz w:val="22"/>
                <w:szCs w:val="22"/>
              </w:rPr>
              <w:t>1</w:t>
            </w:r>
            <w:r>
              <w:rPr>
                <w:rFonts w:eastAsia="標楷體"/>
                <w:sz w:val="22"/>
                <w:szCs w:val="22"/>
              </w:rPr>
              <w:t>萬元以上</w:t>
            </w:r>
            <w:r>
              <w:rPr>
                <w:rFonts w:eastAsia="標楷體"/>
                <w:sz w:val="22"/>
                <w:szCs w:val="22"/>
              </w:rPr>
              <w:t>5</w:t>
            </w:r>
            <w:r>
              <w:rPr>
                <w:rFonts w:eastAsia="標楷體"/>
                <w:sz w:val="22"/>
                <w:szCs w:val="22"/>
              </w:rPr>
              <w:t>萬元以下罰鍰；交易或補助金額新臺幣</w:t>
            </w:r>
            <w:r>
              <w:rPr>
                <w:rFonts w:eastAsia="標楷體"/>
                <w:sz w:val="22"/>
                <w:szCs w:val="22"/>
              </w:rPr>
              <w:t>10</w:t>
            </w:r>
            <w:r>
              <w:rPr>
                <w:rFonts w:eastAsia="標楷體"/>
                <w:sz w:val="22"/>
                <w:szCs w:val="22"/>
              </w:rPr>
              <w:t>萬元以上未達</w:t>
            </w:r>
            <w:r>
              <w:rPr>
                <w:rFonts w:eastAsia="標楷體"/>
                <w:sz w:val="22"/>
                <w:szCs w:val="22"/>
              </w:rPr>
              <w:t>1</w:t>
            </w:r>
            <w:r>
              <w:rPr>
                <w:rFonts w:eastAsia="標楷體"/>
                <w:sz w:val="22"/>
                <w:szCs w:val="22"/>
              </w:rPr>
              <w:t>百萬元者，處新臺幣</w:t>
            </w:r>
            <w:r>
              <w:rPr>
                <w:rFonts w:eastAsia="標楷體"/>
                <w:sz w:val="22"/>
                <w:szCs w:val="22"/>
              </w:rPr>
              <w:t>6</w:t>
            </w:r>
            <w:r>
              <w:rPr>
                <w:rFonts w:eastAsia="標楷體"/>
                <w:sz w:val="22"/>
                <w:szCs w:val="22"/>
              </w:rPr>
              <w:t>萬元以上</w:t>
            </w:r>
            <w:r>
              <w:rPr>
                <w:rFonts w:eastAsia="標楷體"/>
                <w:sz w:val="22"/>
                <w:szCs w:val="22"/>
              </w:rPr>
              <w:t>50</w:t>
            </w:r>
            <w:r>
              <w:rPr>
                <w:rFonts w:eastAsia="標楷體"/>
                <w:sz w:val="22"/>
                <w:szCs w:val="22"/>
              </w:rPr>
              <w:t>萬元以下罰鍰；交易或補助金額新臺幣</w:t>
            </w:r>
            <w:r>
              <w:rPr>
                <w:rFonts w:eastAsia="標楷體"/>
                <w:sz w:val="22"/>
                <w:szCs w:val="22"/>
              </w:rPr>
              <w:t>1</w:t>
            </w:r>
            <w:r>
              <w:rPr>
                <w:rFonts w:eastAsia="標楷體"/>
                <w:sz w:val="22"/>
                <w:szCs w:val="22"/>
              </w:rPr>
              <w:t>百萬元以上未達</w:t>
            </w:r>
            <w:r>
              <w:rPr>
                <w:rFonts w:eastAsia="標楷體"/>
                <w:sz w:val="22"/>
                <w:szCs w:val="22"/>
              </w:rPr>
              <w:t>1</w:t>
            </w:r>
            <w:proofErr w:type="gramStart"/>
            <w:r>
              <w:rPr>
                <w:rFonts w:eastAsia="標楷體"/>
                <w:sz w:val="22"/>
                <w:szCs w:val="22"/>
              </w:rPr>
              <w:t>千萬</w:t>
            </w:r>
            <w:proofErr w:type="gramEnd"/>
            <w:r>
              <w:rPr>
                <w:rFonts w:eastAsia="標楷體"/>
                <w:sz w:val="22"/>
                <w:szCs w:val="22"/>
              </w:rPr>
              <w:t>元者，處新臺幣</w:t>
            </w:r>
            <w:r>
              <w:rPr>
                <w:rFonts w:eastAsia="標楷體"/>
                <w:sz w:val="22"/>
                <w:szCs w:val="22"/>
              </w:rPr>
              <w:t>60</w:t>
            </w:r>
            <w:r>
              <w:rPr>
                <w:rFonts w:eastAsia="標楷體"/>
                <w:sz w:val="22"/>
                <w:szCs w:val="22"/>
              </w:rPr>
              <w:t>萬元以上</w:t>
            </w:r>
            <w:r>
              <w:rPr>
                <w:rFonts w:eastAsia="標楷體"/>
                <w:sz w:val="22"/>
                <w:szCs w:val="22"/>
              </w:rPr>
              <w:t>5</w:t>
            </w:r>
            <w:r>
              <w:rPr>
                <w:rFonts w:eastAsia="標楷體"/>
                <w:sz w:val="22"/>
                <w:szCs w:val="22"/>
              </w:rPr>
              <w:t>百萬元以下罰鍰；交易或補助金額新臺幣</w:t>
            </w:r>
            <w:r>
              <w:rPr>
                <w:rFonts w:eastAsia="標楷體"/>
                <w:sz w:val="22"/>
                <w:szCs w:val="22"/>
              </w:rPr>
              <w:t>1</w:t>
            </w:r>
            <w:proofErr w:type="gramStart"/>
            <w:r>
              <w:rPr>
                <w:rFonts w:eastAsia="標楷體"/>
                <w:sz w:val="22"/>
                <w:szCs w:val="22"/>
              </w:rPr>
              <w:t>千萬</w:t>
            </w:r>
            <w:proofErr w:type="gramEnd"/>
            <w:r>
              <w:rPr>
                <w:rFonts w:eastAsia="標楷體"/>
                <w:sz w:val="22"/>
                <w:szCs w:val="22"/>
              </w:rPr>
              <w:t>元以上者，處新臺幣</w:t>
            </w:r>
            <w:r>
              <w:rPr>
                <w:rFonts w:eastAsia="標楷體"/>
                <w:sz w:val="22"/>
                <w:szCs w:val="22"/>
              </w:rPr>
              <w:t>6</w:t>
            </w:r>
            <w:r>
              <w:rPr>
                <w:rFonts w:eastAsia="標楷體"/>
                <w:sz w:val="22"/>
                <w:szCs w:val="22"/>
              </w:rPr>
              <w:t>百萬元以上該交易金額以下罰鍰。</w:t>
            </w:r>
          </w:p>
          <w:p w14:paraId="35447E9F" w14:textId="77777777" w:rsidR="00DD2A4A" w:rsidRDefault="00000000">
            <w:pPr>
              <w:numPr>
                <w:ilvl w:val="0"/>
                <w:numId w:val="55"/>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2</w:t>
            </w:r>
            <w:r>
              <w:rPr>
                <w:rFonts w:eastAsia="標楷體"/>
                <w:sz w:val="22"/>
                <w:szCs w:val="22"/>
              </w:rPr>
              <w:t>項規定者，處新臺幣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萬元以下罰鍰，並得按次處罰。</w:t>
            </w:r>
          </w:p>
        </w:tc>
      </w:tr>
    </w:tbl>
    <w:p w14:paraId="4CD2650F" w14:textId="77777777" w:rsidR="00DD2A4A" w:rsidRDefault="00DD2A4A">
      <w:pPr>
        <w:pStyle w:val="70"/>
        <w:ind w:left="0" w:firstLine="0"/>
        <w:jc w:val="both"/>
        <w:rPr>
          <w:rFonts w:eastAsia="新細明體"/>
        </w:rPr>
      </w:pPr>
    </w:p>
    <w:sectPr w:rsidR="00DD2A4A">
      <w:footerReference w:type="default" r:id="rId9"/>
      <w:pgSz w:w="11907" w:h="16840"/>
      <w:pgMar w:top="1191" w:right="1247" w:bottom="1191" w:left="1247"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AC45" w14:textId="77777777" w:rsidR="00BE31EB" w:rsidRDefault="00BE31EB">
      <w:r>
        <w:separator/>
      </w:r>
    </w:p>
  </w:endnote>
  <w:endnote w:type="continuationSeparator" w:id="0">
    <w:p w14:paraId="5C966E42" w14:textId="77777777" w:rsidR="00BE31EB" w:rsidRDefault="00B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粗黑體">
    <w:charset w:val="00"/>
    <w:family w:val="modern"/>
    <w:pitch w:val="fixed"/>
  </w:font>
  <w:font w:name="MS Serif">
    <w:altName w:val="新細明體"/>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華康仿宋體W4">
    <w:altName w:val="Calibri"/>
    <w:charset w:val="00"/>
    <w:family w:val="modern"/>
    <w:pitch w:val="fixed"/>
  </w:font>
  <w:font w:name="華康隸書體W5">
    <w:charset w:val="00"/>
    <w:family w:val="modern"/>
    <w:pitch w:val="fixed"/>
  </w:font>
  <w:font w:name="華康特粗楷體">
    <w:charset w:val="00"/>
    <w:family w:val="modern"/>
    <w:pitch w:val="fixed"/>
  </w:font>
  <w:font w:name="全真楷書">
    <w:altName w:val="細明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細明體">
    <w:altName w:val="細明體"/>
    <w:charset w:val="00"/>
    <w:family w:val="modern"/>
    <w:pitch w:val="default"/>
  </w:font>
  <w:font w:name="雅真中楷">
    <w:charset w:val="00"/>
    <w:family w:val="modern"/>
    <w:pitch w:val="fixed"/>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華康楷書體W5">
    <w:altName w:val="微軟正黑體"/>
    <w:charset w:val="00"/>
    <w:family w:val="modern"/>
    <w:pitch w:val="fixed"/>
  </w:font>
  <w:font w:name="Arial Unicode MS">
    <w:panose1 w:val="020B0604020202020204"/>
    <w:charset w:val="00"/>
    <w:family w:val="swiss"/>
    <w:pitch w:val="variable"/>
  </w:font>
  <w:font w:name="文新字海-粗楷">
    <w:charset w:val="00"/>
    <w:family w:val="auto"/>
    <w:pitch w:val="default"/>
  </w:font>
  <w:font w:name="全真中仿宋">
    <w:charset w:val="00"/>
    <w:family w:val="modern"/>
    <w:pitch w:val="fixed"/>
  </w:font>
  <w:font w:name="全真粗黑體">
    <w:charset w:val="00"/>
    <w:family w:val="modern"/>
    <w:pitch w:val="fixed"/>
  </w:font>
  <w:font w:name="華康中楷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標楷體-WinCharSetFFFF-H">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8278" w14:textId="77777777" w:rsidR="00BD7582" w:rsidRDefault="00000000">
    <w:pPr>
      <w:pStyle w:val="ab"/>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2AD2" w14:textId="77777777" w:rsidR="00BD7582" w:rsidRDefault="00000000">
    <w:pPr>
      <w:pStyle w:val="ab"/>
    </w:pPr>
    <w:r>
      <w:rPr>
        <w:noProof/>
      </w:rPr>
      <mc:AlternateContent>
        <mc:Choice Requires="wps">
          <w:drawing>
            <wp:anchor distT="0" distB="0" distL="114300" distR="114300" simplePos="0" relativeHeight="251659264" behindDoc="0" locked="0" layoutInCell="1" allowOverlap="1" wp14:anchorId="54F7A2BC" wp14:editId="3B2AFBC9">
              <wp:simplePos x="0" y="0"/>
              <wp:positionH relativeFrom="margin">
                <wp:align>center</wp:align>
              </wp:positionH>
              <wp:positionV relativeFrom="paragraph">
                <wp:posOffset>548</wp:posOffset>
              </wp:positionV>
              <wp:extent cx="0" cy="0"/>
              <wp:effectExtent l="0" t="0" r="0" b="0"/>
              <wp:wrapSquare wrapText="bothSides"/>
              <wp:docPr id="1282373713"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A3F8F2D" w14:textId="77777777" w:rsidR="00BD7582" w:rsidRDefault="00000000">
                          <w:pPr>
                            <w:pStyle w:val="ab"/>
                          </w:pPr>
                          <w:r>
                            <w:rPr>
                              <w:rStyle w:val="ac"/>
                              <w:rFonts w:ascii="全真楷書" w:hAnsi="全真楷書"/>
                            </w:rPr>
                            <w:fldChar w:fldCharType="begin"/>
                          </w:r>
                          <w:r>
                            <w:rPr>
                              <w:rStyle w:val="ac"/>
                              <w:rFonts w:ascii="全真楷書" w:hAnsi="全真楷書"/>
                            </w:rPr>
                            <w:instrText xml:space="preserve"> PAGE </w:instrText>
                          </w:r>
                          <w:r>
                            <w:rPr>
                              <w:rStyle w:val="ac"/>
                              <w:rFonts w:ascii="全真楷書" w:hAnsi="全真楷書"/>
                            </w:rPr>
                            <w:fldChar w:fldCharType="separate"/>
                          </w:r>
                          <w:r>
                            <w:rPr>
                              <w:rStyle w:val="ac"/>
                              <w:rFonts w:ascii="全真楷書" w:hAnsi="全真楷書"/>
                            </w:rPr>
                            <w:t>43</w:t>
                          </w:r>
                          <w:r>
                            <w:rPr>
                              <w:rStyle w:val="ac"/>
                              <w:rFonts w:ascii="全真楷書" w:hAnsi="全真楷書"/>
                            </w:rPr>
                            <w:fldChar w:fldCharType="end"/>
                          </w:r>
                        </w:p>
                      </w:txbxContent>
                    </wps:txbx>
                    <wps:bodyPr vert="horz" wrap="none" lIns="0" tIns="0" rIns="0" bIns="0" anchor="t" anchorCtr="0" compatLnSpc="0">
                      <a:spAutoFit/>
                    </wps:bodyPr>
                  </wps:wsp>
                </a:graphicData>
              </a:graphic>
            </wp:anchor>
          </w:drawing>
        </mc:Choice>
        <mc:Fallback>
          <w:pict>
            <v:shapetype w14:anchorId="54F7A2BC" id="_x0000_t202" coordsize="21600,21600" o:spt="202" path="m,l,21600r21600,l21600,xe">
              <v:stroke joinstyle="miter"/>
              <v:path gradientshapeok="t" o:connecttype="rect"/>
            </v:shapetype>
            <v:shape id="文字方塊 2" o:spid="_x0000_s102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1A3F8F2D" w14:textId="77777777" w:rsidR="00BD7582" w:rsidRDefault="00000000">
                    <w:pPr>
                      <w:pStyle w:val="ab"/>
                    </w:pPr>
                    <w:r>
                      <w:rPr>
                        <w:rStyle w:val="ac"/>
                        <w:rFonts w:ascii="全真楷書" w:hAnsi="全真楷書"/>
                      </w:rPr>
                      <w:fldChar w:fldCharType="begin"/>
                    </w:r>
                    <w:r>
                      <w:rPr>
                        <w:rStyle w:val="ac"/>
                        <w:rFonts w:ascii="全真楷書" w:hAnsi="全真楷書"/>
                      </w:rPr>
                      <w:instrText xml:space="preserve"> PAGE </w:instrText>
                    </w:r>
                    <w:r>
                      <w:rPr>
                        <w:rStyle w:val="ac"/>
                        <w:rFonts w:ascii="全真楷書" w:hAnsi="全真楷書"/>
                      </w:rPr>
                      <w:fldChar w:fldCharType="separate"/>
                    </w:r>
                    <w:r>
                      <w:rPr>
                        <w:rStyle w:val="ac"/>
                        <w:rFonts w:ascii="全真楷書" w:hAnsi="全真楷書"/>
                      </w:rPr>
                      <w:t>43</w:t>
                    </w:r>
                    <w:r>
                      <w:rPr>
                        <w:rStyle w:val="ac"/>
                        <w:rFonts w:ascii="全真楷書" w:hAnsi="全真楷書"/>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978C" w14:textId="77777777" w:rsidR="00BE31EB" w:rsidRDefault="00BE31EB">
      <w:r>
        <w:rPr>
          <w:color w:val="000000"/>
        </w:rPr>
        <w:separator/>
      </w:r>
    </w:p>
  </w:footnote>
  <w:footnote w:type="continuationSeparator" w:id="0">
    <w:p w14:paraId="0A871CCE" w14:textId="77777777" w:rsidR="00BE31EB" w:rsidRDefault="00BE3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BC2"/>
    <w:multiLevelType w:val="multilevel"/>
    <w:tmpl w:val="38520F38"/>
    <w:styleLink w:val="LFO15"/>
    <w:lvl w:ilvl="0">
      <w:start w:val="1"/>
      <w:numFmt w:val="lowerLetter"/>
      <w:pStyle w:val="4-1TimesNewRoman"/>
      <w:lvlText w:val="%1."/>
      <w:lvlJc w:val="left"/>
      <w:pPr>
        <w:ind w:left="2280" w:hanging="480"/>
      </w:pPr>
      <w:rPr>
        <w:sz w:val="28"/>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 w15:restartNumberingAfterBreak="0">
    <w:nsid w:val="01666320"/>
    <w:multiLevelType w:val="multilevel"/>
    <w:tmpl w:val="3E7A453C"/>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EF63AA"/>
    <w:multiLevelType w:val="multilevel"/>
    <w:tmpl w:val="99889158"/>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22277A8"/>
    <w:multiLevelType w:val="multilevel"/>
    <w:tmpl w:val="8AC8A31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2372BB2"/>
    <w:multiLevelType w:val="multilevel"/>
    <w:tmpl w:val="0A16329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23E26DD"/>
    <w:multiLevelType w:val="multilevel"/>
    <w:tmpl w:val="4FD2B316"/>
    <w:styleLink w:val="LFO11"/>
    <w:lvl w:ilvl="0">
      <w:start w:val="1"/>
      <w:numFmt w:val="taiwaneseCountingThousand"/>
      <w:pStyle w:val="a"/>
      <w:suff w:val="nothing"/>
      <w:lvlText w:val="%1、"/>
      <w:lvlJc w:val="left"/>
      <w:pPr>
        <w:ind w:left="953" w:hanging="641"/>
      </w:pPr>
      <w:rPr>
        <w:rFonts w:ascii="標楷體" w:eastAsia="標楷體" w:hAnsi="標楷體"/>
        <w:b w:val="0"/>
        <w:i w:val="0"/>
        <w:sz w:val="32"/>
      </w:rPr>
    </w:lvl>
    <w:lvl w:ilvl="1">
      <w:start w:val="1"/>
      <w:numFmt w:val="taiwaneseCountingThousand"/>
      <w:suff w:val="nothing"/>
      <w:lvlText w:val="(%2)"/>
      <w:lvlJc w:val="left"/>
      <w:pPr>
        <w:ind w:left="1361" w:hanging="510"/>
      </w:pPr>
      <w:rPr>
        <w:rFonts w:eastAsia="標楷體"/>
        <w:b w:val="0"/>
        <w:i w:val="0"/>
        <w:sz w:val="32"/>
      </w:rPr>
    </w:lvl>
    <w:lvl w:ilvl="2">
      <w:start w:val="1"/>
      <w:numFmt w:val="decimalFullWidth"/>
      <w:suff w:val="nothing"/>
      <w:lvlText w:val="%3、"/>
      <w:lvlJc w:val="left"/>
      <w:pPr>
        <w:ind w:left="1588" w:hanging="624"/>
      </w:pPr>
      <w:rPr>
        <w:rFonts w:eastAsia="標楷體"/>
        <w:b w:val="0"/>
        <w:i w:val="0"/>
        <w:sz w:val="32"/>
      </w:rPr>
    </w:lvl>
    <w:lvl w:ilvl="3">
      <w:start w:val="1"/>
      <w:numFmt w:val="decimalFullWidth"/>
      <w:suff w:val="nothing"/>
      <w:lvlText w:val="(%4)"/>
      <w:lvlJc w:val="left"/>
      <w:pPr>
        <w:ind w:left="2041" w:hanging="538"/>
      </w:pPr>
      <w:rPr>
        <w:rFonts w:eastAsia="標楷體"/>
        <w:b w:val="0"/>
        <w:i w:val="0"/>
        <w:sz w:val="32"/>
      </w:rPr>
    </w:lvl>
    <w:lvl w:ilvl="4">
      <w:start w:val="1"/>
      <w:numFmt w:val="upperLetter"/>
      <w:suff w:val="nothing"/>
      <w:lvlText w:val="%5．"/>
      <w:lvlJc w:val="left"/>
      <w:pPr>
        <w:ind w:left="3280" w:hanging="640"/>
      </w:pPr>
      <w:rPr>
        <w:rFonts w:eastAsia="標楷體"/>
        <w:sz w:val="32"/>
      </w:r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6" w15:restartNumberingAfterBreak="0">
    <w:nsid w:val="041A067B"/>
    <w:multiLevelType w:val="multilevel"/>
    <w:tmpl w:val="94E4616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4A55586"/>
    <w:multiLevelType w:val="multilevel"/>
    <w:tmpl w:val="9D02C2B8"/>
    <w:lvl w:ilvl="0">
      <w:start w:val="1"/>
      <w:numFmt w:val="taiwaneseCountingThousand"/>
      <w:lvlText w:val="（%1）"/>
      <w:lvlJc w:val="left"/>
      <w:pPr>
        <w:ind w:left="1440" w:hanging="1440"/>
      </w:pPr>
    </w:lvl>
    <w:lvl w:ilvl="1">
      <w:start w:val="1"/>
      <w:numFmt w:val="taiwaneseCountingThousand"/>
      <w:lvlText w:val="%2、"/>
      <w:lvlJc w:val="left"/>
      <w:pPr>
        <w:ind w:left="1200" w:hanging="720"/>
      </w:pPr>
      <w:rPr>
        <w:strike w:val="0"/>
        <w:dstrike w:val="0"/>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616365B"/>
    <w:multiLevelType w:val="multilevel"/>
    <w:tmpl w:val="F66AC734"/>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77D6989"/>
    <w:multiLevelType w:val="multilevel"/>
    <w:tmpl w:val="F3849086"/>
    <w:lvl w:ilvl="0">
      <w:start w:val="1"/>
      <w:numFmt w:val="taiwaneseCountingThousand"/>
      <w:suff w:val="nothing"/>
      <w:lvlText w:val="（%1）"/>
      <w:lvlJc w:val="left"/>
      <w:pPr>
        <w:ind w:left="1189"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7B85163"/>
    <w:multiLevelType w:val="multilevel"/>
    <w:tmpl w:val="1B0280A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0AC471F"/>
    <w:multiLevelType w:val="multilevel"/>
    <w:tmpl w:val="7130D28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2C956CF"/>
    <w:multiLevelType w:val="multilevel"/>
    <w:tmpl w:val="0ACCA3E4"/>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7821B57"/>
    <w:multiLevelType w:val="multilevel"/>
    <w:tmpl w:val="3CA0268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A5D23C8"/>
    <w:multiLevelType w:val="multilevel"/>
    <w:tmpl w:val="DC64ABC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F8F7119"/>
    <w:multiLevelType w:val="multilevel"/>
    <w:tmpl w:val="39A2522C"/>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28E5293"/>
    <w:multiLevelType w:val="multilevel"/>
    <w:tmpl w:val="50DECBEA"/>
    <w:lvl w:ilvl="0">
      <w:start w:val="1"/>
      <w:numFmt w:val="upperRoman"/>
      <w:suff w:val="space"/>
      <w:lvlText w:val="%1."/>
      <w:lvlJc w:val="left"/>
      <w:pPr>
        <w:ind w:left="1601" w:hanging="48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17" w15:restartNumberingAfterBreak="0">
    <w:nsid w:val="2516742A"/>
    <w:multiLevelType w:val="multilevel"/>
    <w:tmpl w:val="8AA8F984"/>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657101F"/>
    <w:multiLevelType w:val="multilevel"/>
    <w:tmpl w:val="34F88ECC"/>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822678E"/>
    <w:multiLevelType w:val="multilevel"/>
    <w:tmpl w:val="18329C68"/>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CD47731"/>
    <w:multiLevelType w:val="multilevel"/>
    <w:tmpl w:val="A98626BE"/>
    <w:lvl w:ilvl="0">
      <w:start w:val="1"/>
      <w:numFmt w:val="taiwaneseCountingThousand"/>
      <w:lvlText w:val="(%1)"/>
      <w:lvlJc w:val="left"/>
      <w:pPr>
        <w:ind w:left="756" w:hanging="48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21" w15:restartNumberingAfterBreak="0">
    <w:nsid w:val="2F1E47DF"/>
    <w:multiLevelType w:val="multilevel"/>
    <w:tmpl w:val="E43A3CE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229168C"/>
    <w:multiLevelType w:val="multilevel"/>
    <w:tmpl w:val="41C0D19E"/>
    <w:lvl w:ilvl="0">
      <w:start w:val="1"/>
      <w:numFmt w:val="taiwaneseCountingThousand"/>
      <w:suff w:val="nothing"/>
      <w:lvlText w:val="（%1）"/>
      <w:lvlJc w:val="left"/>
      <w:pPr>
        <w:ind w:left="1004"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4B8424B"/>
    <w:multiLevelType w:val="multilevel"/>
    <w:tmpl w:val="D7FA0B0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4F97B55"/>
    <w:multiLevelType w:val="multilevel"/>
    <w:tmpl w:val="961C14CA"/>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ECF543B"/>
    <w:multiLevelType w:val="multilevel"/>
    <w:tmpl w:val="3B964822"/>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0D06EA"/>
    <w:multiLevelType w:val="multilevel"/>
    <w:tmpl w:val="CA2ECA10"/>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400E0C5F"/>
    <w:multiLevelType w:val="multilevel"/>
    <w:tmpl w:val="B5728194"/>
    <w:styleLink w:val="LFO12"/>
    <w:lvl w:ilvl="0">
      <w:start w:val="1"/>
      <w:numFmt w:val="ideographLegalTraditional"/>
      <w:pStyle w:val="a0"/>
      <w:lvlText w:val="%1、"/>
      <w:lvlJc w:val="left"/>
    </w:lvl>
    <w:lvl w:ilvl="1">
      <w:start w:val="1"/>
      <w:numFmt w:val="decimal"/>
      <w:lvlText w:val="%2"/>
      <w:lvlJc w:val="left"/>
      <w:pPr>
        <w:ind w:left="680" w:hanging="680"/>
      </w:pPr>
      <w:rPr>
        <w:rFonts w:ascii="華康粗黑體" w:eastAsia="華康粗黑體" w:hAnsi="華康粗黑體"/>
        <w:sz w:val="44"/>
      </w:rPr>
    </w:lvl>
    <w:lvl w:ilvl="2">
      <w:start w:val="1"/>
      <w:numFmt w:val="decimal"/>
      <w:lvlText w:val="%1.%2.%3"/>
      <w:lvlJc w:val="left"/>
      <w:pPr>
        <w:ind w:left="765" w:hanging="765"/>
      </w:pPr>
      <w:rPr>
        <w:rFonts w:ascii="Arial" w:hAnsi="Arial"/>
        <w:sz w:val="32"/>
      </w:rPr>
    </w:lvl>
    <w:lvl w:ilvl="3">
      <w:start w:val="1"/>
      <w:numFmt w:val="decimal"/>
      <w:lvlText w:val="%1.%2.%3.%4"/>
      <w:lvlJc w:val="left"/>
      <w:pPr>
        <w:ind w:left="1021" w:hanging="1021"/>
      </w:pPr>
      <w:rPr>
        <w:rFonts w:ascii="Arial" w:hAnsi="Arial"/>
        <w:sz w:val="28"/>
      </w:rPr>
    </w:lvl>
    <w:lvl w:ilvl="4">
      <w:start w:val="1"/>
      <w:numFmt w:val="decimal"/>
      <w:lvlText w:val="%1.%2.%3.%4.%5"/>
      <w:lvlJc w:val="left"/>
      <w:pPr>
        <w:ind w:left="390" w:hanging="390"/>
      </w:pPr>
    </w:lvl>
    <w:lvl w:ilvl="5">
      <w:start w:val="1"/>
      <w:numFmt w:val="decimal"/>
      <w:lvlText w:val="%1.%2.%3.%4.%5.%6"/>
      <w:lvlJc w:val="left"/>
      <w:pPr>
        <w:ind w:left="390" w:hanging="390"/>
      </w:pPr>
    </w:lvl>
    <w:lvl w:ilvl="6">
      <w:start w:val="1"/>
      <w:numFmt w:val="decimal"/>
      <w:lvlText w:val="%1.%2.%3.%4.%5.%6.%7"/>
      <w:lvlJc w:val="left"/>
      <w:pPr>
        <w:ind w:left="390" w:hanging="390"/>
      </w:pPr>
    </w:lvl>
    <w:lvl w:ilvl="7">
      <w:start w:val="1"/>
      <w:numFmt w:val="decimal"/>
      <w:lvlText w:val="%1.%2.%3.%4.%5.%6.%7.%8"/>
      <w:lvlJc w:val="left"/>
      <w:pPr>
        <w:ind w:left="390" w:hanging="390"/>
      </w:pPr>
    </w:lvl>
    <w:lvl w:ilvl="8">
      <w:start w:val="1"/>
      <w:numFmt w:val="decimal"/>
      <w:lvlText w:val="%1.%2.%3.%4.%5.%6.%7.%8.%9"/>
      <w:lvlJc w:val="left"/>
      <w:pPr>
        <w:ind w:left="390" w:hanging="390"/>
      </w:pPr>
    </w:lvl>
  </w:abstractNum>
  <w:abstractNum w:abstractNumId="28" w15:restartNumberingAfterBreak="0">
    <w:nsid w:val="43FB3241"/>
    <w:multiLevelType w:val="multilevel"/>
    <w:tmpl w:val="63BEEE4E"/>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48B4C03"/>
    <w:multiLevelType w:val="multilevel"/>
    <w:tmpl w:val="AC0232E8"/>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2"/>
      <w:lvlText w:val="%1.%2.%3.%4"/>
      <w:lvlJc w:val="left"/>
      <w:pPr>
        <w:ind w:left="1021" w:hanging="1021"/>
      </w:pPr>
      <w:rPr>
        <w:rFonts w:ascii="Arial" w:hAnsi="Arial"/>
        <w:sz w:val="28"/>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45B75376"/>
    <w:multiLevelType w:val="multilevel"/>
    <w:tmpl w:val="2A4C01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61137E9"/>
    <w:multiLevelType w:val="multilevel"/>
    <w:tmpl w:val="4CBC1F6C"/>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469516B4"/>
    <w:multiLevelType w:val="multilevel"/>
    <w:tmpl w:val="45CC1B9A"/>
    <w:lvl w:ilvl="0">
      <w:start w:val="1"/>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 w15:restartNumberingAfterBreak="0">
    <w:nsid w:val="4A340055"/>
    <w:multiLevelType w:val="multilevel"/>
    <w:tmpl w:val="B9380D80"/>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C010A94"/>
    <w:multiLevelType w:val="multilevel"/>
    <w:tmpl w:val="EA123CBE"/>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D0163CE"/>
    <w:multiLevelType w:val="multilevel"/>
    <w:tmpl w:val="3432BDA6"/>
    <w:styleLink w:val="LFO10"/>
    <w:lvl w:ilvl="0">
      <w:start w:val="1"/>
      <w:numFmt w:val="taiwaneseCountingThousand"/>
      <w:pStyle w:val="a1"/>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51B25214"/>
    <w:multiLevelType w:val="multilevel"/>
    <w:tmpl w:val="10667108"/>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6E55C7B"/>
    <w:multiLevelType w:val="multilevel"/>
    <w:tmpl w:val="5D782C60"/>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57331644"/>
    <w:multiLevelType w:val="multilevel"/>
    <w:tmpl w:val="D35AB73E"/>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5AD44FE6"/>
    <w:multiLevelType w:val="multilevel"/>
    <w:tmpl w:val="D9D6A80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5C6316A8"/>
    <w:multiLevelType w:val="multilevel"/>
    <w:tmpl w:val="CC0A590E"/>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D8F1418"/>
    <w:multiLevelType w:val="multilevel"/>
    <w:tmpl w:val="0ABAD728"/>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DEE3DAB"/>
    <w:multiLevelType w:val="multilevel"/>
    <w:tmpl w:val="107A8042"/>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FD35C81"/>
    <w:multiLevelType w:val="multilevel"/>
    <w:tmpl w:val="F7540C72"/>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6418335E"/>
    <w:multiLevelType w:val="multilevel"/>
    <w:tmpl w:val="B8A4DD6E"/>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65D55B6C"/>
    <w:multiLevelType w:val="multilevel"/>
    <w:tmpl w:val="F52A1592"/>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675F6426"/>
    <w:multiLevelType w:val="multilevel"/>
    <w:tmpl w:val="B5A02C7E"/>
    <w:lvl w:ilvl="0">
      <w:start w:val="1"/>
      <w:numFmt w:val="taiwaneseCountingThousand"/>
      <w:suff w:val="nothing"/>
      <w:lvlText w:val="%1、"/>
      <w:lvlJc w:val="left"/>
      <w:pPr>
        <w:ind w:left="570" w:hanging="570"/>
      </w:pPr>
      <w:rPr>
        <w:rFonts w:ascii="標楷體" w:eastAsia="標楷體" w:hAnsi="標楷體"/>
        <w:b w:val="0"/>
        <w:i w:val="0"/>
        <w:color w:val="000000"/>
        <w:sz w:val="28"/>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67A31CF9"/>
    <w:multiLevelType w:val="multilevel"/>
    <w:tmpl w:val="735C264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A2A1EBD"/>
    <w:multiLevelType w:val="multilevel"/>
    <w:tmpl w:val="F992E224"/>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A41047E"/>
    <w:multiLevelType w:val="multilevel"/>
    <w:tmpl w:val="024C9A54"/>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6E6C016C"/>
    <w:multiLevelType w:val="multilevel"/>
    <w:tmpl w:val="89BC6F2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6EC41A90"/>
    <w:multiLevelType w:val="multilevel"/>
    <w:tmpl w:val="5D5C15E8"/>
    <w:lvl w:ilvl="0">
      <w:start w:val="1"/>
      <w:numFmt w:val="decimal"/>
      <w:lvlText w:val="%1."/>
      <w:lvlJc w:val="left"/>
      <w:pPr>
        <w:ind w:left="360" w:hanging="360"/>
      </w:pPr>
    </w:lvl>
    <w:lvl w:ilvl="1">
      <w:start w:val="1"/>
      <w:numFmt w:val="taiwaneseCountingThousand"/>
      <w:suff w:val="nothing"/>
      <w:lvlText w:val="%2、"/>
      <w:lvlJc w:val="left"/>
      <w:pPr>
        <w:ind w:left="840" w:hanging="36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4610D7E"/>
    <w:multiLevelType w:val="multilevel"/>
    <w:tmpl w:val="B6D820EE"/>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76D103C5"/>
    <w:multiLevelType w:val="multilevel"/>
    <w:tmpl w:val="79FE61BA"/>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79F44B4D"/>
    <w:multiLevelType w:val="multilevel"/>
    <w:tmpl w:val="2A46087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942225006">
    <w:abstractNumId w:val="29"/>
  </w:num>
  <w:num w:numId="2" w16cid:durableId="31155685">
    <w:abstractNumId w:val="42"/>
  </w:num>
  <w:num w:numId="3" w16cid:durableId="651328340">
    <w:abstractNumId w:val="26"/>
  </w:num>
  <w:num w:numId="4" w16cid:durableId="1967154215">
    <w:abstractNumId w:val="17"/>
  </w:num>
  <w:num w:numId="5" w16cid:durableId="1652249711">
    <w:abstractNumId w:val="45"/>
  </w:num>
  <w:num w:numId="6" w16cid:durableId="233052346">
    <w:abstractNumId w:val="48"/>
  </w:num>
  <w:num w:numId="7" w16cid:durableId="962005939">
    <w:abstractNumId w:val="38"/>
  </w:num>
  <w:num w:numId="8" w16cid:durableId="792744824">
    <w:abstractNumId w:val="2"/>
  </w:num>
  <w:num w:numId="9" w16cid:durableId="1050377401">
    <w:abstractNumId w:val="53"/>
  </w:num>
  <w:num w:numId="10" w16cid:durableId="102112679">
    <w:abstractNumId w:val="12"/>
  </w:num>
  <w:num w:numId="11" w16cid:durableId="1783258358">
    <w:abstractNumId w:val="36"/>
  </w:num>
  <w:num w:numId="12" w16cid:durableId="1477451486">
    <w:abstractNumId w:val="18"/>
  </w:num>
  <w:num w:numId="13" w16cid:durableId="1191263574">
    <w:abstractNumId w:val="52"/>
  </w:num>
  <w:num w:numId="14" w16cid:durableId="1878083813">
    <w:abstractNumId w:val="43"/>
  </w:num>
  <w:num w:numId="15" w16cid:durableId="2133549164">
    <w:abstractNumId w:val="31"/>
  </w:num>
  <w:num w:numId="16" w16cid:durableId="1585339323">
    <w:abstractNumId w:val="37"/>
  </w:num>
  <w:num w:numId="17" w16cid:durableId="1394617274">
    <w:abstractNumId w:val="34"/>
  </w:num>
  <w:num w:numId="18" w16cid:durableId="553663067">
    <w:abstractNumId w:val="33"/>
  </w:num>
  <w:num w:numId="19" w16cid:durableId="1539053477">
    <w:abstractNumId w:val="8"/>
  </w:num>
  <w:num w:numId="20" w16cid:durableId="86388764">
    <w:abstractNumId w:val="40"/>
  </w:num>
  <w:num w:numId="21" w16cid:durableId="622275098">
    <w:abstractNumId w:val="50"/>
  </w:num>
  <w:num w:numId="22" w16cid:durableId="2058972547">
    <w:abstractNumId w:val="49"/>
  </w:num>
  <w:num w:numId="23" w16cid:durableId="686716643">
    <w:abstractNumId w:val="14"/>
  </w:num>
  <w:num w:numId="24" w16cid:durableId="241762360">
    <w:abstractNumId w:val="23"/>
  </w:num>
  <w:num w:numId="25" w16cid:durableId="775055491">
    <w:abstractNumId w:val="3"/>
  </w:num>
  <w:num w:numId="26" w16cid:durableId="2142796546">
    <w:abstractNumId w:val="24"/>
  </w:num>
  <w:num w:numId="27" w16cid:durableId="1514764854">
    <w:abstractNumId w:val="41"/>
  </w:num>
  <w:num w:numId="28" w16cid:durableId="1393655185">
    <w:abstractNumId w:val="28"/>
  </w:num>
  <w:num w:numId="29" w16cid:durableId="913662130">
    <w:abstractNumId w:val="54"/>
  </w:num>
  <w:num w:numId="30" w16cid:durableId="1078357619">
    <w:abstractNumId w:val="44"/>
  </w:num>
  <w:num w:numId="31" w16cid:durableId="1601183160">
    <w:abstractNumId w:val="11"/>
  </w:num>
  <w:num w:numId="32" w16cid:durableId="587542150">
    <w:abstractNumId w:val="39"/>
  </w:num>
  <w:num w:numId="33" w16cid:durableId="1256553009">
    <w:abstractNumId w:val="13"/>
  </w:num>
  <w:num w:numId="34" w16cid:durableId="1914848174">
    <w:abstractNumId w:val="6"/>
  </w:num>
  <w:num w:numId="35" w16cid:durableId="1855917780">
    <w:abstractNumId w:val="21"/>
  </w:num>
  <w:num w:numId="36" w16cid:durableId="1613971938">
    <w:abstractNumId w:val="10"/>
  </w:num>
  <w:num w:numId="37" w16cid:durableId="115409959">
    <w:abstractNumId w:val="35"/>
  </w:num>
  <w:num w:numId="38" w16cid:durableId="2141025272">
    <w:abstractNumId w:val="5"/>
  </w:num>
  <w:num w:numId="39" w16cid:durableId="1349477862">
    <w:abstractNumId w:val="27"/>
  </w:num>
  <w:num w:numId="40" w16cid:durableId="710032612">
    <w:abstractNumId w:val="0"/>
  </w:num>
  <w:num w:numId="41" w16cid:durableId="608896330">
    <w:abstractNumId w:val="46"/>
  </w:num>
  <w:num w:numId="42" w16cid:durableId="1170216610">
    <w:abstractNumId w:val="16"/>
  </w:num>
  <w:num w:numId="43" w16cid:durableId="2022270273">
    <w:abstractNumId w:val="15"/>
  </w:num>
  <w:num w:numId="44" w16cid:durableId="1519193596">
    <w:abstractNumId w:val="7"/>
  </w:num>
  <w:num w:numId="45" w16cid:durableId="249853305">
    <w:abstractNumId w:val="22"/>
  </w:num>
  <w:num w:numId="46" w16cid:durableId="1726950816">
    <w:abstractNumId w:val="9"/>
  </w:num>
  <w:num w:numId="47" w16cid:durableId="1282110559">
    <w:abstractNumId w:val="1"/>
  </w:num>
  <w:num w:numId="48" w16cid:durableId="1643608590">
    <w:abstractNumId w:val="20"/>
  </w:num>
  <w:num w:numId="49" w16cid:durableId="291252712">
    <w:abstractNumId w:val="32"/>
  </w:num>
  <w:num w:numId="50" w16cid:durableId="1756442109">
    <w:abstractNumId w:val="51"/>
  </w:num>
  <w:num w:numId="51" w16cid:durableId="168258087">
    <w:abstractNumId w:val="4"/>
  </w:num>
  <w:num w:numId="52" w16cid:durableId="1803424039">
    <w:abstractNumId w:val="19"/>
  </w:num>
  <w:num w:numId="53" w16cid:durableId="1321881614">
    <w:abstractNumId w:val="25"/>
  </w:num>
  <w:num w:numId="54" w16cid:durableId="999575879">
    <w:abstractNumId w:val="47"/>
  </w:num>
  <w:num w:numId="55" w16cid:durableId="10810260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proofState w:spelling="clean" w:grammar="clean"/>
  <w:defaultTabStop w:val="48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A4A"/>
    <w:rsid w:val="00074C4B"/>
    <w:rsid w:val="002D08A0"/>
    <w:rsid w:val="0030458E"/>
    <w:rsid w:val="00377142"/>
    <w:rsid w:val="003B5EB6"/>
    <w:rsid w:val="004312D8"/>
    <w:rsid w:val="004D0C8D"/>
    <w:rsid w:val="00617B94"/>
    <w:rsid w:val="00655CA8"/>
    <w:rsid w:val="0065632B"/>
    <w:rsid w:val="006921A4"/>
    <w:rsid w:val="006C6975"/>
    <w:rsid w:val="00704604"/>
    <w:rsid w:val="00780FAF"/>
    <w:rsid w:val="008373BA"/>
    <w:rsid w:val="00AE668C"/>
    <w:rsid w:val="00BA3C7A"/>
    <w:rsid w:val="00BD7582"/>
    <w:rsid w:val="00BE31EB"/>
    <w:rsid w:val="00C20A50"/>
    <w:rsid w:val="00CB1279"/>
    <w:rsid w:val="00CE427E"/>
    <w:rsid w:val="00D37145"/>
    <w:rsid w:val="00D8245D"/>
    <w:rsid w:val="00DC5045"/>
    <w:rsid w:val="00DD2A4A"/>
    <w:rsid w:val="00F373DE"/>
    <w:rsid w:val="00F51A05"/>
    <w:rsid w:val="00FA0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03A6"/>
  <w15:docId w15:val="{DAC60F8F-18D6-4D0A-BEFF-7A642F1E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suppressAutoHyphens/>
    </w:pPr>
    <w:rPr>
      <w:rFonts w:ascii="Times New Roman" w:hAnsi="Times New Roman"/>
      <w:kern w:val="3"/>
      <w:sz w:val="24"/>
    </w:rPr>
  </w:style>
  <w:style w:type="paragraph" w:styleId="1">
    <w:name w:val="heading 1"/>
    <w:basedOn w:val="a2"/>
    <w:next w:val="a2"/>
    <w:uiPriority w:val="9"/>
    <w:qFormat/>
    <w:pPr>
      <w:keepNext/>
      <w:suppressAutoHyphens w:val="0"/>
      <w:spacing w:before="180" w:after="180"/>
      <w:outlineLvl w:val="0"/>
    </w:pPr>
    <w:rPr>
      <w:rFonts w:ascii="Arial" w:hAnsi="Arial"/>
      <w:b/>
    </w:rPr>
  </w:style>
  <w:style w:type="paragraph" w:styleId="20">
    <w:name w:val="heading 2"/>
    <w:basedOn w:val="a2"/>
    <w:next w:val="a2"/>
    <w:uiPriority w:val="9"/>
    <w:semiHidden/>
    <w:unhideWhenUsed/>
    <w:qFormat/>
    <w:pPr>
      <w:keepNext/>
      <w:tabs>
        <w:tab w:val="left" w:pos="1134"/>
      </w:tabs>
      <w:suppressAutoHyphens w:val="0"/>
      <w:spacing w:line="240" w:lineRule="atLeast"/>
      <w:ind w:left="1134" w:hanging="1134"/>
      <w:outlineLvl w:val="1"/>
    </w:pPr>
    <w:rPr>
      <w:rFonts w:ascii="Arial" w:hAnsi="Arial"/>
      <w:b/>
      <w:kern w:val="0"/>
    </w:rPr>
  </w:style>
  <w:style w:type="paragraph" w:styleId="3">
    <w:name w:val="heading 3"/>
    <w:basedOn w:val="a2"/>
    <w:next w:val="a3"/>
    <w:uiPriority w:val="9"/>
    <w:semiHidden/>
    <w:unhideWhenUsed/>
    <w:qFormat/>
    <w:pPr>
      <w:keepNext/>
      <w:textAlignment w:val="auto"/>
      <w:outlineLvl w:val="2"/>
    </w:pPr>
    <w:rPr>
      <w:rFonts w:ascii="Arial" w:eastAsia="華康仿宋體W4" w:hAnsi="Arial"/>
    </w:rPr>
  </w:style>
  <w:style w:type="paragraph" w:styleId="4">
    <w:name w:val="heading 4"/>
    <w:basedOn w:val="a2"/>
    <w:next w:val="a2"/>
    <w:uiPriority w:val="9"/>
    <w:semiHidden/>
    <w:unhideWhenUsed/>
    <w:qFormat/>
    <w:pPr>
      <w:keepNext/>
      <w:tabs>
        <w:tab w:val="left" w:pos="1467"/>
      </w:tabs>
      <w:suppressAutoHyphens w:val="0"/>
      <w:spacing w:line="240" w:lineRule="atLeast"/>
      <w:ind w:left="1467" w:hanging="567"/>
      <w:outlineLvl w:val="3"/>
    </w:pPr>
    <w:rPr>
      <w:rFonts w:ascii="Arial" w:hAnsi="Arial"/>
      <w:b/>
      <w:kern w:val="0"/>
    </w:rPr>
  </w:style>
  <w:style w:type="paragraph" w:styleId="5">
    <w:name w:val="heading 5"/>
    <w:basedOn w:val="a2"/>
    <w:next w:val="a2"/>
    <w:uiPriority w:val="9"/>
    <w:semiHidden/>
    <w:unhideWhenUsed/>
    <w:qFormat/>
    <w:pPr>
      <w:keepNext/>
      <w:tabs>
        <w:tab w:val="left" w:pos="1418"/>
      </w:tabs>
      <w:suppressAutoHyphens w:val="0"/>
      <w:spacing w:line="240" w:lineRule="atLeast"/>
      <w:ind w:left="1418" w:hanging="567"/>
      <w:outlineLvl w:val="4"/>
    </w:pPr>
    <w:rPr>
      <w:rFonts w:ascii="Arial" w:hAnsi="Arial"/>
      <w:b/>
      <w:kern w:val="0"/>
    </w:rPr>
  </w:style>
  <w:style w:type="paragraph" w:styleId="6">
    <w:name w:val="heading 6"/>
    <w:basedOn w:val="a2"/>
    <w:next w:val="a2"/>
    <w:uiPriority w:val="9"/>
    <w:semiHidden/>
    <w:unhideWhenUsed/>
    <w:qFormat/>
    <w:pPr>
      <w:keepNext/>
      <w:tabs>
        <w:tab w:val="left" w:pos="1778"/>
      </w:tabs>
      <w:suppressAutoHyphens w:val="0"/>
      <w:ind w:left="1701" w:hanging="283"/>
      <w:outlineLvl w:val="5"/>
    </w:pPr>
    <w:rPr>
      <w:rFonts w:ascii="Arial" w:hAnsi="Arial"/>
      <w:b/>
    </w:rPr>
  </w:style>
  <w:style w:type="paragraph" w:styleId="7">
    <w:name w:val="heading 7"/>
    <w:basedOn w:val="a2"/>
    <w:next w:val="a2"/>
    <w:pPr>
      <w:keepNext/>
      <w:tabs>
        <w:tab w:val="left" w:pos="3629"/>
      </w:tabs>
      <w:suppressAutoHyphens w:val="0"/>
      <w:spacing w:line="720" w:lineRule="auto"/>
      <w:ind w:left="3629" w:hanging="681"/>
      <w:outlineLvl w:val="6"/>
    </w:pPr>
    <w:rPr>
      <w:rFonts w:ascii="Arial" w:hAnsi="Arial"/>
      <w:b/>
      <w:sz w:val="36"/>
    </w:rPr>
  </w:style>
  <w:style w:type="paragraph" w:styleId="8">
    <w:name w:val="heading 8"/>
    <w:basedOn w:val="a2"/>
    <w:next w:val="a2"/>
    <w:pPr>
      <w:keepNext/>
      <w:tabs>
        <w:tab w:val="left" w:pos="567"/>
      </w:tabs>
      <w:suppressAutoHyphens w:val="0"/>
      <w:spacing w:line="720" w:lineRule="auto"/>
      <w:ind w:left="567" w:hanging="567"/>
      <w:outlineLvl w:val="7"/>
    </w:pPr>
    <w:rPr>
      <w:rFonts w:ascii="Arial" w:hAnsi="Arial"/>
      <w:sz w:val="36"/>
    </w:rPr>
  </w:style>
  <w:style w:type="paragraph" w:styleId="9">
    <w:name w:val="heading 9"/>
    <w:basedOn w:val="a2"/>
    <w:next w:val="a2"/>
    <w:pPr>
      <w:keepNext/>
      <w:tabs>
        <w:tab w:val="left" w:pos="5709"/>
      </w:tabs>
      <w:suppressAutoHyphens w:val="0"/>
      <w:spacing w:line="720" w:lineRule="auto"/>
      <w:ind w:left="5414" w:hanging="425"/>
      <w:outlineLvl w:val="8"/>
    </w:pPr>
    <w:rPr>
      <w:rFonts w:ascii="Arial" w:hAnsi="Arial"/>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35">
    <w:name w:val="WW_OutlineListStyle_35"/>
    <w:basedOn w:val="a6"/>
    <w:pPr>
      <w:numPr>
        <w:numId w:val="1"/>
      </w:numPr>
    </w:pPr>
  </w:style>
  <w:style w:type="paragraph" w:customStyle="1" w:styleId="a7">
    <w:name w:val="冊標題"/>
    <w:basedOn w:val="a2"/>
    <w:pPr>
      <w:tabs>
        <w:tab w:val="left" w:pos="1080"/>
      </w:tabs>
      <w:suppressAutoHyphens w:val="0"/>
      <w:snapToGrid w:val="0"/>
      <w:spacing w:before="400" w:after="480"/>
      <w:outlineLvl w:val="0"/>
    </w:pPr>
    <w:rPr>
      <w:rFonts w:eastAsia="華康隸書體W5"/>
      <w:b/>
      <w:spacing w:val="4"/>
      <w:kern w:val="0"/>
      <w:sz w:val="52"/>
    </w:rPr>
  </w:style>
  <w:style w:type="paragraph" w:customStyle="1" w:styleId="a8">
    <w:name w:val="一章標題"/>
    <w:basedOn w:val="a2"/>
    <w:pPr>
      <w:suppressAutoHyphens w:val="0"/>
      <w:snapToGrid w:val="0"/>
      <w:spacing w:before="360" w:after="360"/>
      <w:jc w:val="center"/>
      <w:textAlignment w:val="auto"/>
      <w:outlineLvl w:val="1"/>
    </w:pPr>
    <w:rPr>
      <w:rFonts w:eastAsia="華康特粗楷體"/>
      <w:sz w:val="44"/>
    </w:rPr>
  </w:style>
  <w:style w:type="paragraph" w:customStyle="1" w:styleId="10">
    <w:name w:val="節標題1"/>
    <w:basedOn w:val="20"/>
    <w:next w:val="a3"/>
    <w:autoRedefine/>
    <w:pPr>
      <w:tabs>
        <w:tab w:val="clear" w:pos="1134"/>
      </w:tabs>
      <w:snapToGrid w:val="0"/>
      <w:spacing w:before="120" w:after="60" w:line="520" w:lineRule="atLeast"/>
      <w:ind w:left="1304" w:hanging="1304"/>
      <w:jc w:val="center"/>
      <w:outlineLvl w:val="2"/>
    </w:pPr>
    <w:rPr>
      <w:rFonts w:ascii="Times New Roman" w:eastAsia="華康粗黑體" w:hAnsi="Times New Roman"/>
      <w:b w:val="0"/>
      <w:sz w:val="36"/>
    </w:rPr>
  </w:style>
  <w:style w:type="paragraph" w:customStyle="1" w:styleId="2">
    <w:name w:val="節標題2"/>
    <w:basedOn w:val="10"/>
    <w:next w:val="a3"/>
    <w:pPr>
      <w:numPr>
        <w:ilvl w:val="3"/>
        <w:numId w:val="1"/>
      </w:numPr>
      <w:spacing w:before="160"/>
      <w:outlineLvl w:val="3"/>
    </w:pPr>
    <w:rPr>
      <w:sz w:val="30"/>
    </w:rPr>
  </w:style>
  <w:style w:type="paragraph" w:customStyle="1" w:styleId="17">
    <w:name w:val="樣式17"/>
    <w:basedOn w:val="a2"/>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2"/>
    <w:pPr>
      <w:spacing w:line="240" w:lineRule="atLeast"/>
      <w:ind w:left="2552" w:hanging="567"/>
      <w:jc w:val="both"/>
    </w:pPr>
    <w:rPr>
      <w:rFonts w:ascii="全真楷書" w:eastAsia="全真楷書" w:hAnsi="全真楷書"/>
      <w:kern w:val="0"/>
      <w:sz w:val="28"/>
    </w:rPr>
  </w:style>
  <w:style w:type="paragraph" w:customStyle="1" w:styleId="27">
    <w:name w:val="樣式27"/>
    <w:basedOn w:val="a2"/>
    <w:pPr>
      <w:spacing w:line="360" w:lineRule="atLeast"/>
      <w:ind w:left="1418" w:firstLine="567"/>
      <w:jc w:val="both"/>
    </w:pPr>
    <w:rPr>
      <w:rFonts w:ascii="全真楷書" w:eastAsia="全真楷書" w:hAnsi="全真楷書"/>
      <w:kern w:val="0"/>
      <w:sz w:val="28"/>
    </w:rPr>
  </w:style>
  <w:style w:type="paragraph" w:customStyle="1" w:styleId="11">
    <w:name w:val="純文字1"/>
    <w:basedOn w:val="a2"/>
    <w:rPr>
      <w:rFonts w:ascii="細明體" w:eastAsia="細明體" w:hAnsi="細明體"/>
    </w:rPr>
  </w:style>
  <w:style w:type="paragraph" w:customStyle="1" w:styleId="21">
    <w:name w:val="本文 21"/>
    <w:basedOn w:val="a2"/>
    <w:pPr>
      <w:ind w:left="720"/>
    </w:pPr>
  </w:style>
  <w:style w:type="paragraph" w:customStyle="1" w:styleId="210">
    <w:name w:val="本文縮排 21"/>
    <w:basedOn w:val="a2"/>
    <w:pPr>
      <w:ind w:left="1260"/>
    </w:pPr>
  </w:style>
  <w:style w:type="paragraph" w:customStyle="1" w:styleId="0">
    <w:name w:val="樣式0"/>
    <w:basedOn w:val="a2"/>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2"/>
    <w:pPr>
      <w:ind w:left="720" w:hanging="720"/>
    </w:pPr>
  </w:style>
  <w:style w:type="paragraph" w:customStyle="1" w:styleId="a9">
    <w:name w:val="一"/>
    <w:basedOn w:val="a2"/>
    <w:pPr>
      <w:spacing w:before="120" w:after="60" w:line="300" w:lineRule="auto"/>
      <w:ind w:left="567" w:hanging="567"/>
    </w:pPr>
    <w:rPr>
      <w:rFonts w:ascii="華康細明體" w:eastAsia="華康細明體" w:hAnsi="華康細明體"/>
      <w:spacing w:val="10"/>
      <w:kern w:val="0"/>
      <w:sz w:val="28"/>
    </w:rPr>
  </w:style>
  <w:style w:type="paragraph" w:customStyle="1" w:styleId="12">
    <w:name w:val="1."/>
    <w:basedOn w:val="a2"/>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2"/>
    <w:pPr>
      <w:spacing w:line="360" w:lineRule="exact"/>
      <w:ind w:left="1599" w:hanging="1599"/>
    </w:pPr>
    <w:rPr>
      <w:rFonts w:eastAsia="全真楷書"/>
      <w:spacing w:val="14"/>
      <w:kern w:val="0"/>
    </w:rPr>
  </w:style>
  <w:style w:type="paragraph" w:customStyle="1" w:styleId="50">
    <w:name w:val="樣式5"/>
    <w:basedOn w:val="a2"/>
    <w:pPr>
      <w:spacing w:line="360" w:lineRule="exact"/>
      <w:ind w:left="794"/>
    </w:pPr>
    <w:rPr>
      <w:rFonts w:eastAsia="全真楷書"/>
      <w:spacing w:val="14"/>
      <w:kern w:val="0"/>
    </w:rPr>
  </w:style>
  <w:style w:type="paragraph" w:customStyle="1" w:styleId="23">
    <w:name w:val="樣式2"/>
    <w:basedOn w:val="a2"/>
    <w:pPr>
      <w:spacing w:line="360" w:lineRule="exact"/>
      <w:ind w:left="1077" w:hanging="1077"/>
    </w:pPr>
    <w:rPr>
      <w:rFonts w:eastAsia="全真楷書"/>
      <w:spacing w:val="14"/>
      <w:kern w:val="0"/>
    </w:rPr>
  </w:style>
  <w:style w:type="paragraph" w:customStyle="1" w:styleId="13">
    <w:name w:val="區塊文字1"/>
    <w:basedOn w:val="a2"/>
    <w:pPr>
      <w:spacing w:line="300" w:lineRule="atLeast"/>
      <w:ind w:left="567" w:right="-17" w:hanging="567"/>
      <w:jc w:val="both"/>
    </w:pPr>
    <w:rPr>
      <w:rFonts w:ascii="新細明體" w:hAnsi="新細明體"/>
    </w:rPr>
  </w:style>
  <w:style w:type="paragraph" w:customStyle="1" w:styleId="60">
    <w:name w:val="樣式6"/>
    <w:basedOn w:val="23"/>
  </w:style>
  <w:style w:type="paragraph" w:customStyle="1" w:styleId="aa">
    <w:name w:val="內縮"/>
    <w:basedOn w:val="a2"/>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b">
    <w:name w:val="footer"/>
    <w:basedOn w:val="a2"/>
    <w:pPr>
      <w:tabs>
        <w:tab w:val="center" w:pos="4153"/>
        <w:tab w:val="right" w:pos="8306"/>
      </w:tabs>
    </w:pPr>
    <w:rPr>
      <w:sz w:val="20"/>
    </w:rPr>
  </w:style>
  <w:style w:type="character" w:styleId="ac">
    <w:name w:val="page number"/>
    <w:basedOn w:val="a4"/>
  </w:style>
  <w:style w:type="paragraph" w:customStyle="1" w:styleId="70">
    <w:name w:val="樣式7"/>
    <w:basedOn w:val="23"/>
    <w:pPr>
      <w:ind w:left="1361" w:hanging="1361"/>
    </w:pPr>
  </w:style>
  <w:style w:type="paragraph" w:customStyle="1" w:styleId="30">
    <w:name w:val="樣式3"/>
    <w:basedOn w:val="a2"/>
    <w:pPr>
      <w:spacing w:line="360" w:lineRule="exact"/>
      <w:ind w:left="2098" w:hanging="510"/>
    </w:pPr>
    <w:rPr>
      <w:rFonts w:ascii="全真楷書" w:eastAsia="全真楷書" w:hAnsi="全真楷書"/>
      <w:spacing w:val="14"/>
      <w:kern w:val="0"/>
    </w:rPr>
  </w:style>
  <w:style w:type="paragraph" w:customStyle="1" w:styleId="230">
    <w:name w:val="樣式23"/>
    <w:basedOn w:val="22"/>
    <w:pPr>
      <w:ind w:left="3005" w:hanging="737"/>
    </w:pPr>
  </w:style>
  <w:style w:type="paragraph" w:styleId="ad">
    <w:name w:val="Body Text Indent"/>
    <w:basedOn w:val="a2"/>
    <w:pPr>
      <w:spacing w:line="300" w:lineRule="atLeast"/>
      <w:ind w:left="1134" w:hanging="567"/>
      <w:jc w:val="both"/>
    </w:pPr>
    <w:rPr>
      <w:rFonts w:ascii="標楷體" w:eastAsia="標楷體" w:hAnsi="標楷體"/>
      <w:color w:val="000000"/>
    </w:rPr>
  </w:style>
  <w:style w:type="paragraph" w:styleId="ae">
    <w:name w:val="header"/>
    <w:basedOn w:val="a2"/>
    <w:pPr>
      <w:tabs>
        <w:tab w:val="center" w:pos="4153"/>
        <w:tab w:val="right" w:pos="8306"/>
      </w:tabs>
      <w:snapToGrid w:val="0"/>
    </w:pPr>
    <w:rPr>
      <w:sz w:val="20"/>
    </w:rPr>
  </w:style>
  <w:style w:type="character" w:styleId="af">
    <w:name w:val="Strong"/>
    <w:rPr>
      <w:b/>
      <w:bCs/>
    </w:rPr>
  </w:style>
  <w:style w:type="character" w:styleId="af0">
    <w:name w:val="Hyperlink"/>
    <w:rPr>
      <w:color w:val="0000FF"/>
      <w:u w:val="single"/>
    </w:rPr>
  </w:style>
  <w:style w:type="paragraph" w:styleId="af1">
    <w:name w:val="Body Text"/>
    <w:basedOn w:val="a2"/>
    <w:pPr>
      <w:spacing w:after="120"/>
    </w:pPr>
  </w:style>
  <w:style w:type="character" w:customStyle="1" w:styleId="af2">
    <w:name w:val="本文 字元"/>
    <w:rPr>
      <w:rFonts w:ascii="Times New Roman" w:hAnsi="Times New Roman"/>
      <w:kern w:val="3"/>
      <w:sz w:val="24"/>
    </w:rPr>
  </w:style>
  <w:style w:type="paragraph" w:styleId="24">
    <w:name w:val="Body Text 2"/>
    <w:basedOn w:val="a2"/>
    <w:pPr>
      <w:suppressAutoHyphens w:val="0"/>
      <w:spacing w:line="420" w:lineRule="atLeast"/>
      <w:ind w:left="567" w:firstLine="482"/>
    </w:pPr>
    <w:rPr>
      <w:rFonts w:eastAsia="雅真中楷"/>
    </w:rPr>
  </w:style>
  <w:style w:type="character" w:customStyle="1" w:styleId="25">
    <w:name w:val="本文 2 字元"/>
    <w:rPr>
      <w:rFonts w:ascii="Times New Roman" w:hAnsi="Times New Roman"/>
      <w:kern w:val="3"/>
      <w:sz w:val="24"/>
    </w:rPr>
  </w:style>
  <w:style w:type="paragraph" w:styleId="af3">
    <w:name w:val="Balloon Text"/>
    <w:basedOn w:val="a2"/>
    <w:rPr>
      <w:rFonts w:ascii="Calibri Light" w:hAnsi="Calibri Light"/>
      <w:sz w:val="18"/>
      <w:szCs w:val="18"/>
    </w:rPr>
  </w:style>
  <w:style w:type="character" w:customStyle="1" w:styleId="af4">
    <w:name w:val="註解方塊文字 字元"/>
    <w:rPr>
      <w:rFonts w:ascii="Calibri Light" w:eastAsia="新細明體" w:hAnsi="Calibri Light" w:cs="Times New Roman"/>
      <w:kern w:val="3"/>
      <w:sz w:val="18"/>
      <w:szCs w:val="18"/>
    </w:rPr>
  </w:style>
  <w:style w:type="paragraph" w:styleId="HTML">
    <w:name w:val="HTML Preformatted"/>
    <w:basedOn w:val="a2"/>
    <w:rPr>
      <w:rFonts w:ascii="Courier New" w:hAnsi="Courier New"/>
      <w:sz w:val="20"/>
    </w:rPr>
  </w:style>
  <w:style w:type="character" w:customStyle="1" w:styleId="HTML0">
    <w:name w:val="HTML 預設格式 字元"/>
    <w:rPr>
      <w:rFonts w:ascii="Courier New" w:hAnsi="Courier New"/>
      <w:kern w:val="3"/>
    </w:rPr>
  </w:style>
  <w:style w:type="paragraph" w:styleId="af5">
    <w:name w:val="List Paragraph"/>
    <w:basedOn w:val="a2"/>
    <w:pPr>
      <w:ind w:left="480"/>
      <w:textAlignment w:val="auto"/>
    </w:pPr>
    <w:rPr>
      <w:rFonts w:ascii="Calibri" w:hAnsi="Calibri"/>
      <w:szCs w:val="22"/>
    </w:rPr>
  </w:style>
  <w:style w:type="character" w:customStyle="1" w:styleId="32">
    <w:name w:val="標題 3 字元"/>
    <w:rPr>
      <w:rFonts w:ascii="Arial" w:eastAsia="華康仿宋體W4" w:hAnsi="Arial"/>
      <w:kern w:val="3"/>
      <w:sz w:val="24"/>
    </w:rPr>
  </w:style>
  <w:style w:type="paragraph" w:styleId="a3">
    <w:name w:val="Normal Indent"/>
    <w:basedOn w:val="a2"/>
    <w:pPr>
      <w:ind w:left="480"/>
    </w:pPr>
  </w:style>
  <w:style w:type="paragraph" w:customStyle="1" w:styleId="Char">
    <w:name w:val="Char"/>
    <w:basedOn w:val="a2"/>
    <w:pPr>
      <w:widowControl/>
      <w:spacing w:after="160" w:line="240" w:lineRule="exact"/>
      <w:textAlignment w:val="auto"/>
    </w:pPr>
    <w:rPr>
      <w:rFonts w:ascii="Verdana" w:hAnsi="Verdana"/>
      <w:kern w:val="0"/>
      <w:sz w:val="20"/>
      <w:lang w:eastAsia="en-US"/>
    </w:rPr>
  </w:style>
  <w:style w:type="character" w:customStyle="1" w:styleId="72">
    <w:name w:val="樣式7 字元"/>
    <w:rPr>
      <w:rFonts w:ascii="Times New Roman" w:eastAsia="全真楷書" w:hAnsi="Times New Roman"/>
      <w:spacing w:val="14"/>
      <w:sz w:val="24"/>
    </w:rPr>
  </w:style>
  <w:style w:type="character" w:styleId="af6">
    <w:name w:val="Unresolved Mention"/>
    <w:rPr>
      <w:color w:val="605E5C"/>
      <w:shd w:val="clear" w:color="auto" w:fill="E1DFDD"/>
    </w:rPr>
  </w:style>
  <w:style w:type="paragraph" w:customStyle="1" w:styleId="af7">
    <w:name w:val="分層負責章"/>
    <w:pPr>
      <w:suppressAutoHyphens/>
      <w:spacing w:line="240" w:lineRule="exact"/>
      <w:textAlignment w:val="auto"/>
    </w:pPr>
    <w:rPr>
      <w:rFonts w:ascii="Times New Roman" w:eastAsia="標楷體" w:hAnsi="Times New Roman"/>
      <w:spacing w:val="-10"/>
      <w:sz w:val="24"/>
    </w:rPr>
  </w:style>
  <w:style w:type="character" w:customStyle="1" w:styleId="af8">
    <w:name w:val="頁尾 字元"/>
    <w:basedOn w:val="a4"/>
    <w:rPr>
      <w:rFonts w:ascii="Times New Roman" w:hAnsi="Times New Roman"/>
      <w:kern w:val="3"/>
    </w:rPr>
  </w:style>
  <w:style w:type="character" w:customStyle="1" w:styleId="14">
    <w:name w:val="標題 1 字元"/>
    <w:basedOn w:val="a4"/>
    <w:rPr>
      <w:rFonts w:ascii="Arial" w:hAnsi="Arial"/>
      <w:b/>
      <w:kern w:val="3"/>
      <w:sz w:val="24"/>
    </w:rPr>
  </w:style>
  <w:style w:type="character" w:customStyle="1" w:styleId="26">
    <w:name w:val="標題 2 字元"/>
    <w:basedOn w:val="a4"/>
    <w:rPr>
      <w:rFonts w:ascii="Arial" w:hAnsi="Arial"/>
      <w:b/>
      <w:sz w:val="24"/>
    </w:rPr>
  </w:style>
  <w:style w:type="character" w:customStyle="1" w:styleId="40">
    <w:name w:val="標題 4 字元"/>
    <w:basedOn w:val="a4"/>
    <w:rPr>
      <w:rFonts w:ascii="Arial" w:hAnsi="Arial"/>
      <w:b/>
      <w:sz w:val="24"/>
    </w:rPr>
  </w:style>
  <w:style w:type="character" w:customStyle="1" w:styleId="51">
    <w:name w:val="標題 5 字元"/>
    <w:basedOn w:val="a4"/>
    <w:rPr>
      <w:rFonts w:ascii="Arial" w:hAnsi="Arial"/>
      <w:b/>
      <w:sz w:val="24"/>
    </w:rPr>
  </w:style>
  <w:style w:type="character" w:customStyle="1" w:styleId="61">
    <w:name w:val="標題 6 字元"/>
    <w:basedOn w:val="a4"/>
    <w:rPr>
      <w:rFonts w:ascii="Arial" w:hAnsi="Arial"/>
      <w:b/>
      <w:kern w:val="3"/>
      <w:sz w:val="24"/>
    </w:rPr>
  </w:style>
  <w:style w:type="character" w:customStyle="1" w:styleId="73">
    <w:name w:val="標題 7 字元"/>
    <w:basedOn w:val="a4"/>
    <w:rPr>
      <w:rFonts w:ascii="Arial" w:hAnsi="Arial"/>
      <w:b/>
      <w:kern w:val="3"/>
      <w:sz w:val="36"/>
    </w:rPr>
  </w:style>
  <w:style w:type="character" w:customStyle="1" w:styleId="80">
    <w:name w:val="標題 8 字元"/>
    <w:basedOn w:val="a4"/>
    <w:rPr>
      <w:rFonts w:ascii="Arial" w:hAnsi="Arial"/>
      <w:kern w:val="3"/>
      <w:sz w:val="36"/>
    </w:rPr>
  </w:style>
  <w:style w:type="character" w:customStyle="1" w:styleId="90">
    <w:name w:val="標題 9 字元"/>
    <w:basedOn w:val="a4"/>
    <w:rPr>
      <w:rFonts w:ascii="Arial" w:hAnsi="Arial"/>
      <w:kern w:val="3"/>
      <w:sz w:val="36"/>
    </w:rPr>
  </w:style>
  <w:style w:type="paragraph" w:customStyle="1" w:styleId="a1">
    <w:name w:val="條文三"/>
    <w:basedOn w:val="a2"/>
    <w:pPr>
      <w:numPr>
        <w:numId w:val="37"/>
      </w:numPr>
      <w:suppressAutoHyphens w:val="0"/>
      <w:ind w:right="57"/>
      <w:jc w:val="both"/>
    </w:pPr>
    <w:rPr>
      <w:rFonts w:ascii="全真楷書" w:eastAsia="全真楷書" w:hAnsi="全真楷書"/>
      <w:sz w:val="28"/>
    </w:rPr>
  </w:style>
  <w:style w:type="paragraph" w:styleId="af9">
    <w:name w:val="Block Text"/>
    <w:basedOn w:val="a2"/>
    <w:pPr>
      <w:suppressAutoHyphens w:val="0"/>
      <w:spacing w:line="360" w:lineRule="exact"/>
      <w:ind w:left="1140" w:right="57" w:hanging="780"/>
      <w:jc w:val="both"/>
      <w:textAlignment w:val="auto"/>
    </w:pPr>
    <w:rPr>
      <w:rFonts w:ascii="標楷體" w:eastAsia="標楷體" w:hAnsi="標楷體"/>
      <w:sz w:val="20"/>
      <w:szCs w:val="24"/>
    </w:rPr>
  </w:style>
  <w:style w:type="paragraph" w:styleId="33">
    <w:name w:val="Body Text Indent 3"/>
    <w:basedOn w:val="a2"/>
    <w:pPr>
      <w:suppressAutoHyphens w:val="0"/>
      <w:ind w:left="799" w:hanging="600"/>
      <w:jc w:val="both"/>
      <w:textAlignment w:val="auto"/>
    </w:pPr>
    <w:rPr>
      <w:rFonts w:ascii="標楷體" w:eastAsia="標楷體" w:hAnsi="標楷體"/>
      <w:color w:val="0000FF"/>
      <w:sz w:val="20"/>
      <w:szCs w:val="24"/>
    </w:rPr>
  </w:style>
  <w:style w:type="character" w:customStyle="1" w:styleId="34">
    <w:name w:val="本文縮排 3 字元"/>
    <w:basedOn w:val="a4"/>
    <w:rPr>
      <w:rFonts w:ascii="標楷體" w:eastAsia="標楷體" w:hAnsi="標楷體"/>
      <w:color w:val="0000FF"/>
      <w:kern w:val="3"/>
      <w:szCs w:val="24"/>
    </w:rPr>
  </w:style>
  <w:style w:type="paragraph" w:styleId="28">
    <w:name w:val="Body Text Indent 2"/>
    <w:basedOn w:val="a2"/>
    <w:pPr>
      <w:tabs>
        <w:tab w:val="left" w:pos="1080"/>
      </w:tabs>
      <w:suppressAutoHyphens w:val="0"/>
      <w:snapToGrid w:val="0"/>
      <w:spacing w:line="400" w:lineRule="exact"/>
      <w:ind w:left="3176" w:hanging="2276"/>
      <w:textAlignment w:val="auto"/>
    </w:pPr>
    <w:rPr>
      <w:rFonts w:ascii="標楷體" w:eastAsia="標楷體" w:hAnsi="標楷體"/>
      <w:color w:val="000000"/>
      <w:sz w:val="28"/>
      <w:szCs w:val="24"/>
    </w:rPr>
  </w:style>
  <w:style w:type="character" w:customStyle="1" w:styleId="29">
    <w:name w:val="本文縮排 2 字元"/>
    <w:basedOn w:val="a4"/>
    <w:rPr>
      <w:rFonts w:ascii="標楷體" w:eastAsia="標楷體" w:hAnsi="標楷體"/>
      <w:color w:val="000000"/>
      <w:kern w:val="3"/>
      <w:sz w:val="28"/>
      <w:szCs w:val="24"/>
    </w:rPr>
  </w:style>
  <w:style w:type="character" w:customStyle="1" w:styleId="afa">
    <w:name w:val="頁首 字元"/>
    <w:rPr>
      <w:kern w:val="3"/>
    </w:rPr>
  </w:style>
  <w:style w:type="paragraph" w:customStyle="1" w:styleId="a">
    <w:name w:val="分項段落"/>
    <w:basedOn w:val="a2"/>
    <w:pPr>
      <w:widowControl/>
      <w:numPr>
        <w:numId w:val="38"/>
      </w:numPr>
      <w:suppressAutoHyphens w:val="0"/>
      <w:wordWrap w:val="0"/>
      <w:snapToGrid w:val="0"/>
      <w:spacing w:line="500" w:lineRule="exact"/>
      <w:jc w:val="both"/>
    </w:pPr>
    <w:rPr>
      <w:rFonts w:eastAsia="標楷體"/>
      <w:kern w:val="0"/>
      <w:sz w:val="32"/>
    </w:rPr>
  </w:style>
  <w:style w:type="paragraph" w:customStyle="1" w:styleId="afb">
    <w:name w:val="本文二"/>
    <w:basedOn w:val="a2"/>
    <w:pPr>
      <w:suppressAutoHyphens w:val="0"/>
      <w:autoSpaceDE w:val="0"/>
      <w:snapToGrid w:val="0"/>
      <w:spacing w:after="120" w:line="400" w:lineRule="exact"/>
      <w:ind w:left="851"/>
      <w:jc w:val="both"/>
    </w:pPr>
    <w:rPr>
      <w:rFonts w:ascii="標楷體" w:eastAsia="標楷體" w:hAnsi="標楷體"/>
      <w:color w:val="000000"/>
      <w:kern w:val="0"/>
      <w:sz w:val="28"/>
    </w:rPr>
  </w:style>
  <w:style w:type="paragraph" w:styleId="Web">
    <w:name w:val="Normal (Web)"/>
    <w:basedOn w:val="a2"/>
    <w:pPr>
      <w:widowControl/>
      <w:suppressAutoHyphens w:val="0"/>
      <w:spacing w:before="100" w:after="100"/>
      <w:textAlignment w:val="auto"/>
    </w:pPr>
    <w:rPr>
      <w:rFonts w:ascii="新細明體" w:hAnsi="新細明體"/>
      <w:kern w:val="0"/>
      <w:szCs w:val="24"/>
    </w:rPr>
  </w:style>
  <w:style w:type="paragraph" w:customStyle="1" w:styleId="110">
    <w:name w:val="一1.1文"/>
    <w:basedOn w:val="a3"/>
    <w:pPr>
      <w:suppressAutoHyphens w:val="0"/>
      <w:snapToGrid w:val="0"/>
      <w:spacing w:before="60" w:after="60" w:line="440" w:lineRule="atLeast"/>
      <w:ind w:left="720" w:firstLine="601"/>
      <w:jc w:val="both"/>
      <w:textAlignment w:val="auto"/>
    </w:pPr>
    <w:rPr>
      <w:rFonts w:eastAsia="華康楷書體W5"/>
      <w:sz w:val="28"/>
    </w:rPr>
  </w:style>
  <w:style w:type="paragraph" w:customStyle="1" w:styleId="111">
    <w:name w:val="一1.1"/>
    <w:basedOn w:val="a2"/>
    <w:pPr>
      <w:keepNext/>
      <w:suppressAutoHyphens w:val="0"/>
      <w:snapToGrid w:val="0"/>
      <w:spacing w:before="120" w:after="60" w:line="360" w:lineRule="atLeast"/>
      <w:jc w:val="both"/>
      <w:outlineLvl w:val="2"/>
    </w:pPr>
    <w:rPr>
      <w:rFonts w:ascii="Arial" w:eastAsia="華康特粗楷體" w:hAnsi="Arial"/>
      <w:kern w:val="0"/>
      <w:sz w:val="36"/>
    </w:rPr>
  </w:style>
  <w:style w:type="paragraph" w:customStyle="1" w:styleId="afc">
    <w:name w:val="一(一)"/>
    <w:basedOn w:val="a2"/>
    <w:pPr>
      <w:suppressAutoHyphens w:val="0"/>
      <w:snapToGrid w:val="0"/>
      <w:spacing w:before="120" w:after="60" w:line="400" w:lineRule="atLeast"/>
      <w:ind w:left="1440" w:hanging="731"/>
      <w:textAlignment w:val="auto"/>
    </w:pPr>
    <w:rPr>
      <w:rFonts w:eastAsia="華康楷書體W5"/>
      <w:sz w:val="28"/>
    </w:rPr>
  </w:style>
  <w:style w:type="paragraph" w:customStyle="1" w:styleId="afd">
    <w:name w:val="一(一)文"/>
    <w:basedOn w:val="a2"/>
    <w:pPr>
      <w:suppressAutoHyphens w:val="0"/>
      <w:snapToGrid w:val="0"/>
      <w:spacing w:before="60" w:after="60" w:line="440" w:lineRule="atLeast"/>
      <w:ind w:left="1440" w:firstLine="2"/>
      <w:jc w:val="both"/>
      <w:textAlignment w:val="auto"/>
    </w:pPr>
    <w:rPr>
      <w:rFonts w:eastAsia="華康楷書體W5"/>
      <w:sz w:val="28"/>
    </w:rPr>
  </w:style>
  <w:style w:type="paragraph" w:customStyle="1" w:styleId="1110">
    <w:name w:val="一1.1.1文"/>
    <w:basedOn w:val="a3"/>
    <w:pPr>
      <w:suppressAutoHyphens w:val="0"/>
      <w:snapToGrid w:val="0"/>
      <w:spacing w:before="60" w:after="60" w:line="440" w:lineRule="atLeast"/>
      <w:ind w:left="720" w:firstLine="601"/>
      <w:jc w:val="both"/>
      <w:textAlignment w:val="auto"/>
    </w:pPr>
    <w:rPr>
      <w:rFonts w:eastAsia="華康楷書體W5"/>
      <w:sz w:val="28"/>
    </w:rPr>
  </w:style>
  <w:style w:type="paragraph" w:customStyle="1" w:styleId="15">
    <w:name w:val="一1"/>
    <w:basedOn w:val="a2"/>
    <w:pPr>
      <w:suppressAutoHyphens w:val="0"/>
      <w:snapToGrid w:val="0"/>
      <w:spacing w:before="60" w:after="60" w:line="440" w:lineRule="atLeast"/>
      <w:ind w:left="1440" w:firstLine="2"/>
      <w:jc w:val="both"/>
      <w:textAlignment w:val="auto"/>
    </w:pPr>
    <w:rPr>
      <w:rFonts w:eastAsia="華康楷書體W5"/>
      <w:sz w:val="28"/>
    </w:rPr>
  </w:style>
  <w:style w:type="paragraph" w:customStyle="1" w:styleId="16">
    <w:name w:val="一1文"/>
    <w:basedOn w:val="a2"/>
    <w:pPr>
      <w:suppressAutoHyphens w:val="0"/>
      <w:snapToGrid w:val="0"/>
      <w:spacing w:before="60" w:after="60" w:line="440" w:lineRule="atLeast"/>
      <w:ind w:left="1920" w:firstLine="2"/>
      <w:jc w:val="both"/>
      <w:textAlignment w:val="auto"/>
    </w:pPr>
    <w:rPr>
      <w:rFonts w:eastAsia="華康楷書體W5"/>
      <w:sz w:val="28"/>
    </w:rPr>
  </w:style>
  <w:style w:type="character" w:styleId="afe">
    <w:name w:val="footnote reference"/>
    <w:rPr>
      <w:position w:val="0"/>
      <w:vertAlign w:val="superscript"/>
    </w:rPr>
  </w:style>
  <w:style w:type="paragraph" w:styleId="a0">
    <w:name w:val="footnote text"/>
    <w:basedOn w:val="a2"/>
    <w:pPr>
      <w:numPr>
        <w:numId w:val="39"/>
      </w:numPr>
      <w:suppressAutoHyphens w:val="0"/>
      <w:snapToGrid w:val="0"/>
      <w:spacing w:line="600" w:lineRule="atLeast"/>
    </w:pPr>
    <w:rPr>
      <w:rFonts w:eastAsia="華康楷書體W5"/>
      <w:color w:val="000000"/>
      <w:kern w:val="0"/>
      <w:sz w:val="20"/>
    </w:rPr>
  </w:style>
  <w:style w:type="character" w:customStyle="1" w:styleId="aff">
    <w:name w:val="註腳文字 字元"/>
    <w:basedOn w:val="a4"/>
    <w:rPr>
      <w:rFonts w:ascii="Times New Roman" w:eastAsia="華康楷書體W5" w:hAnsi="Times New Roman"/>
      <w:color w:val="000000"/>
    </w:rPr>
  </w:style>
  <w:style w:type="paragraph" w:styleId="18">
    <w:name w:val="toc 1"/>
    <w:basedOn w:val="a2"/>
    <w:next w:val="a2"/>
    <w:autoRedefine/>
    <w:pPr>
      <w:tabs>
        <w:tab w:val="right" w:leader="dot" w:pos="9060"/>
      </w:tabs>
      <w:suppressAutoHyphens w:val="0"/>
      <w:snapToGrid w:val="0"/>
      <w:spacing w:line="360" w:lineRule="atLeast"/>
      <w:ind w:left="567" w:hanging="567"/>
      <w:jc w:val="both"/>
      <w:textAlignment w:val="auto"/>
    </w:pPr>
    <w:rPr>
      <w:rFonts w:eastAsia="華康楷書體W5"/>
      <w:kern w:val="0"/>
      <w:sz w:val="28"/>
      <w:szCs w:val="24"/>
    </w:rPr>
  </w:style>
  <w:style w:type="character" w:styleId="HTML1">
    <w:name w:val="HTML Typewriter"/>
    <w:rPr>
      <w:rFonts w:ascii="Arial Unicode MS" w:eastAsia="Arial Unicode MS" w:hAnsi="Arial Unicode MS" w:cs="Arial Unicode MS"/>
      <w:sz w:val="20"/>
      <w:szCs w:val="20"/>
    </w:rPr>
  </w:style>
  <w:style w:type="paragraph" w:customStyle="1" w:styleId="aff0">
    <w:name w:val="a"/>
    <w:basedOn w:val="a2"/>
    <w:pPr>
      <w:widowControl/>
      <w:suppressAutoHyphens w:val="0"/>
      <w:snapToGrid w:val="0"/>
      <w:spacing w:before="60" w:after="60" w:line="440" w:lineRule="atLeast"/>
      <w:ind w:left="1440" w:firstLine="2"/>
      <w:jc w:val="both"/>
      <w:textAlignment w:val="auto"/>
    </w:pPr>
    <w:rPr>
      <w:rFonts w:eastAsia="Arial Unicode MS"/>
      <w:kern w:val="0"/>
      <w:sz w:val="28"/>
      <w:szCs w:val="28"/>
    </w:rPr>
  </w:style>
  <w:style w:type="paragraph" w:styleId="aff1">
    <w:name w:val="Plain Text"/>
    <w:basedOn w:val="a2"/>
    <w:pPr>
      <w:suppressAutoHyphens w:val="0"/>
      <w:textAlignment w:val="auto"/>
    </w:pPr>
    <w:rPr>
      <w:rFonts w:ascii="細明體" w:eastAsia="細明體" w:hAnsi="細明體"/>
    </w:rPr>
  </w:style>
  <w:style w:type="character" w:customStyle="1" w:styleId="aff2">
    <w:name w:val="純文字 字元"/>
    <w:basedOn w:val="a4"/>
    <w:rPr>
      <w:rFonts w:ascii="細明體" w:eastAsia="細明體" w:hAnsi="細明體"/>
      <w:kern w:val="3"/>
      <w:sz w:val="24"/>
    </w:rPr>
  </w:style>
  <w:style w:type="paragraph" w:styleId="2a">
    <w:name w:val="toc 2"/>
    <w:basedOn w:val="a2"/>
    <w:next w:val="a2"/>
    <w:autoRedefine/>
    <w:pPr>
      <w:tabs>
        <w:tab w:val="right" w:leader="dot" w:pos="9060"/>
      </w:tabs>
      <w:suppressAutoHyphens w:val="0"/>
      <w:snapToGrid w:val="0"/>
      <w:spacing w:line="360" w:lineRule="atLeast"/>
      <w:ind w:left="1440" w:hanging="1156"/>
      <w:jc w:val="both"/>
      <w:textAlignment w:val="auto"/>
    </w:pPr>
    <w:rPr>
      <w:rFonts w:eastAsia="華康楷書體W5"/>
      <w:kern w:val="0"/>
      <w:sz w:val="28"/>
      <w:szCs w:val="32"/>
    </w:rPr>
  </w:style>
  <w:style w:type="paragraph" w:styleId="35">
    <w:name w:val="toc 3"/>
    <w:basedOn w:val="a2"/>
    <w:next w:val="a2"/>
    <w:autoRedefine/>
    <w:pPr>
      <w:tabs>
        <w:tab w:val="right" w:leader="dot" w:pos="9060"/>
      </w:tabs>
      <w:suppressAutoHyphens w:val="0"/>
      <w:snapToGrid w:val="0"/>
      <w:spacing w:line="360" w:lineRule="atLeast"/>
      <w:ind w:left="1420"/>
      <w:jc w:val="both"/>
      <w:textAlignment w:val="auto"/>
    </w:pPr>
    <w:rPr>
      <w:rFonts w:eastAsia="華康楷書體W5"/>
      <w:kern w:val="0"/>
      <w:sz w:val="28"/>
      <w:szCs w:val="24"/>
    </w:rPr>
  </w:style>
  <w:style w:type="paragraph" w:styleId="41">
    <w:name w:val="toc 4"/>
    <w:basedOn w:val="a2"/>
    <w:next w:val="a2"/>
    <w:autoRedefine/>
    <w:pPr>
      <w:suppressAutoHyphens w:val="0"/>
      <w:snapToGrid w:val="0"/>
      <w:spacing w:line="360" w:lineRule="atLeast"/>
      <w:ind w:left="1440"/>
      <w:jc w:val="both"/>
      <w:textAlignment w:val="auto"/>
    </w:pPr>
    <w:rPr>
      <w:rFonts w:eastAsia="華康楷書體W5"/>
      <w:kern w:val="0"/>
      <w:sz w:val="28"/>
      <w:szCs w:val="24"/>
    </w:rPr>
  </w:style>
  <w:style w:type="paragraph" w:styleId="52">
    <w:name w:val="toc 5"/>
    <w:basedOn w:val="a2"/>
    <w:next w:val="a2"/>
    <w:autoRedefine/>
    <w:pPr>
      <w:suppressAutoHyphens w:val="0"/>
      <w:snapToGrid w:val="0"/>
      <w:spacing w:line="360" w:lineRule="atLeast"/>
      <w:ind w:left="1920"/>
      <w:jc w:val="both"/>
      <w:textAlignment w:val="auto"/>
    </w:pPr>
    <w:rPr>
      <w:rFonts w:eastAsia="華康楷書體W5"/>
      <w:kern w:val="0"/>
      <w:sz w:val="28"/>
      <w:szCs w:val="24"/>
    </w:rPr>
  </w:style>
  <w:style w:type="paragraph" w:styleId="62">
    <w:name w:val="toc 6"/>
    <w:basedOn w:val="a2"/>
    <w:next w:val="a2"/>
    <w:autoRedefine/>
    <w:pPr>
      <w:suppressAutoHyphens w:val="0"/>
      <w:snapToGrid w:val="0"/>
      <w:spacing w:line="360" w:lineRule="atLeast"/>
      <w:ind w:left="2400"/>
      <w:jc w:val="both"/>
      <w:textAlignment w:val="auto"/>
    </w:pPr>
    <w:rPr>
      <w:rFonts w:eastAsia="華康楷書體W5"/>
      <w:kern w:val="0"/>
      <w:sz w:val="28"/>
      <w:szCs w:val="24"/>
    </w:rPr>
  </w:style>
  <w:style w:type="paragraph" w:styleId="74">
    <w:name w:val="toc 7"/>
    <w:basedOn w:val="a2"/>
    <w:next w:val="a2"/>
    <w:autoRedefine/>
    <w:pPr>
      <w:suppressAutoHyphens w:val="0"/>
      <w:snapToGrid w:val="0"/>
      <w:spacing w:line="360" w:lineRule="atLeast"/>
      <w:ind w:left="2880"/>
      <w:jc w:val="both"/>
      <w:textAlignment w:val="auto"/>
    </w:pPr>
    <w:rPr>
      <w:rFonts w:eastAsia="華康楷書體W5"/>
      <w:kern w:val="0"/>
      <w:sz w:val="28"/>
      <w:szCs w:val="24"/>
    </w:rPr>
  </w:style>
  <w:style w:type="paragraph" w:styleId="81">
    <w:name w:val="toc 8"/>
    <w:basedOn w:val="a2"/>
    <w:next w:val="a2"/>
    <w:autoRedefine/>
    <w:pPr>
      <w:suppressAutoHyphens w:val="0"/>
      <w:snapToGrid w:val="0"/>
      <w:spacing w:line="360" w:lineRule="atLeast"/>
      <w:ind w:left="3360"/>
      <w:jc w:val="both"/>
      <w:textAlignment w:val="auto"/>
    </w:pPr>
    <w:rPr>
      <w:rFonts w:eastAsia="華康楷書體W5"/>
      <w:kern w:val="0"/>
      <w:sz w:val="28"/>
      <w:szCs w:val="24"/>
    </w:rPr>
  </w:style>
  <w:style w:type="paragraph" w:styleId="91">
    <w:name w:val="toc 9"/>
    <w:basedOn w:val="a2"/>
    <w:next w:val="a2"/>
    <w:autoRedefine/>
    <w:pPr>
      <w:suppressAutoHyphens w:val="0"/>
      <w:snapToGrid w:val="0"/>
      <w:spacing w:line="360" w:lineRule="atLeast"/>
      <w:ind w:left="3840"/>
      <w:jc w:val="both"/>
      <w:textAlignment w:val="auto"/>
    </w:pPr>
    <w:rPr>
      <w:rFonts w:eastAsia="華康楷書體W5"/>
      <w:kern w:val="0"/>
      <w:sz w:val="28"/>
      <w:szCs w:val="24"/>
    </w:rPr>
  </w:style>
  <w:style w:type="character" w:styleId="aff3">
    <w:name w:val="FollowedHyperlink"/>
    <w:rPr>
      <w:color w:val="800080"/>
      <w:u w:val="single"/>
    </w:rPr>
  </w:style>
  <w:style w:type="paragraph" w:customStyle="1" w:styleId="c">
    <w:name w:val="c"/>
    <w:basedOn w:val="a2"/>
    <w:pPr>
      <w:suppressAutoHyphens w:val="0"/>
      <w:overflowPunct w:val="0"/>
      <w:autoSpaceDE w:val="0"/>
      <w:spacing w:line="336" w:lineRule="exact"/>
      <w:ind w:left="476"/>
    </w:pPr>
    <w:rPr>
      <w:rFonts w:eastAsia="全真楷書"/>
      <w:kern w:val="0"/>
    </w:rPr>
  </w:style>
  <w:style w:type="paragraph" w:styleId="aff4">
    <w:name w:val="Date"/>
    <w:basedOn w:val="a2"/>
    <w:next w:val="a2"/>
    <w:pPr>
      <w:suppressAutoHyphens w:val="0"/>
      <w:snapToGrid w:val="0"/>
      <w:spacing w:line="360" w:lineRule="atLeast"/>
      <w:jc w:val="right"/>
      <w:textAlignment w:val="auto"/>
    </w:pPr>
    <w:rPr>
      <w:rFonts w:eastAsia="標楷體"/>
      <w:sz w:val="44"/>
    </w:rPr>
  </w:style>
  <w:style w:type="character" w:customStyle="1" w:styleId="aff5">
    <w:name w:val="日期 字元"/>
    <w:basedOn w:val="a4"/>
    <w:rPr>
      <w:rFonts w:ascii="Times New Roman" w:eastAsia="標楷體" w:hAnsi="Times New Roman"/>
      <w:kern w:val="3"/>
      <w:sz w:val="44"/>
    </w:rPr>
  </w:style>
  <w:style w:type="paragraph" w:customStyle="1" w:styleId="1a">
    <w:name w:val="表1"/>
    <w:basedOn w:val="a2"/>
    <w:autoRedefine/>
    <w:pPr>
      <w:suppressAutoHyphens w:val="0"/>
      <w:autoSpaceDE w:val="0"/>
      <w:snapToGrid w:val="0"/>
      <w:spacing w:line="200" w:lineRule="atLeast"/>
      <w:ind w:right="113"/>
      <w:jc w:val="both"/>
      <w:textAlignment w:val="bottom"/>
      <w:outlineLvl w:val="0"/>
    </w:pPr>
    <w:rPr>
      <w:rFonts w:ascii="標楷體" w:eastAsia="標楷體" w:hAnsi="標楷體"/>
      <w:sz w:val="28"/>
      <w:szCs w:val="24"/>
    </w:rPr>
  </w:style>
  <w:style w:type="paragraph" w:customStyle="1" w:styleId="aff6">
    <w:name w:val="一內文"/>
    <w:basedOn w:val="a2"/>
    <w:pPr>
      <w:tabs>
        <w:tab w:val="left" w:pos="812"/>
      </w:tabs>
      <w:suppressAutoHyphens w:val="0"/>
      <w:snapToGrid w:val="0"/>
      <w:spacing w:line="480" w:lineRule="atLeast"/>
      <w:ind w:left="567" w:hanging="567"/>
      <w:jc w:val="both"/>
      <w:outlineLvl w:val="0"/>
    </w:pPr>
    <w:rPr>
      <w:rFonts w:ascii="文新字海-粗楷" w:eastAsia="文新字海-粗楷" w:hAnsi="文新字海-粗楷"/>
      <w:kern w:val="0"/>
      <w:sz w:val="28"/>
    </w:rPr>
  </w:style>
  <w:style w:type="paragraph" w:styleId="aff7">
    <w:name w:val="endnote text"/>
    <w:basedOn w:val="a2"/>
    <w:pPr>
      <w:tabs>
        <w:tab w:val="left" w:pos="812"/>
      </w:tabs>
      <w:suppressAutoHyphens w:val="0"/>
      <w:snapToGrid w:val="0"/>
      <w:ind w:left="-14" w:firstLine="588"/>
      <w:jc w:val="both"/>
      <w:textAlignment w:val="auto"/>
      <w:outlineLvl w:val="0"/>
    </w:pPr>
    <w:rPr>
      <w:rFonts w:ascii="標楷體" w:eastAsia="全真中仿宋" w:hAnsi="標楷體"/>
      <w:sz w:val="28"/>
    </w:rPr>
  </w:style>
  <w:style w:type="character" w:customStyle="1" w:styleId="aff8">
    <w:name w:val="章節附註文字 字元"/>
    <w:basedOn w:val="a4"/>
    <w:rPr>
      <w:rFonts w:ascii="標楷體" w:eastAsia="全真中仿宋" w:hAnsi="標楷體"/>
      <w:kern w:val="3"/>
      <w:sz w:val="28"/>
    </w:rPr>
  </w:style>
  <w:style w:type="paragraph" w:styleId="aff9">
    <w:name w:val="Document Map"/>
    <w:basedOn w:val="a2"/>
    <w:pPr>
      <w:shd w:val="clear" w:color="auto" w:fill="000080"/>
      <w:suppressAutoHyphens w:val="0"/>
      <w:jc w:val="both"/>
      <w:textAlignment w:val="auto"/>
    </w:pPr>
    <w:rPr>
      <w:rFonts w:ascii="Arial" w:hAnsi="Arial"/>
      <w:szCs w:val="24"/>
    </w:rPr>
  </w:style>
  <w:style w:type="character" w:customStyle="1" w:styleId="affa">
    <w:name w:val="文件引導模式 字元"/>
    <w:basedOn w:val="a4"/>
    <w:rPr>
      <w:rFonts w:ascii="Arial" w:hAnsi="Arial"/>
      <w:kern w:val="3"/>
      <w:sz w:val="24"/>
      <w:szCs w:val="24"/>
      <w:shd w:val="clear" w:color="auto" w:fill="000080"/>
    </w:rPr>
  </w:style>
  <w:style w:type="paragraph" w:styleId="36">
    <w:name w:val="Body Text 3"/>
    <w:basedOn w:val="a2"/>
    <w:pPr>
      <w:suppressAutoHyphens w:val="0"/>
      <w:jc w:val="center"/>
      <w:textAlignment w:val="auto"/>
    </w:pPr>
    <w:rPr>
      <w:rFonts w:ascii="全真粗黑體" w:eastAsia="全真粗黑體" w:hAnsi="全真粗黑體"/>
      <w:sz w:val="72"/>
      <w:szCs w:val="24"/>
    </w:rPr>
  </w:style>
  <w:style w:type="character" w:customStyle="1" w:styleId="37">
    <w:name w:val="本文 3 字元"/>
    <w:basedOn w:val="a4"/>
    <w:rPr>
      <w:rFonts w:ascii="全真粗黑體" w:eastAsia="全真粗黑體" w:hAnsi="全真粗黑體"/>
      <w:kern w:val="3"/>
      <w:sz w:val="72"/>
      <w:szCs w:val="24"/>
    </w:rPr>
  </w:style>
  <w:style w:type="paragraph" w:customStyle="1" w:styleId="42">
    <w:name w:val="樣式4"/>
    <w:basedOn w:val="a2"/>
    <w:pPr>
      <w:suppressAutoHyphens w:val="0"/>
      <w:spacing w:line="240" w:lineRule="atLeast"/>
      <w:ind w:left="1588" w:hanging="737"/>
      <w:jc w:val="both"/>
    </w:pPr>
    <w:rPr>
      <w:rFonts w:eastAsia="全真楷書"/>
      <w:kern w:val="0"/>
      <w:sz w:val="28"/>
    </w:rPr>
  </w:style>
  <w:style w:type="paragraph" w:customStyle="1" w:styleId="affb">
    <w:name w:val="圖"/>
    <w:basedOn w:val="a2"/>
    <w:next w:val="a2"/>
    <w:autoRedefine/>
    <w:pPr>
      <w:suppressAutoHyphens w:val="0"/>
      <w:snapToGrid w:val="0"/>
      <w:spacing w:line="280" w:lineRule="exact"/>
      <w:jc w:val="center"/>
      <w:textAlignment w:val="auto"/>
    </w:pPr>
    <w:rPr>
      <w:rFonts w:eastAsia="標楷體"/>
      <w:b/>
      <w:spacing w:val="-20"/>
      <w:w w:val="90"/>
      <w:szCs w:val="24"/>
    </w:rPr>
  </w:style>
  <w:style w:type="paragraph" w:customStyle="1" w:styleId="affc">
    <w:name w:val="內容 字元"/>
    <w:basedOn w:val="a2"/>
    <w:pPr>
      <w:suppressAutoHyphens w:val="0"/>
      <w:snapToGrid w:val="0"/>
      <w:spacing w:after="90"/>
      <w:ind w:left="828" w:firstLine="520"/>
      <w:jc w:val="both"/>
      <w:textAlignment w:val="auto"/>
    </w:pPr>
    <w:rPr>
      <w:rFonts w:eastAsia="標楷體"/>
      <w:sz w:val="26"/>
      <w:szCs w:val="28"/>
    </w:rPr>
  </w:style>
  <w:style w:type="paragraph" w:customStyle="1" w:styleId="1b">
    <w:name w:val="(1)標題"/>
    <w:basedOn w:val="a2"/>
    <w:pPr>
      <w:suppressAutoHyphens w:val="0"/>
      <w:snapToGrid w:val="0"/>
      <w:ind w:left="1039" w:hanging="437"/>
      <w:jc w:val="center"/>
      <w:textAlignment w:val="auto"/>
    </w:pPr>
    <w:rPr>
      <w:rFonts w:eastAsia="標楷體"/>
      <w:sz w:val="28"/>
      <w:szCs w:val="26"/>
    </w:rPr>
  </w:style>
  <w:style w:type="paragraph" w:customStyle="1" w:styleId="1c">
    <w:name w:val="樣式1"/>
    <w:basedOn w:val="affd"/>
    <w:pPr>
      <w:snapToGrid w:val="0"/>
      <w:spacing w:after="50"/>
      <w:ind w:left="392" w:hanging="192"/>
    </w:pPr>
    <w:rPr>
      <w:rFonts w:ascii="標楷體" w:eastAsia="標楷體" w:hAnsi="標楷體"/>
      <w:sz w:val="28"/>
      <w:szCs w:val="28"/>
    </w:rPr>
  </w:style>
  <w:style w:type="paragraph" w:styleId="affd">
    <w:name w:val="table of figures"/>
    <w:basedOn w:val="a2"/>
    <w:next w:val="a2"/>
    <w:pPr>
      <w:suppressAutoHyphens w:val="0"/>
      <w:ind w:left="960" w:hanging="480"/>
      <w:textAlignment w:val="auto"/>
    </w:pPr>
    <w:rPr>
      <w:szCs w:val="24"/>
    </w:rPr>
  </w:style>
  <w:style w:type="paragraph" w:customStyle="1" w:styleId="contextintable">
    <w:name w:val="context in table"/>
    <w:basedOn w:val="context"/>
    <w:pPr>
      <w:spacing w:before="120"/>
      <w:ind w:left="0" w:right="0" w:firstLine="3"/>
      <w:jc w:val="left"/>
    </w:pPr>
    <w:rPr>
      <w:bCs w:val="0"/>
    </w:rPr>
  </w:style>
  <w:style w:type="paragraph" w:customStyle="1" w:styleId="context">
    <w:name w:val="context"/>
    <w:basedOn w:val="a2"/>
    <w:autoRedefine/>
    <w:pPr>
      <w:tabs>
        <w:tab w:val="left" w:pos="-661"/>
      </w:tabs>
      <w:suppressAutoHyphens w:val="0"/>
      <w:snapToGrid w:val="0"/>
      <w:spacing w:line="240" w:lineRule="atLeast"/>
      <w:ind w:left="-4" w:right="-81" w:hanging="30"/>
      <w:jc w:val="center"/>
      <w:textAlignment w:val="auto"/>
    </w:pPr>
    <w:rPr>
      <w:rFonts w:eastAsia="細明體"/>
      <w:bCs/>
      <w:w w:val="90"/>
      <w:sz w:val="28"/>
      <w:szCs w:val="28"/>
    </w:rPr>
  </w:style>
  <w:style w:type="paragraph" w:customStyle="1" w:styleId="affe">
    <w:name w:val="內容"/>
    <w:basedOn w:val="a2"/>
    <w:pPr>
      <w:tabs>
        <w:tab w:val="left" w:pos="-661"/>
      </w:tabs>
      <w:suppressAutoHyphens w:val="0"/>
      <w:snapToGrid w:val="0"/>
      <w:spacing w:after="120" w:line="360" w:lineRule="atLeast"/>
      <w:ind w:left="1134" w:right="113"/>
      <w:jc w:val="center"/>
    </w:pPr>
    <w:rPr>
      <w:rFonts w:ascii="標楷體" w:eastAsia="標楷體" w:hAnsi="標楷體"/>
      <w:kern w:val="0"/>
      <w:sz w:val="26"/>
      <w:szCs w:val="26"/>
    </w:rPr>
  </w:style>
  <w:style w:type="paragraph" w:customStyle="1" w:styleId="1d">
    <w:name w:val="樣式(1)"/>
    <w:basedOn w:val="a2"/>
    <w:pPr>
      <w:tabs>
        <w:tab w:val="left" w:pos="-661"/>
      </w:tabs>
      <w:suppressAutoHyphens w:val="0"/>
      <w:snapToGrid w:val="0"/>
      <w:spacing w:before="40" w:after="40" w:line="440" w:lineRule="exact"/>
      <w:ind w:left="1713" w:hanging="454"/>
      <w:jc w:val="both"/>
    </w:pPr>
    <w:rPr>
      <w:rFonts w:ascii="標楷體" w:eastAsia="標楷體" w:hAnsi="標楷體"/>
      <w:kern w:val="0"/>
      <w:sz w:val="28"/>
    </w:rPr>
  </w:style>
  <w:style w:type="paragraph" w:customStyle="1" w:styleId="38">
    <w:name w:val="內文3"/>
    <w:basedOn w:val="30"/>
    <w:pPr>
      <w:tabs>
        <w:tab w:val="left" w:pos="1080"/>
        <w:tab w:val="left" w:pos="1920"/>
        <w:tab w:val="left" w:pos="5856"/>
      </w:tabs>
      <w:suppressAutoHyphens w:val="0"/>
      <w:overflowPunct w:val="0"/>
      <w:autoSpaceDE w:val="0"/>
      <w:snapToGrid w:val="0"/>
      <w:spacing w:before="120" w:line="240" w:lineRule="auto"/>
      <w:ind w:left="700" w:hanging="560"/>
    </w:pPr>
    <w:rPr>
      <w:rFonts w:ascii="標楷體" w:eastAsia="標楷體" w:hAnsi="標楷體"/>
      <w:color w:val="000000"/>
      <w:spacing w:val="0"/>
      <w:kern w:val="3"/>
      <w:sz w:val="28"/>
      <w:szCs w:val="28"/>
    </w:rPr>
  </w:style>
  <w:style w:type="paragraph" w:customStyle="1" w:styleId="afff">
    <w:name w:val="圖目錄"/>
    <w:basedOn w:val="a2"/>
    <w:pPr>
      <w:keepNext/>
      <w:tabs>
        <w:tab w:val="left" w:pos="-661"/>
      </w:tabs>
      <w:suppressAutoHyphens w:val="0"/>
      <w:snapToGrid w:val="0"/>
      <w:spacing w:before="50"/>
      <w:ind w:firstLine="561"/>
      <w:jc w:val="center"/>
      <w:textAlignment w:val="auto"/>
    </w:pPr>
    <w:rPr>
      <w:rFonts w:ascii="標楷體" w:eastAsia="標楷體" w:hAnsi="標楷體"/>
      <w:sz w:val="28"/>
    </w:rPr>
  </w:style>
  <w:style w:type="paragraph" w:customStyle="1" w:styleId="1e">
    <w:name w:val="圖1"/>
    <w:basedOn w:val="a2"/>
    <w:pPr>
      <w:widowControl/>
      <w:suppressAutoHyphens w:val="0"/>
      <w:autoSpaceDE w:val="0"/>
      <w:snapToGrid w:val="0"/>
      <w:spacing w:line="200" w:lineRule="atLeast"/>
      <w:ind w:left="868" w:right="113" w:hanging="868"/>
      <w:jc w:val="center"/>
      <w:textAlignment w:val="bottom"/>
      <w:outlineLvl w:val="0"/>
    </w:pPr>
    <w:rPr>
      <w:rFonts w:ascii="標楷體" w:eastAsia="標楷體" w:hAnsi="標楷體" w:cs="Arial"/>
    </w:rPr>
  </w:style>
  <w:style w:type="paragraph" w:customStyle="1" w:styleId="31205">
    <w:name w:val="樣式 標題 3 + 左:  1 字元 第一行:  2 字元 套用前:  0.5 列"/>
    <w:basedOn w:val="3"/>
    <w:pPr>
      <w:keepNext w:val="0"/>
      <w:suppressAutoHyphens w:val="0"/>
      <w:spacing w:before="40" w:after="40" w:line="440" w:lineRule="exact"/>
      <w:ind w:left="567"/>
    </w:pPr>
    <w:rPr>
      <w:rFonts w:ascii="Times New Roman" w:eastAsia="標楷體" w:hAnsi="Times New Roman"/>
      <w:b/>
      <w:bCs/>
      <w:sz w:val="28"/>
      <w:szCs w:val="28"/>
    </w:rPr>
  </w:style>
  <w:style w:type="paragraph" w:customStyle="1" w:styleId="afff0">
    <w:name w:val="樣式◎"/>
    <w:basedOn w:val="a2"/>
    <w:pPr>
      <w:suppressAutoHyphens w:val="0"/>
      <w:spacing w:before="40" w:after="40" w:line="440" w:lineRule="exact"/>
      <w:ind w:left="1531" w:hanging="284"/>
      <w:jc w:val="both"/>
    </w:pPr>
    <w:rPr>
      <w:rFonts w:eastAsia="標楷體"/>
      <w:kern w:val="0"/>
      <w:sz w:val="28"/>
      <w:szCs w:val="24"/>
    </w:rPr>
  </w:style>
  <w:style w:type="paragraph" w:customStyle="1" w:styleId="10-1">
    <w:name w:val="表10-1"/>
    <w:basedOn w:val="a2"/>
    <w:pPr>
      <w:tabs>
        <w:tab w:val="left" w:pos="-661"/>
        <w:tab w:val="left" w:pos="812"/>
      </w:tabs>
      <w:suppressAutoHyphens w:val="0"/>
      <w:autoSpaceDE w:val="0"/>
      <w:snapToGrid w:val="0"/>
      <w:spacing w:after="240"/>
      <w:ind w:left="-14" w:right="113" w:firstLine="588"/>
      <w:jc w:val="center"/>
      <w:textAlignment w:val="bottom"/>
      <w:outlineLvl w:val="0"/>
    </w:pPr>
    <w:rPr>
      <w:rFonts w:ascii="標楷體" w:eastAsia="華康中楷體" w:hAnsi="標楷體"/>
      <w:b/>
      <w:bCs/>
      <w:spacing w:val="30"/>
      <w:kern w:val="0"/>
      <w:sz w:val="28"/>
    </w:rPr>
  </w:style>
  <w:style w:type="paragraph" w:customStyle="1" w:styleId="context0">
    <w:name w:val="context一"/>
    <w:basedOn w:val="a2"/>
    <w:pPr>
      <w:tabs>
        <w:tab w:val="left" w:pos="-661"/>
      </w:tabs>
      <w:suppressAutoHyphens w:val="0"/>
      <w:snapToGrid w:val="0"/>
      <w:spacing w:before="120" w:after="120" w:line="440" w:lineRule="exact"/>
      <w:ind w:left="1134" w:hanging="567"/>
      <w:jc w:val="both"/>
    </w:pPr>
    <w:rPr>
      <w:rFonts w:ascii="標楷體" w:eastAsia="標楷體" w:hAnsi="標楷體"/>
      <w:kern w:val="0"/>
      <w:sz w:val="28"/>
    </w:rPr>
  </w:style>
  <w:style w:type="paragraph" w:customStyle="1" w:styleId="afff1">
    <w:name w:val="表內文左"/>
    <w:basedOn w:val="a2"/>
    <w:pPr>
      <w:widowControl/>
      <w:suppressAutoHyphens w:val="0"/>
      <w:snapToGrid w:val="0"/>
      <w:spacing w:before="60" w:after="60"/>
      <w:jc w:val="center"/>
      <w:textAlignment w:val="center"/>
    </w:pPr>
    <w:rPr>
      <w:rFonts w:ascii="標楷體" w:eastAsia="標楷體" w:hAnsi="標楷體"/>
      <w:kern w:val="0"/>
      <w:sz w:val="26"/>
      <w:szCs w:val="26"/>
    </w:rPr>
  </w:style>
  <w:style w:type="paragraph" w:customStyle="1" w:styleId="afff2">
    <w:name w:val="表格目錄"/>
    <w:basedOn w:val="affd"/>
    <w:autoRedefine/>
    <w:pPr>
      <w:spacing w:before="120"/>
      <w:ind w:left="0" w:firstLine="0"/>
      <w:jc w:val="center"/>
    </w:pPr>
    <w:rPr>
      <w:rFonts w:eastAsia="細明體"/>
      <w:sz w:val="28"/>
      <w:szCs w:val="28"/>
    </w:rPr>
  </w:style>
  <w:style w:type="paragraph" w:customStyle="1" w:styleId="T6">
    <w:name w:val="T6"/>
    <w:basedOn w:val="a9"/>
    <w:pPr>
      <w:suppressAutoHyphens w:val="0"/>
      <w:spacing w:before="0" w:after="0" w:line="360" w:lineRule="atLeast"/>
      <w:ind w:left="0" w:firstLine="0"/>
      <w:jc w:val="both"/>
    </w:pPr>
    <w:rPr>
      <w:rFonts w:ascii="標楷體" w:eastAsia="標楷體" w:hAnsi="標楷體"/>
      <w:b/>
      <w:spacing w:val="0"/>
      <w:sz w:val="26"/>
    </w:rPr>
  </w:style>
  <w:style w:type="paragraph" w:customStyle="1" w:styleId="afff3">
    <w:name w:val="(一)"/>
    <w:basedOn w:val="a2"/>
    <w:pPr>
      <w:suppressAutoHyphens w:val="0"/>
      <w:spacing w:after="120" w:line="360" w:lineRule="atLeast"/>
      <w:ind w:left="1134" w:hanging="1134"/>
      <w:jc w:val="both"/>
    </w:pPr>
    <w:rPr>
      <w:rFonts w:ascii="標楷體" w:eastAsia="標楷體" w:hAnsi="標楷體"/>
      <w:b/>
      <w:kern w:val="0"/>
      <w:sz w:val="26"/>
    </w:rPr>
  </w:style>
  <w:style w:type="paragraph" w:customStyle="1" w:styleId="afff4">
    <w:name w:val="主標題"/>
    <w:basedOn w:val="a2"/>
    <w:pPr>
      <w:suppressAutoHyphens w:val="0"/>
      <w:spacing w:before="120" w:after="60" w:line="360" w:lineRule="atLeast"/>
      <w:ind w:left="1134" w:hanging="1134"/>
      <w:jc w:val="both"/>
    </w:pPr>
    <w:rPr>
      <w:rFonts w:ascii="標楷體" w:eastAsia="標楷體" w:hAnsi="標楷體"/>
      <w:b/>
      <w:kern w:val="0"/>
      <w:sz w:val="36"/>
    </w:rPr>
  </w:style>
  <w:style w:type="paragraph" w:customStyle="1" w:styleId="xl58">
    <w:name w:val="xl58"/>
    <w:basedOn w:val="a2"/>
    <w:pPr>
      <w:widowControl/>
      <w:suppressAutoHyphens w:val="0"/>
      <w:spacing w:before="100" w:after="100"/>
      <w:jc w:val="center"/>
      <w:textAlignment w:val="center"/>
    </w:pPr>
    <w:rPr>
      <w:rFonts w:ascii="標楷體" w:eastAsia="標楷體" w:hAnsi="標楷體"/>
      <w:kern w:val="0"/>
      <w:sz w:val="20"/>
    </w:rPr>
  </w:style>
  <w:style w:type="paragraph" w:customStyle="1" w:styleId="2b">
    <w:name w:val="內文2"/>
    <w:basedOn w:val="23"/>
    <w:pPr>
      <w:tabs>
        <w:tab w:val="left" w:pos="2027"/>
      </w:tabs>
      <w:suppressAutoHyphens w:val="0"/>
      <w:snapToGrid w:val="0"/>
      <w:spacing w:line="240" w:lineRule="auto"/>
      <w:ind w:left="500" w:firstLine="0"/>
      <w:textAlignment w:val="auto"/>
    </w:pPr>
    <w:rPr>
      <w:rFonts w:ascii="標楷體" w:eastAsia="標楷體" w:hAnsi="標楷體"/>
      <w:spacing w:val="0"/>
      <w:kern w:val="3"/>
      <w:sz w:val="28"/>
      <w:szCs w:val="28"/>
    </w:rPr>
  </w:style>
  <w:style w:type="paragraph" w:customStyle="1" w:styleId="4-1">
    <w:name w:val="樣式4-1"/>
    <w:basedOn w:val="42"/>
    <w:pPr>
      <w:tabs>
        <w:tab w:val="left" w:pos="1228"/>
        <w:tab w:val="left" w:pos="1588"/>
      </w:tabs>
      <w:overflowPunct w:val="0"/>
      <w:autoSpaceDE w:val="0"/>
      <w:snapToGrid w:val="0"/>
      <w:spacing w:before="120" w:line="240" w:lineRule="auto"/>
      <w:jc w:val="left"/>
    </w:pPr>
    <w:rPr>
      <w:rFonts w:ascii="標楷體" w:eastAsia="標楷體" w:hAnsi="標楷體"/>
      <w:color w:val="000000"/>
      <w:kern w:val="3"/>
      <w:szCs w:val="28"/>
    </w:rPr>
  </w:style>
  <w:style w:type="paragraph" w:customStyle="1" w:styleId="Afff5">
    <w:name w:val="A."/>
    <w:basedOn w:val="a2"/>
    <w:pPr>
      <w:suppressAutoHyphens w:val="0"/>
      <w:autoSpaceDE w:val="0"/>
      <w:spacing w:line="420" w:lineRule="atLeast"/>
      <w:ind w:left="2552" w:hanging="425"/>
      <w:jc w:val="both"/>
      <w:textAlignment w:val="bottom"/>
    </w:pPr>
    <w:rPr>
      <w:rFonts w:eastAsia="華康中楷體"/>
      <w:kern w:val="0"/>
      <w:sz w:val="28"/>
    </w:rPr>
  </w:style>
  <w:style w:type="paragraph" w:customStyle="1" w:styleId="1f">
    <w:name w:val="表 1"/>
    <w:basedOn w:val="a2"/>
    <w:pPr>
      <w:suppressAutoHyphens w:val="0"/>
      <w:jc w:val="both"/>
    </w:pPr>
    <w:rPr>
      <w:rFonts w:ascii="文新字海-粗楷" w:eastAsia="文新字海-粗楷" w:hAnsi="文新字海-粗楷"/>
      <w:kern w:val="0"/>
      <w:sz w:val="20"/>
    </w:rPr>
  </w:style>
  <w:style w:type="paragraph" w:customStyle="1" w:styleId="afff6">
    <w:name w:val="密等"/>
    <w:basedOn w:val="a2"/>
    <w:pPr>
      <w:suppressAutoHyphens w:val="0"/>
      <w:snapToGrid w:val="0"/>
      <w:spacing w:line="300" w:lineRule="exact"/>
      <w:textAlignment w:val="auto"/>
    </w:pPr>
    <w:rPr>
      <w:rFonts w:eastAsia="標楷體"/>
    </w:rPr>
  </w:style>
  <w:style w:type="paragraph" w:customStyle="1" w:styleId="afff7">
    <w:name w:val="主旨"/>
    <w:basedOn w:val="a2"/>
    <w:pPr>
      <w:suppressAutoHyphens w:val="0"/>
      <w:snapToGrid w:val="0"/>
      <w:spacing w:line="500" w:lineRule="exact"/>
      <w:ind w:left="300" w:hanging="300"/>
      <w:jc w:val="both"/>
      <w:textAlignment w:val="auto"/>
    </w:pPr>
    <w:rPr>
      <w:rFonts w:eastAsia="標楷體"/>
      <w:sz w:val="32"/>
    </w:rPr>
  </w:style>
  <w:style w:type="paragraph" w:customStyle="1" w:styleId="afff8">
    <w:name w:val="速別"/>
    <w:basedOn w:val="a2"/>
    <w:pPr>
      <w:suppressAutoHyphens w:val="0"/>
      <w:snapToGrid w:val="0"/>
      <w:spacing w:line="300" w:lineRule="exact"/>
      <w:textAlignment w:val="auto"/>
    </w:pPr>
    <w:rPr>
      <w:rFonts w:eastAsia="標楷體"/>
    </w:rPr>
  </w:style>
  <w:style w:type="paragraph" w:customStyle="1" w:styleId="afff9">
    <w:name w:val="批示欄位"/>
    <w:basedOn w:val="a2"/>
    <w:pPr>
      <w:widowControl/>
      <w:suppressAutoHyphens w:val="0"/>
      <w:snapToGrid w:val="0"/>
    </w:pPr>
    <w:rPr>
      <w:rFonts w:eastAsia="標楷體"/>
      <w:kern w:val="0"/>
    </w:rPr>
  </w:style>
  <w:style w:type="paragraph" w:customStyle="1" w:styleId="afffa">
    <w:name w:val="機關名稱"/>
    <w:basedOn w:val="a2"/>
    <w:pPr>
      <w:suppressAutoHyphens w:val="0"/>
      <w:snapToGrid w:val="0"/>
      <w:spacing w:line="500" w:lineRule="exact"/>
      <w:jc w:val="center"/>
      <w:textAlignment w:val="auto"/>
    </w:pPr>
    <w:rPr>
      <w:rFonts w:eastAsia="標楷體"/>
      <w:sz w:val="44"/>
    </w:rPr>
  </w:style>
  <w:style w:type="paragraph" w:customStyle="1" w:styleId="afffb">
    <w:name w:val="正本"/>
    <w:basedOn w:val="a2"/>
    <w:pPr>
      <w:suppressAutoHyphens w:val="0"/>
      <w:snapToGrid w:val="0"/>
      <w:spacing w:before="50" w:line="300" w:lineRule="exact"/>
      <w:ind w:left="300" w:hanging="300"/>
      <w:textAlignment w:val="auto"/>
    </w:pPr>
    <w:rPr>
      <w:rFonts w:eastAsia="標楷體"/>
    </w:rPr>
  </w:style>
  <w:style w:type="paragraph" w:customStyle="1" w:styleId="afffc">
    <w:name w:val="發文日期"/>
    <w:basedOn w:val="afff6"/>
  </w:style>
  <w:style w:type="paragraph" w:customStyle="1" w:styleId="afffd">
    <w:name w:val="發文字號"/>
    <w:basedOn w:val="a2"/>
    <w:pPr>
      <w:suppressAutoHyphens w:val="0"/>
      <w:snapToGrid w:val="0"/>
      <w:spacing w:line="300" w:lineRule="exact"/>
      <w:textAlignment w:val="auto"/>
    </w:pPr>
    <w:rPr>
      <w:rFonts w:eastAsia="標楷體"/>
    </w:rPr>
  </w:style>
  <w:style w:type="paragraph" w:customStyle="1" w:styleId="afffe">
    <w:name w:val="附件"/>
    <w:basedOn w:val="a2"/>
    <w:pPr>
      <w:suppressAutoHyphens w:val="0"/>
      <w:snapToGrid w:val="0"/>
      <w:spacing w:after="50" w:line="300" w:lineRule="exact"/>
      <w:textAlignment w:val="auto"/>
    </w:pPr>
    <w:rPr>
      <w:rFonts w:eastAsia="標楷體"/>
    </w:rPr>
  </w:style>
  <w:style w:type="paragraph" w:customStyle="1" w:styleId="affff">
    <w:name w:val="說明辦法首行"/>
    <w:basedOn w:val="a2"/>
    <w:pPr>
      <w:suppressAutoHyphens w:val="0"/>
      <w:snapToGrid w:val="0"/>
      <w:spacing w:line="500" w:lineRule="exact"/>
      <w:ind w:left="300" w:hanging="300"/>
      <w:jc w:val="both"/>
      <w:textAlignment w:val="auto"/>
    </w:pPr>
    <w:rPr>
      <w:rFonts w:eastAsia="標楷體"/>
      <w:sz w:val="32"/>
    </w:rPr>
  </w:style>
  <w:style w:type="paragraph" w:customStyle="1" w:styleId="affff0">
    <w:name w:val="首長"/>
    <w:basedOn w:val="afff7"/>
    <w:pPr>
      <w:spacing w:line="240" w:lineRule="auto"/>
      <w:ind w:left="0" w:firstLine="0"/>
    </w:pPr>
  </w:style>
  <w:style w:type="paragraph" w:customStyle="1" w:styleId="affff1">
    <w:name w:val="副本"/>
    <w:basedOn w:val="a2"/>
    <w:pPr>
      <w:suppressAutoHyphens w:val="0"/>
      <w:snapToGrid w:val="0"/>
      <w:spacing w:after="50" w:line="300" w:lineRule="exact"/>
      <w:ind w:left="300" w:hanging="300"/>
      <w:textAlignment w:val="auto"/>
    </w:pPr>
    <w:rPr>
      <w:rFonts w:eastAsia="標楷體"/>
    </w:rPr>
  </w:style>
  <w:style w:type="paragraph" w:customStyle="1" w:styleId="affff2">
    <w:name w:val="受文者"/>
    <w:basedOn w:val="a2"/>
    <w:pPr>
      <w:suppressAutoHyphens w:val="0"/>
      <w:snapToGrid w:val="0"/>
      <w:spacing w:after="50"/>
      <w:ind w:left="400" w:right="1900" w:hanging="400"/>
      <w:textAlignment w:val="auto"/>
    </w:pPr>
    <w:rPr>
      <w:rFonts w:eastAsia="標楷體"/>
      <w:sz w:val="32"/>
    </w:rPr>
  </w:style>
  <w:style w:type="paragraph" w:customStyle="1" w:styleId="affff3">
    <w:name w:val="郵遞區號"/>
    <w:basedOn w:val="a2"/>
    <w:pPr>
      <w:suppressAutoHyphens w:val="0"/>
      <w:snapToGrid w:val="0"/>
      <w:spacing w:before="100" w:line="240" w:lineRule="exact"/>
      <w:ind w:right="1900"/>
      <w:textAlignment w:val="auto"/>
    </w:pPr>
    <w:rPr>
      <w:rFonts w:eastAsia="標楷體"/>
    </w:rPr>
  </w:style>
  <w:style w:type="paragraph" w:customStyle="1" w:styleId="affff4">
    <w:name w:val="地址"/>
    <w:basedOn w:val="a2"/>
    <w:pPr>
      <w:suppressAutoHyphens w:val="0"/>
      <w:snapToGrid w:val="0"/>
      <w:spacing w:line="240" w:lineRule="exact"/>
      <w:ind w:left="300" w:hanging="300"/>
      <w:textAlignment w:val="auto"/>
    </w:pPr>
    <w:rPr>
      <w:rFonts w:eastAsia="標楷體"/>
    </w:rPr>
  </w:style>
  <w:style w:type="paragraph" w:customStyle="1" w:styleId="affff5">
    <w:name w:val="流水號"/>
    <w:basedOn w:val="aff1"/>
    <w:pPr>
      <w:snapToGrid w:val="0"/>
      <w:jc w:val="center"/>
    </w:pPr>
    <w:rPr>
      <w:rFonts w:ascii="標楷體" w:eastAsia="標楷體" w:hAnsi="標楷體" w:cs="Courier New"/>
      <w:szCs w:val="24"/>
    </w:rPr>
  </w:style>
  <w:style w:type="paragraph" w:customStyle="1" w:styleId="affff6">
    <w:name w:val="受文者地址"/>
    <w:basedOn w:val="a2"/>
    <w:pPr>
      <w:suppressAutoHyphens w:val="0"/>
      <w:snapToGrid w:val="0"/>
      <w:spacing w:line="240" w:lineRule="exact"/>
      <w:ind w:right="1900"/>
      <w:textAlignment w:val="auto"/>
    </w:pPr>
    <w:rPr>
      <w:rFonts w:eastAsia="標楷體"/>
    </w:rPr>
  </w:style>
  <w:style w:type="paragraph" w:customStyle="1" w:styleId="4-1TimesNewRoman">
    <w:name w:val="樣式 樣式4-1 + (拉丁) Times New Roman (中文) 細明體"/>
    <w:basedOn w:val="4-1"/>
    <w:pPr>
      <w:numPr>
        <w:numId w:val="40"/>
      </w:numPr>
    </w:pPr>
    <w:rPr>
      <w:rFonts w:ascii="Times New Roman" w:eastAsia="細明體" w:hAnsi="Times New Roman"/>
    </w:rPr>
  </w:style>
  <w:style w:type="paragraph" w:customStyle="1" w:styleId="affff7">
    <w:name w:val="條文一"/>
    <w:basedOn w:val="a2"/>
    <w:pPr>
      <w:suppressAutoHyphens w:val="0"/>
      <w:ind w:left="512" w:right="57" w:hanging="540"/>
      <w:jc w:val="both"/>
    </w:pPr>
    <w:rPr>
      <w:rFonts w:ascii="全真楷書" w:eastAsia="全真楷書" w:hAnsi="全真楷書"/>
      <w:sz w:val="28"/>
    </w:rPr>
  </w:style>
  <w:style w:type="paragraph" w:customStyle="1" w:styleId="affff8">
    <w:name w:val="條文二"/>
    <w:basedOn w:val="a2"/>
    <w:pPr>
      <w:suppressAutoHyphens w:val="0"/>
      <w:ind w:left="512" w:right="57"/>
      <w:jc w:val="both"/>
    </w:pPr>
    <w:rPr>
      <w:rFonts w:ascii="全真楷書" w:eastAsia="全真楷書" w:hAnsi="全真楷書"/>
      <w:sz w:val="28"/>
    </w:rPr>
  </w:style>
  <w:style w:type="paragraph" w:customStyle="1" w:styleId="300">
    <w:name w:val="30"/>
    <w:basedOn w:val="a2"/>
    <w:pPr>
      <w:suppressAutoHyphens w:val="0"/>
      <w:spacing w:line="400" w:lineRule="exact"/>
      <w:ind w:left="1400" w:hanging="560"/>
      <w:jc w:val="both"/>
      <w:textAlignment w:val="auto"/>
    </w:pPr>
    <w:rPr>
      <w:rFonts w:eastAsia="標楷體"/>
      <w:color w:val="000000"/>
      <w:sz w:val="28"/>
      <w:szCs w:val="24"/>
    </w:rPr>
  </w:style>
  <w:style w:type="numbering" w:customStyle="1" w:styleId="WWOutlineListStyle34">
    <w:name w:val="WW_OutlineListStyle_34"/>
    <w:basedOn w:val="a6"/>
    <w:pPr>
      <w:numPr>
        <w:numId w:val="2"/>
      </w:numPr>
    </w:pPr>
  </w:style>
  <w:style w:type="numbering" w:customStyle="1" w:styleId="WWOutlineListStyle33">
    <w:name w:val="WW_OutlineListStyle_33"/>
    <w:basedOn w:val="a6"/>
    <w:pPr>
      <w:numPr>
        <w:numId w:val="3"/>
      </w:numPr>
    </w:pPr>
  </w:style>
  <w:style w:type="numbering" w:customStyle="1" w:styleId="WWOutlineListStyle32">
    <w:name w:val="WW_OutlineListStyle_32"/>
    <w:basedOn w:val="a6"/>
    <w:pPr>
      <w:numPr>
        <w:numId w:val="4"/>
      </w:numPr>
    </w:pPr>
  </w:style>
  <w:style w:type="numbering" w:customStyle="1" w:styleId="WWOutlineListStyle31">
    <w:name w:val="WW_OutlineListStyle_31"/>
    <w:basedOn w:val="a6"/>
    <w:pPr>
      <w:numPr>
        <w:numId w:val="5"/>
      </w:numPr>
    </w:pPr>
  </w:style>
  <w:style w:type="numbering" w:customStyle="1" w:styleId="WWOutlineListStyle30">
    <w:name w:val="WW_OutlineListStyle_30"/>
    <w:basedOn w:val="a6"/>
    <w:pPr>
      <w:numPr>
        <w:numId w:val="6"/>
      </w:numPr>
    </w:pPr>
  </w:style>
  <w:style w:type="numbering" w:customStyle="1" w:styleId="WWOutlineListStyle29">
    <w:name w:val="WW_OutlineListStyle_29"/>
    <w:basedOn w:val="a6"/>
    <w:pPr>
      <w:numPr>
        <w:numId w:val="7"/>
      </w:numPr>
    </w:pPr>
  </w:style>
  <w:style w:type="numbering" w:customStyle="1" w:styleId="WWOutlineListStyle28">
    <w:name w:val="WW_OutlineListStyle_28"/>
    <w:basedOn w:val="a6"/>
    <w:pPr>
      <w:numPr>
        <w:numId w:val="8"/>
      </w:numPr>
    </w:pPr>
  </w:style>
  <w:style w:type="numbering" w:customStyle="1" w:styleId="WWOutlineListStyle27">
    <w:name w:val="WW_OutlineListStyle_27"/>
    <w:basedOn w:val="a6"/>
    <w:pPr>
      <w:numPr>
        <w:numId w:val="9"/>
      </w:numPr>
    </w:pPr>
  </w:style>
  <w:style w:type="numbering" w:customStyle="1" w:styleId="WWOutlineListStyle26">
    <w:name w:val="WW_OutlineListStyle_26"/>
    <w:basedOn w:val="a6"/>
    <w:pPr>
      <w:numPr>
        <w:numId w:val="10"/>
      </w:numPr>
    </w:pPr>
  </w:style>
  <w:style w:type="numbering" w:customStyle="1" w:styleId="WWOutlineListStyle25">
    <w:name w:val="WW_OutlineListStyle_25"/>
    <w:basedOn w:val="a6"/>
    <w:pPr>
      <w:numPr>
        <w:numId w:val="11"/>
      </w:numPr>
    </w:pPr>
  </w:style>
  <w:style w:type="numbering" w:customStyle="1" w:styleId="WWOutlineListStyle24">
    <w:name w:val="WW_OutlineListStyle_24"/>
    <w:basedOn w:val="a6"/>
    <w:pPr>
      <w:numPr>
        <w:numId w:val="12"/>
      </w:numPr>
    </w:pPr>
  </w:style>
  <w:style w:type="numbering" w:customStyle="1" w:styleId="WWOutlineListStyle23">
    <w:name w:val="WW_OutlineListStyle_23"/>
    <w:basedOn w:val="a6"/>
    <w:pPr>
      <w:numPr>
        <w:numId w:val="13"/>
      </w:numPr>
    </w:pPr>
  </w:style>
  <w:style w:type="numbering" w:customStyle="1" w:styleId="WWOutlineListStyle22">
    <w:name w:val="WW_OutlineListStyle_22"/>
    <w:basedOn w:val="a6"/>
    <w:pPr>
      <w:numPr>
        <w:numId w:val="14"/>
      </w:numPr>
    </w:pPr>
  </w:style>
  <w:style w:type="numbering" w:customStyle="1" w:styleId="WWOutlineListStyle21">
    <w:name w:val="WW_OutlineListStyle_21"/>
    <w:basedOn w:val="a6"/>
    <w:pPr>
      <w:numPr>
        <w:numId w:val="15"/>
      </w:numPr>
    </w:pPr>
  </w:style>
  <w:style w:type="numbering" w:customStyle="1" w:styleId="WWOutlineListStyle20">
    <w:name w:val="WW_OutlineListStyle_20"/>
    <w:basedOn w:val="a6"/>
    <w:pPr>
      <w:numPr>
        <w:numId w:val="16"/>
      </w:numPr>
    </w:pPr>
  </w:style>
  <w:style w:type="numbering" w:customStyle="1" w:styleId="WWOutlineListStyle19">
    <w:name w:val="WW_OutlineListStyle_19"/>
    <w:basedOn w:val="a6"/>
    <w:pPr>
      <w:numPr>
        <w:numId w:val="17"/>
      </w:numPr>
    </w:pPr>
  </w:style>
  <w:style w:type="numbering" w:customStyle="1" w:styleId="WWOutlineListStyle18">
    <w:name w:val="WW_OutlineListStyle_18"/>
    <w:basedOn w:val="a6"/>
    <w:pPr>
      <w:numPr>
        <w:numId w:val="18"/>
      </w:numPr>
    </w:pPr>
  </w:style>
  <w:style w:type="numbering" w:customStyle="1" w:styleId="WWOutlineListStyle17">
    <w:name w:val="WW_OutlineListStyle_17"/>
    <w:basedOn w:val="a6"/>
    <w:pPr>
      <w:numPr>
        <w:numId w:val="19"/>
      </w:numPr>
    </w:pPr>
  </w:style>
  <w:style w:type="numbering" w:customStyle="1" w:styleId="WWOutlineListStyle16">
    <w:name w:val="WW_OutlineListStyle_16"/>
    <w:basedOn w:val="a6"/>
    <w:pPr>
      <w:numPr>
        <w:numId w:val="20"/>
      </w:numPr>
    </w:pPr>
  </w:style>
  <w:style w:type="numbering" w:customStyle="1" w:styleId="WWOutlineListStyle15">
    <w:name w:val="WW_OutlineListStyle_15"/>
    <w:basedOn w:val="a6"/>
    <w:pPr>
      <w:numPr>
        <w:numId w:val="21"/>
      </w:numPr>
    </w:pPr>
  </w:style>
  <w:style w:type="numbering" w:customStyle="1" w:styleId="WWOutlineListStyle14">
    <w:name w:val="WW_OutlineListStyle_14"/>
    <w:basedOn w:val="a6"/>
    <w:pPr>
      <w:numPr>
        <w:numId w:val="22"/>
      </w:numPr>
    </w:pPr>
  </w:style>
  <w:style w:type="numbering" w:customStyle="1" w:styleId="WWOutlineListStyle13">
    <w:name w:val="WW_OutlineListStyle_13"/>
    <w:basedOn w:val="a6"/>
    <w:pPr>
      <w:numPr>
        <w:numId w:val="23"/>
      </w:numPr>
    </w:pPr>
  </w:style>
  <w:style w:type="numbering" w:customStyle="1" w:styleId="WWOutlineListStyle12">
    <w:name w:val="WW_OutlineListStyle_12"/>
    <w:basedOn w:val="a6"/>
    <w:pPr>
      <w:numPr>
        <w:numId w:val="24"/>
      </w:numPr>
    </w:pPr>
  </w:style>
  <w:style w:type="numbering" w:customStyle="1" w:styleId="WWOutlineListStyle11">
    <w:name w:val="WW_OutlineListStyle_11"/>
    <w:basedOn w:val="a6"/>
    <w:pPr>
      <w:numPr>
        <w:numId w:val="25"/>
      </w:numPr>
    </w:pPr>
  </w:style>
  <w:style w:type="numbering" w:customStyle="1" w:styleId="WWOutlineListStyle10">
    <w:name w:val="WW_OutlineListStyle_10"/>
    <w:basedOn w:val="a6"/>
    <w:pPr>
      <w:numPr>
        <w:numId w:val="26"/>
      </w:numPr>
    </w:pPr>
  </w:style>
  <w:style w:type="numbering" w:customStyle="1" w:styleId="WWOutlineListStyle9">
    <w:name w:val="WW_OutlineListStyle_9"/>
    <w:basedOn w:val="a6"/>
    <w:pPr>
      <w:numPr>
        <w:numId w:val="27"/>
      </w:numPr>
    </w:pPr>
  </w:style>
  <w:style w:type="numbering" w:customStyle="1" w:styleId="WWOutlineListStyle8">
    <w:name w:val="WW_OutlineListStyle_8"/>
    <w:basedOn w:val="a6"/>
    <w:pPr>
      <w:numPr>
        <w:numId w:val="28"/>
      </w:numPr>
    </w:pPr>
  </w:style>
  <w:style w:type="numbering" w:customStyle="1" w:styleId="WWOutlineListStyle7">
    <w:name w:val="WW_OutlineListStyle_7"/>
    <w:basedOn w:val="a6"/>
    <w:pPr>
      <w:numPr>
        <w:numId w:val="29"/>
      </w:numPr>
    </w:pPr>
  </w:style>
  <w:style w:type="numbering" w:customStyle="1" w:styleId="WWOutlineListStyle6">
    <w:name w:val="WW_OutlineListStyle_6"/>
    <w:basedOn w:val="a6"/>
    <w:pPr>
      <w:numPr>
        <w:numId w:val="30"/>
      </w:numPr>
    </w:pPr>
  </w:style>
  <w:style w:type="numbering" w:customStyle="1" w:styleId="WWOutlineListStyle5">
    <w:name w:val="WW_OutlineListStyle_5"/>
    <w:basedOn w:val="a6"/>
    <w:pPr>
      <w:numPr>
        <w:numId w:val="31"/>
      </w:numPr>
    </w:pPr>
  </w:style>
  <w:style w:type="numbering" w:customStyle="1" w:styleId="WWOutlineListStyle4">
    <w:name w:val="WW_OutlineListStyle_4"/>
    <w:basedOn w:val="a6"/>
    <w:pPr>
      <w:numPr>
        <w:numId w:val="32"/>
      </w:numPr>
    </w:pPr>
  </w:style>
  <w:style w:type="numbering" w:customStyle="1" w:styleId="WWOutlineListStyle3">
    <w:name w:val="WW_OutlineListStyle_3"/>
    <w:basedOn w:val="a6"/>
    <w:pPr>
      <w:numPr>
        <w:numId w:val="33"/>
      </w:numPr>
    </w:pPr>
  </w:style>
  <w:style w:type="numbering" w:customStyle="1" w:styleId="WWOutlineListStyle2">
    <w:name w:val="WW_OutlineListStyle_2"/>
    <w:basedOn w:val="a6"/>
    <w:pPr>
      <w:numPr>
        <w:numId w:val="34"/>
      </w:numPr>
    </w:pPr>
  </w:style>
  <w:style w:type="numbering" w:customStyle="1" w:styleId="WWOutlineListStyle1">
    <w:name w:val="WW_OutlineListStyle_1"/>
    <w:basedOn w:val="a6"/>
    <w:pPr>
      <w:numPr>
        <w:numId w:val="35"/>
      </w:numPr>
    </w:pPr>
  </w:style>
  <w:style w:type="numbering" w:customStyle="1" w:styleId="WWOutlineListStyle">
    <w:name w:val="WW_OutlineListStyle"/>
    <w:basedOn w:val="a6"/>
    <w:pPr>
      <w:numPr>
        <w:numId w:val="36"/>
      </w:numPr>
    </w:pPr>
  </w:style>
  <w:style w:type="numbering" w:customStyle="1" w:styleId="LFO10">
    <w:name w:val="LFO10"/>
    <w:basedOn w:val="a6"/>
    <w:pPr>
      <w:numPr>
        <w:numId w:val="37"/>
      </w:numPr>
    </w:pPr>
  </w:style>
  <w:style w:type="numbering" w:customStyle="1" w:styleId="LFO11">
    <w:name w:val="LFO11"/>
    <w:basedOn w:val="a6"/>
    <w:pPr>
      <w:numPr>
        <w:numId w:val="38"/>
      </w:numPr>
    </w:pPr>
  </w:style>
  <w:style w:type="numbering" w:customStyle="1" w:styleId="LFO12">
    <w:name w:val="LFO12"/>
    <w:basedOn w:val="a6"/>
    <w:pPr>
      <w:numPr>
        <w:numId w:val="39"/>
      </w:numPr>
    </w:pPr>
  </w:style>
  <w:style w:type="numbering" w:customStyle="1" w:styleId="LFO15">
    <w:name w:val="LFO15"/>
    <w:basedOn w:val="a6"/>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aichung.gov.t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55</Pages>
  <Words>7322</Words>
  <Characters>41737</Characters>
  <Application>Microsoft Office Word</Application>
  <DocSecurity>0</DocSecurity>
  <Lines>347</Lines>
  <Paragraphs>97</Paragraphs>
  <ScaleCrop>false</ScaleCrop>
  <Company/>
  <LinksUpToDate>false</LinksUpToDate>
  <CharactersWithSpaces>48962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dc:description/>
  <cp:lastModifiedBy>經發局 台中</cp:lastModifiedBy>
  <cp:revision>16</cp:revision>
  <cp:lastPrinted>2019-06-27T02:19:00Z</cp:lastPrinted>
  <dcterms:created xsi:type="dcterms:W3CDTF">2025-04-07T02:36:00Z</dcterms:created>
  <dcterms:modified xsi:type="dcterms:W3CDTF">2026-01-05T09:03:00Z</dcterms:modified>
</cp:coreProperties>
</file>