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46E5" w14:textId="6999E5E8" w:rsidR="00A67C4F" w:rsidRDefault="00000000">
      <w:pPr>
        <w:spacing w:line="360" w:lineRule="exact"/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9DE4B3" wp14:editId="775B78EC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0" t="0" r="19050" b="19050"/>
                <wp:wrapNone/>
                <wp:docPr id="16502571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54C7E" w14:textId="77777777" w:rsidR="00A67C4F" w:rsidRDefault="00000000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DE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36pt;width:1in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" strokeweight=".26467mm">
                <v:textbox>
                  <w:txbxContent>
                    <w:p w14:paraId="10A54C7E" w14:textId="77777777" w:rsidR="00A67C4F" w:rsidRDefault="00000000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3AE408" wp14:editId="6D4AC8C4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8571" cy="571500"/>
                <wp:effectExtent l="0" t="0" r="17779" b="19050"/>
                <wp:wrapNone/>
                <wp:docPr id="732375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1" cy="571500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166FF8" w14:textId="77777777" w:rsidR="00A67C4F" w:rsidRDefault="00000000">
                            <w:r>
                              <w:rPr>
                                <w:rFonts w:eastAsia="標楷體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E408" id="Text Box 2" o:spid="_x0000_s1027" type="#_x0000_t202" style="position:absolute;margin-left:630pt;margin-top:0;width:99.1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" filled="f" strokeweight=".26467mm">
                <v:textbox>
                  <w:txbxContent>
                    <w:p w14:paraId="75166FF8" w14:textId="77777777" w:rsidR="00A67C4F" w:rsidRDefault="00000000">
                      <w:r>
                        <w:rPr>
                          <w:rFonts w:eastAsia="標楷體"/>
                          <w:sz w:val="32"/>
                        </w:rPr>
                        <w:t>編號</w:t>
                      </w:r>
                      <w:r>
                        <w:rPr>
                          <w:rFonts w:eastAsia="標楷體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z w:val="28"/>
        </w:rPr>
        <w:t>(</w:t>
      </w:r>
      <w:r>
        <w:rPr>
          <w:rFonts w:ascii="標楷體" w:eastAsia="標楷體" w:hAnsi="標楷體"/>
          <w:color w:val="FF0000"/>
          <w:sz w:val="28"/>
        </w:rPr>
        <w:t>外標封未密封，</w:t>
      </w:r>
      <w:r>
        <w:rPr>
          <w:rFonts w:eastAsia="標楷體"/>
          <w:color w:val="FF0000"/>
          <w:sz w:val="28"/>
        </w:rPr>
        <w:t>投標人、戶籍地址未書寫，屬不合格標</w:t>
      </w:r>
      <w:r>
        <w:rPr>
          <w:rFonts w:ascii="標楷體" w:eastAsia="標楷體" w:hAnsi="標楷體"/>
          <w:color w:val="000000"/>
          <w:sz w:val="28"/>
        </w:rPr>
        <w:t>)</w:t>
      </w:r>
    </w:p>
    <w:p w14:paraId="4464A3BF" w14:textId="77777777" w:rsidR="00A67C4F" w:rsidRDefault="00A67C4F">
      <w:pPr>
        <w:tabs>
          <w:tab w:val="left" w:pos="1752"/>
        </w:tabs>
        <w:spacing w:line="360" w:lineRule="exact"/>
        <w:rPr>
          <w:rFonts w:eastAsia="標楷體"/>
          <w:color w:val="000000"/>
          <w:sz w:val="28"/>
        </w:rPr>
      </w:pPr>
    </w:p>
    <w:p w14:paraId="63EAA715" w14:textId="77777777" w:rsidR="00A67C4F" w:rsidRDefault="00000000">
      <w:pPr>
        <w:spacing w:line="440" w:lineRule="exact"/>
      </w:pPr>
      <w:r>
        <w:rPr>
          <w:rFonts w:ascii="標楷體" w:eastAsia="標楷體" w:hAnsi="標楷體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04FA71" wp14:editId="7F08A8F9">
                <wp:simplePos x="0" y="0"/>
                <wp:positionH relativeFrom="column">
                  <wp:posOffset>6920865</wp:posOffset>
                </wp:positionH>
                <wp:positionV relativeFrom="paragraph">
                  <wp:posOffset>227328</wp:posOffset>
                </wp:positionV>
                <wp:extent cx="2338706" cy="1691640"/>
                <wp:effectExtent l="0" t="0" r="23494" b="22860"/>
                <wp:wrapSquare wrapText="bothSides"/>
                <wp:docPr id="1522677188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6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29B41" w14:textId="77777777" w:rsidR="00A67C4F" w:rsidRDefault="00000000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機關收件憑證(機關人員填入)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FA71" id="Text Box 49" o:spid="_x0000_s1028" type="#_x0000_t202" style="position:absolute;margin-left:544.95pt;margin-top:17.9pt;width:184.15pt;height:133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" strokeweight=".52906mm">
                <v:textbox>
                  <w:txbxContent>
                    <w:p w14:paraId="3E629B41" w14:textId="77777777" w:rsidR="00A67C4F" w:rsidRDefault="00000000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機關收件憑證(機關人員填入)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pacing w:val="140"/>
          <w:kern w:val="0"/>
          <w:sz w:val="28"/>
        </w:rPr>
        <w:t>投標</w:t>
      </w:r>
      <w:r>
        <w:rPr>
          <w:rFonts w:ascii="標楷體" w:eastAsia="標楷體" w:hAnsi="標楷體"/>
          <w:color w:val="000000"/>
          <w:kern w:val="0"/>
          <w:sz w:val="28"/>
        </w:rPr>
        <w:t>人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3C18C285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140"/>
          <w:kern w:val="0"/>
          <w:sz w:val="28"/>
        </w:rPr>
        <w:t>戶籍</w:t>
      </w:r>
      <w:r>
        <w:rPr>
          <w:rFonts w:ascii="標楷體" w:eastAsia="標楷體" w:hAnsi="標楷體"/>
          <w:color w:val="000000"/>
          <w:kern w:val="0"/>
          <w:sz w:val="28"/>
        </w:rPr>
        <w:t>地</w:t>
      </w:r>
      <w:r>
        <w:rPr>
          <w:rFonts w:ascii="標楷體" w:eastAsia="標楷體" w:hAnsi="標楷體"/>
          <w:color w:val="000000"/>
          <w:sz w:val="28"/>
        </w:rPr>
        <w:t>：(□□□-□□)</w:t>
      </w:r>
    </w:p>
    <w:p w14:paraId="1CEB45C1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46"/>
          <w:kern w:val="0"/>
          <w:sz w:val="28"/>
        </w:rPr>
        <w:t>連絡電</w:t>
      </w:r>
      <w:r>
        <w:rPr>
          <w:rFonts w:ascii="標楷體" w:eastAsia="標楷體" w:hAnsi="標楷體"/>
          <w:color w:val="000000"/>
          <w:spacing w:val="2"/>
          <w:kern w:val="0"/>
          <w:sz w:val="28"/>
        </w:rPr>
        <w:t>話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8DFC400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kern w:val="0"/>
          <w:sz w:val="28"/>
        </w:rPr>
        <w:t>身份證字號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B6EE109" w14:textId="77777777" w:rsidR="00A67C4F" w:rsidRDefault="00000000">
      <w:pPr>
        <w:tabs>
          <w:tab w:val="left" w:pos="1512"/>
        </w:tabs>
        <w:rPr>
          <w:color w:val="000000"/>
        </w:rPr>
      </w:pPr>
      <w:r>
        <w:rPr>
          <w:color w:val="000000"/>
        </w:rPr>
        <w:t xml:space="preserve">                     </w:t>
      </w:r>
    </w:p>
    <w:p w14:paraId="37BBD01D" w14:textId="77777777" w:rsidR="00A67C4F" w:rsidRDefault="00000000">
      <w:pPr>
        <w:tabs>
          <w:tab w:val="left" w:pos="1512"/>
        </w:tabs>
      </w:pPr>
      <w:r>
        <w:rPr>
          <w:color w:val="000000"/>
        </w:rPr>
        <w:t xml:space="preserve">                           </w:t>
      </w:r>
      <w:r>
        <w:rPr>
          <w:rFonts w:eastAsia="標楷體"/>
          <w:color w:val="000000"/>
          <w:sz w:val="36"/>
          <w:szCs w:val="36"/>
        </w:rPr>
        <w:t>請於截標日前郵寄或專人送達：</w:t>
      </w:r>
    </w:p>
    <w:p w14:paraId="3B2BCB11" w14:textId="77777777" w:rsidR="00A67C4F" w:rsidRDefault="00000000">
      <w:pPr>
        <w:tabs>
          <w:tab w:val="left" w:pos="1512"/>
        </w:tabs>
      </w:pPr>
      <w:r>
        <w:rPr>
          <w:rFonts w:eastAsia="標楷體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/>
          <w:color w:val="000000"/>
          <w:sz w:val="40"/>
          <w:szCs w:val="40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40"/>
          <w:szCs w:val="40"/>
        </w:rPr>
        <w:t>臺中市政府經濟發展局總收發文處</w:t>
      </w:r>
    </w:p>
    <w:p w14:paraId="1A1A1F8C" w14:textId="77777777" w:rsidR="00A67C4F" w:rsidRDefault="00000000">
      <w:pPr>
        <w:tabs>
          <w:tab w:val="left" w:pos="1512"/>
        </w:tabs>
      </w:pPr>
      <w:r>
        <w:rPr>
          <w:rFonts w:ascii="標楷體" w:eastAsia="標楷體" w:hAnsi="標楷體"/>
          <w:b/>
          <w:color w:val="000000"/>
          <w:sz w:val="40"/>
          <w:szCs w:val="40"/>
        </w:rPr>
        <w:t xml:space="preserve">                   </w:t>
      </w:r>
      <w:r>
        <w:rPr>
          <w:rFonts w:ascii="標楷體" w:eastAsia="標楷體" w:hAnsi="標楷體"/>
          <w:b/>
          <w:color w:val="000000"/>
          <w:sz w:val="32"/>
          <w:szCs w:val="40"/>
        </w:rPr>
        <w:t>(407610臺中市西屯區臺灣大道三段99號惠中樓5樓秘書室)</w:t>
      </w:r>
    </w:p>
    <w:p w14:paraId="77390590" w14:textId="77777777" w:rsidR="00A67C4F" w:rsidRDefault="00A67C4F">
      <w:pPr>
        <w:tabs>
          <w:tab w:val="left" w:pos="1512"/>
        </w:tabs>
        <w:rPr>
          <w:rFonts w:eastAsia="標楷體"/>
          <w:color w:val="000000"/>
          <w:sz w:val="28"/>
        </w:rPr>
      </w:pPr>
    </w:p>
    <w:p w14:paraId="61975EFF" w14:textId="299837CE" w:rsidR="00A67C4F" w:rsidRDefault="00000000">
      <w:pPr>
        <w:snapToGrid w:val="0"/>
        <w:spacing w:after="180"/>
        <w:ind w:left="2184" w:hanging="2184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標租案名稱：臺中市公有零售市場</w:t>
      </w:r>
      <w:r>
        <w:rPr>
          <w:rFonts w:eastAsia="標楷體"/>
          <w:color w:val="000000"/>
          <w:sz w:val="28"/>
        </w:rPr>
        <w:t>113</w:t>
      </w:r>
      <w:r>
        <w:rPr>
          <w:rFonts w:eastAsia="標楷體"/>
          <w:color w:val="000000"/>
          <w:sz w:val="28"/>
        </w:rPr>
        <w:t>年度第三次鋪位使用權現況標租</w:t>
      </w:r>
      <w:r w:rsidR="00D258ED">
        <w:rPr>
          <w:rFonts w:eastAsia="標楷體" w:hint="eastAsia"/>
          <w:color w:val="000000"/>
          <w:sz w:val="28"/>
        </w:rPr>
        <w:t>(1140912A07)</w:t>
      </w:r>
      <w:r w:rsidR="0054622A">
        <w:rPr>
          <w:rFonts w:eastAsia="標楷體" w:hint="eastAsia"/>
          <w:color w:val="000000"/>
          <w:sz w:val="28"/>
        </w:rPr>
        <w:t>(</w:t>
      </w:r>
      <w:r w:rsidR="0054622A">
        <w:rPr>
          <w:rFonts w:eastAsia="標楷體" w:hint="eastAsia"/>
          <w:color w:val="000000"/>
          <w:sz w:val="28"/>
        </w:rPr>
        <w:t>第二次公告</w:t>
      </w:r>
      <w:r w:rsidR="0054622A">
        <w:rPr>
          <w:rFonts w:eastAsia="標楷體" w:hint="eastAsia"/>
          <w:color w:val="000000"/>
          <w:sz w:val="28"/>
        </w:rPr>
        <w:t>)</w:t>
      </w:r>
    </w:p>
    <w:p w14:paraId="5E250B29" w14:textId="131C803C" w:rsidR="00F10D76" w:rsidRDefault="00000000" w:rsidP="00C14F1A">
      <w:pPr>
        <w:pStyle w:val="a"/>
        <w:numPr>
          <w:ilvl w:val="0"/>
          <w:numId w:val="0"/>
        </w:numPr>
        <w:snapToGrid w:val="0"/>
        <w:spacing w:line="400" w:lineRule="exact"/>
        <w:ind w:leftChars="1800" w:left="4920" w:rightChars="81" w:right="194" w:hanging="600"/>
      </w:pPr>
      <w:r>
        <w:rPr>
          <w:color w:val="000000"/>
        </w:rPr>
        <w:t>標的物：</w:t>
      </w:r>
      <w:r w:rsidR="00C14F1A" w:rsidRPr="00CC3117">
        <w:rPr>
          <w:rFonts w:ascii="標楷體" w:hAnsi="標楷體" w:hint="eastAsia"/>
          <w:szCs w:val="28"/>
        </w:rPr>
        <w:t>南屯區大進</w:t>
      </w:r>
      <w:r w:rsidR="00C14F1A" w:rsidRPr="00CC3117">
        <w:rPr>
          <w:rFonts w:ascii="標楷體" w:hAnsi="標楷體"/>
          <w:szCs w:val="28"/>
        </w:rPr>
        <w:t>公有零售市場</w:t>
      </w:r>
      <w:r w:rsidR="0079525D">
        <w:rPr>
          <w:rFonts w:ascii="標楷體" w:hAnsi="標楷體" w:hint="eastAsia"/>
          <w:szCs w:val="28"/>
        </w:rPr>
        <w:t>第</w:t>
      </w:r>
      <w:r w:rsidR="00C14F1A" w:rsidRPr="00CC3117">
        <w:rPr>
          <w:rFonts w:ascii="標楷體" w:hAnsi="標楷體"/>
          <w:szCs w:val="28"/>
        </w:rPr>
        <w:t>0</w:t>
      </w:r>
      <w:r w:rsidR="0003180B">
        <w:rPr>
          <w:rFonts w:ascii="標楷體" w:hAnsi="標楷體" w:hint="eastAsia"/>
          <w:szCs w:val="28"/>
        </w:rPr>
        <w:t>16</w:t>
      </w:r>
      <w:r w:rsidR="00CC2AD3">
        <w:rPr>
          <w:rFonts w:ascii="標楷體" w:hAnsi="標楷體" w:hint="eastAsia"/>
          <w:szCs w:val="28"/>
        </w:rPr>
        <w:t>、023、032</w:t>
      </w:r>
      <w:r w:rsidR="00C14F1A" w:rsidRPr="00CC3117">
        <w:rPr>
          <w:rFonts w:ascii="標楷體" w:hAnsi="標楷體"/>
          <w:szCs w:val="28"/>
        </w:rPr>
        <w:t>號</w:t>
      </w:r>
      <w:r w:rsidR="00311158">
        <w:rPr>
          <w:rFonts w:ascii="標楷體" w:hAnsi="標楷體" w:hint="eastAsia"/>
          <w:szCs w:val="28"/>
        </w:rPr>
        <w:t>等</w:t>
      </w:r>
      <w:r w:rsidR="0003180B">
        <w:rPr>
          <w:rFonts w:ascii="標楷體" w:hAnsi="標楷體" w:hint="eastAsia"/>
          <w:szCs w:val="28"/>
        </w:rPr>
        <w:t>3</w:t>
      </w:r>
      <w:r w:rsidR="00311158">
        <w:rPr>
          <w:rFonts w:ascii="標楷體" w:hAnsi="標楷體" w:hint="eastAsia"/>
          <w:szCs w:val="28"/>
        </w:rPr>
        <w:t>席</w:t>
      </w:r>
      <w:r w:rsidR="00C14F1A" w:rsidRPr="00CC3117">
        <w:rPr>
          <w:rFonts w:ascii="標楷體" w:hAnsi="標楷體" w:hint="eastAsia"/>
          <w:szCs w:val="28"/>
        </w:rPr>
        <w:t>攤</w:t>
      </w:r>
      <w:r w:rsidR="00C14F1A" w:rsidRPr="00CC3117">
        <w:rPr>
          <w:rFonts w:ascii="標楷體" w:hAnsi="標楷體"/>
          <w:szCs w:val="28"/>
        </w:rPr>
        <w:t>位</w:t>
      </w:r>
    </w:p>
    <w:p w14:paraId="1333B908" w14:textId="6E8D7DF3" w:rsidR="00A67C4F" w:rsidRDefault="00000000">
      <w:pPr>
        <w:snapToGrid w:val="0"/>
        <w:spacing w:after="180" w:line="0" w:lineRule="atLeast"/>
        <w:ind w:left="2184" w:hanging="2184"/>
      </w:pPr>
      <w:r>
        <w:rPr>
          <w:rFonts w:eastAsia="標楷體"/>
          <w:color w:val="000000"/>
          <w:sz w:val="28"/>
        </w:rPr>
        <w:t>截止收件時間：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</w:t>
      </w:r>
      <w:r w:rsidR="002316D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2</w:t>
      </w:r>
      <w:r w:rsidR="002316D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日 17:00</w:t>
      </w:r>
      <w:r>
        <w:rPr>
          <w:rStyle w:val="ab"/>
          <w:rFonts w:ascii="Helvetica" w:hAnsi="Helvetica"/>
          <w:color w:val="000000"/>
          <w:sz w:val="28"/>
          <w:szCs w:val="28"/>
        </w:rPr>
        <w:t xml:space="preserve">    </w:t>
      </w:r>
    </w:p>
    <w:p w14:paraId="424E158A" w14:textId="5326F5C8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標案開標時間：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</w:t>
      </w:r>
      <w:r w:rsidR="002316D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2</w:t>
      </w:r>
      <w:r w:rsidR="002316D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 xml:space="preserve">日 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: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 </w:t>
      </w:r>
      <w:r>
        <w:rPr>
          <w:rFonts w:eastAsia="標楷體"/>
          <w:color w:val="000000"/>
          <w:sz w:val="28"/>
        </w:rPr>
        <w:t>於</w:t>
      </w:r>
      <w:r>
        <w:rPr>
          <w:rFonts w:eastAsia="標楷體"/>
          <w:color w:val="000000"/>
          <w:sz w:val="28"/>
        </w:rPr>
        <w:t xml:space="preserve">  </w:t>
      </w:r>
      <w:r>
        <w:rPr>
          <w:rFonts w:eastAsia="標楷體"/>
          <w:color w:val="000000"/>
          <w:sz w:val="28"/>
        </w:rPr>
        <w:t>本局開標室</w:t>
      </w: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從本局產業及青年發展科進入</w:t>
      </w:r>
      <w:r>
        <w:rPr>
          <w:rFonts w:eastAsia="標楷體"/>
          <w:color w:val="000000"/>
          <w:sz w:val="28"/>
        </w:rPr>
        <w:t>)</w:t>
      </w:r>
    </w:p>
    <w:p w14:paraId="489D1A5C" w14:textId="77777777" w:rsidR="00A67C4F" w:rsidRDefault="00000000">
      <w:pPr>
        <w:spacing w:line="0" w:lineRule="atLeast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截止收件期限前，未寄</w:t>
      </w: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送</w:t>
      </w:r>
      <w:r>
        <w:rPr>
          <w:rFonts w:eastAsia="標楷體"/>
          <w:b/>
          <w:color w:val="000000"/>
        </w:rPr>
        <w:t>)</w:t>
      </w:r>
      <w:r>
        <w:rPr>
          <w:rFonts w:eastAsia="標楷體"/>
          <w:b/>
          <w:color w:val="000000"/>
        </w:rPr>
        <w:t>達本機關者，屬不合格標，並以機關電子收件憑證所載之網路標準時間為準，請廠商盡早投標</w:t>
      </w:r>
      <w:r>
        <w:rPr>
          <w:rFonts w:eastAsia="標楷體"/>
          <w:b/>
          <w:color w:val="000000"/>
        </w:rPr>
        <w:t>)</w:t>
      </w:r>
    </w:p>
    <w:p w14:paraId="4E092359" w14:textId="77777777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實際截止、開標時間仍以招標公告為準</w:t>
      </w:r>
      <w:r>
        <w:rPr>
          <w:rFonts w:eastAsia="標楷體"/>
          <w:color w:val="000000"/>
          <w:sz w:val="28"/>
        </w:rPr>
        <w:t>)</w:t>
      </w:r>
    </w:p>
    <w:sectPr w:rsidR="00A67C4F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DAC6" w14:textId="77777777" w:rsidR="0004092B" w:rsidRDefault="0004092B">
      <w:r>
        <w:separator/>
      </w:r>
    </w:p>
  </w:endnote>
  <w:endnote w:type="continuationSeparator" w:id="0">
    <w:p w14:paraId="4E4D3BD3" w14:textId="77777777" w:rsidR="0004092B" w:rsidRDefault="0004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055BE" w14:textId="77777777" w:rsidR="0004092B" w:rsidRDefault="0004092B">
      <w:r>
        <w:rPr>
          <w:color w:val="000000"/>
        </w:rPr>
        <w:separator/>
      </w:r>
    </w:p>
  </w:footnote>
  <w:footnote w:type="continuationSeparator" w:id="0">
    <w:p w14:paraId="08871481" w14:textId="77777777" w:rsidR="0004092B" w:rsidRDefault="00040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25EA33E3"/>
    <w:multiLevelType w:val="multilevel"/>
    <w:tmpl w:val="AB2A15A0"/>
    <w:styleLink w:val="LFO2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43279066">
    <w:abstractNumId w:val="1"/>
  </w:num>
  <w:num w:numId="2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F"/>
    <w:rsid w:val="0003180B"/>
    <w:rsid w:val="0004092B"/>
    <w:rsid w:val="00222713"/>
    <w:rsid w:val="002316D9"/>
    <w:rsid w:val="002854B6"/>
    <w:rsid w:val="00311158"/>
    <w:rsid w:val="003C1E5B"/>
    <w:rsid w:val="004D6F11"/>
    <w:rsid w:val="0054622A"/>
    <w:rsid w:val="006E0E6C"/>
    <w:rsid w:val="0079525D"/>
    <w:rsid w:val="00803CF4"/>
    <w:rsid w:val="009D3079"/>
    <w:rsid w:val="00A04CAD"/>
    <w:rsid w:val="00A4166C"/>
    <w:rsid w:val="00A551DD"/>
    <w:rsid w:val="00A67C4F"/>
    <w:rsid w:val="00C14F1A"/>
    <w:rsid w:val="00C5683A"/>
    <w:rsid w:val="00CC2AD3"/>
    <w:rsid w:val="00D258ED"/>
    <w:rsid w:val="00D71850"/>
    <w:rsid w:val="00F10D76"/>
    <w:rsid w:val="00F82A45"/>
    <w:rsid w:val="00FA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931B1"/>
  <w15:docId w15:val="{AFCF579E-40F0-4512-9F75-E05362F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rPr>
      <w:rFonts w:ascii="Arial" w:hAnsi="Arial"/>
      <w:sz w:val="18"/>
      <w:szCs w:val="18"/>
    </w:r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Title"/>
    <w:basedOn w:val="a0"/>
    <w:next w:val="a0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標題 字元"/>
    <w:rPr>
      <w:rFonts w:ascii="Cambria" w:hAnsi="Cambria"/>
      <w:b/>
      <w:bCs/>
      <w:kern w:val="3"/>
      <w:sz w:val="32"/>
      <w:szCs w:val="32"/>
    </w:rPr>
  </w:style>
  <w:style w:type="paragraph" w:customStyle="1" w:styleId="a">
    <w:name w:val="一、"/>
    <w:basedOn w:val="a0"/>
    <w:pPr>
      <w:numPr>
        <w:numId w:val="1"/>
      </w:numPr>
      <w:tabs>
        <w:tab w:val="left" w:pos="-570"/>
      </w:tabs>
      <w:spacing w:before="60" w:after="60" w:line="440" w:lineRule="exact"/>
    </w:pPr>
    <w:rPr>
      <w:rFonts w:eastAsia="標楷體"/>
      <w:sz w:val="28"/>
      <w:szCs w:val="20"/>
    </w:rPr>
  </w:style>
  <w:style w:type="character" w:styleId="ab">
    <w:name w:val="Strong"/>
    <w:rPr>
      <w:b/>
      <w:bCs/>
    </w:rPr>
  </w:style>
  <w:style w:type="numbering" w:customStyle="1" w:styleId="LFO2">
    <w:name w:val="LFO2"/>
    <w:basedOn w:val="a3"/>
    <w:pPr>
      <w:numPr>
        <w:numId w:val="1"/>
      </w:numPr>
    </w:pPr>
  </w:style>
  <w:style w:type="numbering" w:customStyle="1" w:styleId="LFO1">
    <w:name w:val="LFO1"/>
    <w:basedOn w:val="a3"/>
    <w:rsid w:val="00C14F1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lastModifiedBy>經發局 台中</cp:lastModifiedBy>
  <cp:revision>10</cp:revision>
  <cp:lastPrinted>2025-09-08T02:49:00Z</cp:lastPrinted>
  <dcterms:created xsi:type="dcterms:W3CDTF">2025-08-27T05:34:00Z</dcterms:created>
  <dcterms:modified xsi:type="dcterms:W3CDTF">2025-10-03T02:08:00Z</dcterms:modified>
</cp:coreProperties>
</file>