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D304" w14:textId="77777777" w:rsidR="007B0294" w:rsidRDefault="00000000">
      <w:pPr>
        <w:spacing w:line="360" w:lineRule="exact"/>
        <w:jc w:val="center"/>
      </w:pPr>
      <w:r>
        <w:rPr>
          <w:rFonts w:ascii="標楷體" w:eastAsia="標楷體" w:hAnsi="標楷體"/>
          <w:sz w:val="32"/>
        </w:rPr>
        <w:t>議價須知</w:t>
      </w:r>
    </w:p>
    <w:p w14:paraId="7F7B0B3A" w14:textId="70B5650D" w:rsidR="007B0294" w:rsidRDefault="00000000">
      <w:pPr>
        <w:pStyle w:val="7"/>
        <w:ind w:left="0" w:firstLine="0"/>
        <w:jc w:val="right"/>
      </w:pPr>
      <w:r>
        <w:rPr>
          <w:rFonts w:ascii="標楷體" w:eastAsia="標楷體" w:hAnsi="標楷體"/>
          <w:sz w:val="20"/>
          <w:szCs w:val="24"/>
        </w:rPr>
        <w:t>經發局113.12.</w:t>
      </w:r>
      <w:r w:rsidR="00A42129">
        <w:rPr>
          <w:rFonts w:ascii="標楷體" w:eastAsia="標楷體" w:hAnsi="標楷體" w:hint="eastAsia"/>
          <w:sz w:val="20"/>
          <w:szCs w:val="24"/>
        </w:rPr>
        <w:t>30</w:t>
      </w:r>
    </w:p>
    <w:p w14:paraId="2E6ABAEA" w14:textId="77777777" w:rsidR="007B0294" w:rsidRDefault="00000000">
      <w:pPr>
        <w:pStyle w:val="7"/>
        <w:ind w:left="0" w:firstLine="0"/>
        <w:jc w:val="both"/>
      </w:pPr>
      <w:r>
        <w:rPr>
          <w:rFonts w:ascii="標楷體" w:eastAsia="標楷體" w:hAnsi="標楷體"/>
          <w:b/>
          <w:sz w:val="28"/>
          <w:szCs w:val="28"/>
        </w:rPr>
        <w:t>適用：契約變更</w:t>
      </w:r>
    </w:p>
    <w:p w14:paraId="4F916CD0" w14:textId="77777777" w:rsidR="007B0294" w:rsidRDefault="00000000">
      <w:pPr>
        <w:pStyle w:val="7"/>
        <w:ind w:left="0" w:firstLine="0"/>
        <w:jc w:val="both"/>
      </w:pPr>
      <w:r>
        <w:rPr>
          <w:rFonts w:ascii="標楷體" w:eastAsia="標楷體" w:hAnsi="標楷體"/>
          <w:spacing w:val="0"/>
          <w:sz w:val="28"/>
        </w:rPr>
        <w:t>以下各項招標規定內容，由機關填寫，廠商不得填寫或塗改。</w:t>
      </w:r>
    </w:p>
    <w:p w14:paraId="19083E2F" w14:textId="77777777" w:rsidR="007B0294" w:rsidRDefault="00000000">
      <w:pPr>
        <w:pStyle w:val="7"/>
        <w:ind w:left="0" w:firstLine="0"/>
        <w:jc w:val="both"/>
      </w:pPr>
      <w:r>
        <w:rPr>
          <w:rFonts w:ascii="標楷體" w:eastAsia="標楷體" w:hAnsi="標楷體"/>
          <w:spacing w:val="0"/>
          <w:sz w:val="28"/>
        </w:rPr>
        <w:t>各項內含選項者，由機關擇符合本採購案者勾填。</w:t>
      </w:r>
    </w:p>
    <w:p w14:paraId="6C4643A6" w14:textId="77777777" w:rsidR="007B0294" w:rsidRDefault="00000000">
      <w:pPr>
        <w:pStyle w:val="7"/>
        <w:numPr>
          <w:ilvl w:val="0"/>
          <w:numId w:val="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5E9E2872"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本標案名稱：</w:t>
      </w:r>
    </w:p>
    <w:p w14:paraId="7482820A"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採購標的為：</w:t>
      </w:r>
    </w:p>
    <w:p w14:paraId="4DC3B7A9"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 xml:space="preserve">(1)工程。  </w:t>
      </w:r>
      <w:r>
        <w:rPr>
          <w:rFonts w:ascii="標楷體" w:eastAsia="標楷體" w:hAnsi="標楷體"/>
          <w:sz w:val="28"/>
        </w:rPr>
        <w:t>□</w:t>
      </w:r>
      <w:r>
        <w:rPr>
          <w:rFonts w:ascii="標楷體" w:eastAsia="標楷體" w:hAnsi="標楷體"/>
          <w:spacing w:val="0"/>
          <w:sz w:val="28"/>
        </w:rPr>
        <w:t xml:space="preserve">(2)財物。  </w:t>
      </w:r>
      <w:r>
        <w:rPr>
          <w:rFonts w:ascii="標楷體" w:eastAsia="標楷體" w:hAnsi="標楷體"/>
          <w:sz w:val="28"/>
        </w:rPr>
        <w:t>□</w:t>
      </w:r>
      <w:r>
        <w:rPr>
          <w:rFonts w:ascii="標楷體" w:eastAsia="標楷體" w:hAnsi="標楷體"/>
          <w:spacing w:val="0"/>
          <w:sz w:val="28"/>
        </w:rPr>
        <w:t>(3)勞務。</w:t>
      </w:r>
    </w:p>
    <w:p w14:paraId="6869BC50" w14:textId="77777777" w:rsidR="007B0294"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本採購屬：(採購金額級距)</w:t>
      </w:r>
    </w:p>
    <w:p w14:paraId="3B6A34CF" w14:textId="77777777" w:rsidR="007B0294" w:rsidRDefault="00000000">
      <w:pPr>
        <w:pStyle w:val="7"/>
        <w:ind w:left="570" w:firstLine="0"/>
        <w:jc w:val="both"/>
      </w:pPr>
      <w:r>
        <w:rPr>
          <w:rFonts w:ascii="標楷體" w:eastAsia="標楷體" w:hAnsi="標楷體"/>
          <w:sz w:val="28"/>
        </w:rPr>
        <w:t>□</w:t>
      </w:r>
      <w:r>
        <w:rPr>
          <w:rFonts w:ascii="標楷體" w:eastAsia="標楷體" w:hAnsi="標楷體"/>
          <w:spacing w:val="0"/>
          <w:sz w:val="28"/>
        </w:rPr>
        <w:t>(1)公告金額十分之一以下之採購。</w:t>
      </w:r>
    </w:p>
    <w:p w14:paraId="7478CAAE" w14:textId="77777777" w:rsidR="007B0294" w:rsidRDefault="00000000">
      <w:pPr>
        <w:pStyle w:val="7"/>
        <w:ind w:left="566" w:firstLine="0"/>
        <w:jc w:val="both"/>
      </w:pPr>
      <w:r>
        <w:rPr>
          <w:rFonts w:ascii="標楷體" w:eastAsia="標楷體" w:hAnsi="標楷體"/>
          <w:sz w:val="28"/>
        </w:rPr>
        <w:t>□</w:t>
      </w:r>
      <w:r>
        <w:rPr>
          <w:rFonts w:ascii="標楷體" w:eastAsia="標楷體" w:hAnsi="標楷體"/>
          <w:spacing w:val="0"/>
          <w:sz w:val="28"/>
        </w:rPr>
        <w:t>(2)逾公告金額十分之一未達公告金額之採購。</w:t>
      </w:r>
    </w:p>
    <w:p w14:paraId="59045B1D"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(3)公告金額以上未達查核金額之採購。</w:t>
      </w:r>
    </w:p>
    <w:p w14:paraId="17284293"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(4)查核金額以上未達巨額之採購。</w:t>
      </w:r>
    </w:p>
    <w:p w14:paraId="7E8ECF79" w14:textId="77777777" w:rsidR="007B0294" w:rsidRDefault="00000000">
      <w:pPr>
        <w:pStyle w:val="7"/>
        <w:numPr>
          <w:ilvl w:val="0"/>
          <w:numId w:val="1"/>
        </w:numPr>
        <w:jc w:val="both"/>
        <w:rPr>
          <w:rFonts w:ascii="標楷體" w:eastAsia="標楷體" w:hAnsi="標楷體"/>
          <w:spacing w:val="4"/>
          <w:sz w:val="28"/>
        </w:rPr>
      </w:pPr>
      <w:r>
        <w:rPr>
          <w:rFonts w:ascii="標楷體" w:eastAsia="標楷體" w:hAnsi="標楷體"/>
          <w:spacing w:val="4"/>
          <w:sz w:val="28"/>
        </w:rPr>
        <w:t>本採購預算金額：</w:t>
      </w:r>
    </w:p>
    <w:p w14:paraId="47BA5F80" w14:textId="77777777" w:rsidR="007B0294"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本案招標方式為限制性招標：</w:t>
      </w:r>
    </w:p>
    <w:p w14:paraId="53EE85CB" w14:textId="77777777" w:rsidR="007B0294" w:rsidRDefault="00000000">
      <w:pPr>
        <w:pStyle w:val="7"/>
        <w:ind w:left="849" w:hanging="283"/>
      </w:pPr>
      <w:r>
        <w:rPr>
          <w:rFonts w:ascii="標楷體" w:eastAsia="標楷體" w:hAnsi="標楷體"/>
          <w:sz w:val="28"/>
        </w:rPr>
        <w:t>□</w:t>
      </w:r>
      <w:r>
        <w:rPr>
          <w:rFonts w:ascii="標楷體" w:eastAsia="標楷體" w:hAnsi="標楷體"/>
          <w:spacing w:val="0"/>
          <w:sz w:val="28"/>
        </w:rPr>
        <w:t>本案業經需求、使用或承辦採購單位敘明符合採購法第22條第1項各款之情形，並簽報機關首長或其授權人員核准採限制性招標</w:t>
      </w:r>
      <w:r>
        <w:rPr>
          <w:rFonts w:ascii="標楷體" w:eastAsia="標楷體" w:hAnsi="標楷體"/>
          <w:sz w:val="28"/>
        </w:rPr>
        <w:t>議價</w:t>
      </w:r>
      <w:r>
        <w:rPr>
          <w:rFonts w:ascii="標楷體" w:eastAsia="標楷體" w:hAnsi="標楷體"/>
          <w:spacing w:val="0"/>
          <w:sz w:val="28"/>
        </w:rPr>
        <w:t>。</w:t>
      </w:r>
    </w:p>
    <w:p w14:paraId="008FA3DA" w14:textId="77777777" w:rsidR="007B0294" w:rsidRDefault="00000000">
      <w:pPr>
        <w:pStyle w:val="7"/>
        <w:tabs>
          <w:tab w:val="left" w:pos="851"/>
          <w:tab w:val="left" w:pos="993"/>
        </w:tabs>
        <w:ind w:left="2268" w:hanging="2126"/>
      </w:pPr>
      <w:r>
        <w:rPr>
          <w:rFonts w:ascii="標楷體" w:eastAsia="標楷體" w:hAnsi="標楷體"/>
          <w:sz w:val="28"/>
        </w:rPr>
        <w:t xml:space="preserve">    □</w:t>
      </w:r>
      <w:r>
        <w:rPr>
          <w:rFonts w:ascii="標楷體" w:eastAsia="標楷體" w:hAnsi="標楷體"/>
          <w:spacing w:val="0"/>
          <w:sz w:val="28"/>
        </w:rPr>
        <w:t>符合採購法第22條第1項第___款。</w:t>
      </w:r>
    </w:p>
    <w:p w14:paraId="218D9347" w14:textId="77777777" w:rsidR="007B0294" w:rsidRDefault="00000000">
      <w:pPr>
        <w:pStyle w:val="7"/>
        <w:ind w:left="2268" w:hanging="2268"/>
      </w:pPr>
      <w:r>
        <w:rPr>
          <w:rFonts w:ascii="標楷體" w:eastAsia="標楷體" w:hAnsi="標楷體"/>
          <w:sz w:val="28"/>
        </w:rPr>
        <w:t xml:space="preserve">     □符合中央機關未達公告金額採購招標辦法第</w:t>
      </w:r>
      <w:r>
        <w:rPr>
          <w:rFonts w:ascii="標楷體" w:eastAsia="標楷體" w:hAnsi="標楷體"/>
          <w:spacing w:val="0"/>
          <w:sz w:val="28"/>
        </w:rPr>
        <w:t>___</w:t>
      </w:r>
      <w:r>
        <w:rPr>
          <w:rFonts w:ascii="標楷體" w:eastAsia="標楷體" w:hAnsi="標楷體"/>
          <w:sz w:val="28"/>
        </w:rPr>
        <w:t>條第</w:t>
      </w:r>
      <w:r>
        <w:rPr>
          <w:rFonts w:ascii="標楷體" w:eastAsia="標楷體" w:hAnsi="標楷體"/>
          <w:spacing w:val="0"/>
          <w:sz w:val="28"/>
        </w:rPr>
        <w:t>___</w:t>
      </w:r>
      <w:r>
        <w:rPr>
          <w:rFonts w:ascii="標楷體" w:eastAsia="標楷體" w:hAnsi="標楷體"/>
          <w:sz w:val="28"/>
        </w:rPr>
        <w:t>項第</w:t>
      </w:r>
    </w:p>
    <w:p w14:paraId="4F57BD4C" w14:textId="77777777" w:rsidR="007B0294" w:rsidRDefault="00000000">
      <w:pPr>
        <w:pStyle w:val="7"/>
        <w:ind w:left="2268" w:hanging="1134"/>
      </w:pPr>
      <w:r>
        <w:rPr>
          <w:rFonts w:ascii="標楷體" w:eastAsia="標楷體" w:hAnsi="標楷體"/>
          <w:spacing w:val="0"/>
          <w:sz w:val="28"/>
        </w:rPr>
        <w:t>___</w:t>
      </w:r>
      <w:r>
        <w:rPr>
          <w:rFonts w:ascii="標楷體" w:eastAsia="標楷體" w:hAnsi="標楷體"/>
          <w:sz w:val="28"/>
        </w:rPr>
        <w:t>款規定</w:t>
      </w:r>
      <w:r>
        <w:rPr>
          <w:rFonts w:ascii="標楷體" w:eastAsia="標楷體" w:hAnsi="標楷體"/>
          <w:spacing w:val="0"/>
          <w:sz w:val="28"/>
        </w:rPr>
        <w:t>。</w:t>
      </w:r>
    </w:p>
    <w:p w14:paraId="7405DBEB" w14:textId="77777777" w:rsidR="007B0294" w:rsidRDefault="00000000">
      <w:pPr>
        <w:pStyle w:val="30"/>
        <w:numPr>
          <w:ilvl w:val="0"/>
          <w:numId w:val="1"/>
        </w:numPr>
        <w:jc w:val="both"/>
      </w:pPr>
      <w:r>
        <w:rPr>
          <w:rFonts w:ascii="標楷體" w:eastAsia="標楷體" w:hAnsi="標楷體"/>
          <w:spacing w:val="0"/>
          <w:sz w:val="28"/>
        </w:rPr>
        <w:t>議價時間：</w:t>
      </w:r>
      <w:r>
        <w:rPr>
          <w:rFonts w:ascii="標楷體" w:eastAsia="標楷體" w:hAnsi="標楷體"/>
          <w:sz w:val="28"/>
        </w:rPr>
        <w:t>依邀標通知所訂之時間議價。</w:t>
      </w:r>
    </w:p>
    <w:p w14:paraId="1FD2BDA9" w14:textId="77777777" w:rsidR="007B0294" w:rsidRDefault="00000000">
      <w:pPr>
        <w:pStyle w:val="30"/>
        <w:numPr>
          <w:ilvl w:val="0"/>
          <w:numId w:val="1"/>
        </w:numPr>
        <w:ind w:left="2268" w:hanging="2268"/>
        <w:jc w:val="both"/>
      </w:pPr>
      <w:r>
        <w:rPr>
          <w:rFonts w:ascii="標楷體" w:eastAsia="標楷體" w:hAnsi="標楷體"/>
          <w:spacing w:val="0"/>
          <w:sz w:val="28"/>
        </w:rPr>
        <w:t>議價地點：本機關開標室(請從產業及青年發展科門口進入)。</w:t>
      </w:r>
    </w:p>
    <w:p w14:paraId="72C2B676" w14:textId="77777777" w:rsidR="007B0294" w:rsidRDefault="00000000">
      <w:pPr>
        <w:pStyle w:val="7"/>
        <w:numPr>
          <w:ilvl w:val="0"/>
          <w:numId w:val="1"/>
        </w:numPr>
        <w:ind w:left="1134" w:hanging="1134"/>
        <w:jc w:val="both"/>
      </w:pPr>
      <w:r>
        <w:rPr>
          <w:rFonts w:ascii="標楷體" w:eastAsia="標楷體" w:hAnsi="標楷體"/>
          <w:spacing w:val="0"/>
          <w:sz w:val="28"/>
        </w:rPr>
        <w:t>有權參加議價之人數：2人</w:t>
      </w:r>
    </w:p>
    <w:p w14:paraId="32DEC44E" w14:textId="77777777" w:rsidR="007B0294" w:rsidRDefault="00000000">
      <w:pPr>
        <w:pStyle w:val="7"/>
        <w:ind w:left="991" w:firstLine="0"/>
        <w:jc w:val="both"/>
      </w:pPr>
      <w:r>
        <w:rPr>
          <w:rFonts w:ascii="標楷體" w:eastAsia="標楷體" w:hAnsi="標楷體"/>
          <w:spacing w:val="0"/>
          <w:sz w:val="28"/>
          <w:szCs w:val="28"/>
        </w:rPr>
        <w:t>議價</w:t>
      </w:r>
      <w:r>
        <w:rPr>
          <w:rFonts w:ascii="標楷體" w:eastAsia="標楷體" w:hAnsi="標楷體"/>
          <w:spacing w:val="0"/>
          <w:sz w:val="28"/>
        </w:rPr>
        <w:t>現場注意事項：</w:t>
      </w:r>
    </w:p>
    <w:p w14:paraId="271DAC7E" w14:textId="77777777" w:rsidR="007B0294" w:rsidRDefault="00000000">
      <w:pPr>
        <w:pStyle w:val="7"/>
        <w:ind w:left="1560" w:hanging="567"/>
        <w:jc w:val="both"/>
      </w:pPr>
      <w:r>
        <w:rPr>
          <w:rFonts w:ascii="標楷體" w:eastAsia="標楷體" w:hAnsi="標楷體"/>
          <w:spacing w:val="0"/>
          <w:sz w:val="28"/>
        </w:rPr>
        <w:t>(ㄧ)</w:t>
      </w:r>
      <w:r>
        <w:rPr>
          <w:rFonts w:ascii="標楷體" w:eastAsia="標楷體" w:hAnsi="標楷體"/>
          <w:spacing w:val="0"/>
          <w:sz w:val="28"/>
          <w:szCs w:val="28"/>
        </w:rPr>
        <w:t>請廠商依議價時間派員到指定議價場所，以備依採購法第51條、第53條辦理時提出說明、減價。</w:t>
      </w:r>
    </w:p>
    <w:p w14:paraId="386F348B" w14:textId="77777777" w:rsidR="007B0294" w:rsidRDefault="00000000">
      <w:pPr>
        <w:pStyle w:val="7"/>
        <w:ind w:left="1559" w:hanging="568"/>
        <w:jc w:val="both"/>
      </w:pPr>
      <w:r>
        <w:rPr>
          <w:rFonts w:ascii="標楷體" w:eastAsia="標楷體" w:hAnsi="標楷體"/>
          <w:spacing w:val="0"/>
          <w:sz w:val="28"/>
        </w:rPr>
        <w:t>(二)議價廠商請由負責人或代理人攜帶身分證明文件、授權委託書正本參與</w:t>
      </w:r>
      <w:r>
        <w:rPr>
          <w:rFonts w:ascii="標楷體" w:eastAsia="標楷體" w:hAnsi="標楷體"/>
          <w:spacing w:val="0"/>
          <w:sz w:val="28"/>
          <w:szCs w:val="28"/>
        </w:rPr>
        <w:t>議價</w:t>
      </w:r>
      <w:r>
        <w:rPr>
          <w:rFonts w:ascii="標楷體" w:eastAsia="標楷體" w:hAnsi="標楷體"/>
          <w:spacing w:val="0"/>
          <w:sz w:val="28"/>
        </w:rPr>
        <w:t>，並依本機關要求出示之。授權委託書之填寫須明確。(如附錄二)</w:t>
      </w:r>
    </w:p>
    <w:p w14:paraId="1D3F7903" w14:textId="77777777" w:rsidR="007B0294" w:rsidRDefault="00000000">
      <w:pPr>
        <w:pStyle w:val="7"/>
        <w:ind w:left="1559" w:hanging="568"/>
        <w:jc w:val="both"/>
      </w:pPr>
      <w:r>
        <w:rPr>
          <w:rFonts w:ascii="標楷體" w:eastAsia="標楷體" w:hAnsi="標楷體"/>
          <w:spacing w:val="0"/>
          <w:sz w:val="28"/>
        </w:rPr>
        <w:t>(三)</w:t>
      </w:r>
      <w:r>
        <w:rPr>
          <w:rFonts w:ascii="標楷體" w:eastAsia="標楷體" w:hAnsi="標楷體"/>
          <w:spacing w:val="0"/>
          <w:sz w:val="28"/>
          <w:szCs w:val="28"/>
        </w:rPr>
        <w:t>議價</w:t>
      </w:r>
      <w:r>
        <w:rPr>
          <w:rFonts w:ascii="標楷體" w:eastAsia="標楷體" w:hAnsi="標楷體"/>
          <w:spacing w:val="0"/>
          <w:sz w:val="28"/>
        </w:rPr>
        <w:t>現場使用語言、文字等皆以中文表達，議價廠商(含外國廠商)若有需要應自聘翻譯人員會同出席翻譯。</w:t>
      </w:r>
    </w:p>
    <w:p w14:paraId="27122AA1" w14:textId="77777777" w:rsidR="007B0294" w:rsidRDefault="00000000">
      <w:pPr>
        <w:pStyle w:val="7"/>
        <w:ind w:left="1417" w:hanging="426"/>
        <w:jc w:val="both"/>
        <w:rPr>
          <w:rFonts w:ascii="標楷體" w:eastAsia="標楷體" w:hAnsi="標楷體"/>
          <w:spacing w:val="0"/>
          <w:sz w:val="28"/>
        </w:rPr>
      </w:pPr>
      <w:r>
        <w:rPr>
          <w:rFonts w:ascii="標楷體" w:eastAsia="標楷體" w:hAnsi="標楷體"/>
          <w:spacing w:val="0"/>
          <w:sz w:val="28"/>
        </w:rPr>
        <w:t>(四)議價廠商不得於議價現場錄音錄影。</w:t>
      </w:r>
    </w:p>
    <w:p w14:paraId="7EFA2159" w14:textId="77777777" w:rsidR="007B0294" w:rsidRDefault="00000000">
      <w:pPr>
        <w:pStyle w:val="7"/>
        <w:numPr>
          <w:ilvl w:val="0"/>
          <w:numId w:val="1"/>
        </w:numPr>
        <w:ind w:left="1134" w:hanging="1134"/>
        <w:jc w:val="both"/>
      </w:pPr>
      <w:r>
        <w:rPr>
          <w:rFonts w:ascii="標楷體" w:eastAsia="標楷體" w:hAnsi="標楷體"/>
          <w:spacing w:val="0"/>
          <w:sz w:val="28"/>
        </w:rPr>
        <w:t>押標金金額：本案以議價方式辦理，免收押標金。</w:t>
      </w:r>
    </w:p>
    <w:p w14:paraId="5CDE62BE" w14:textId="77777777" w:rsidR="007B0294" w:rsidRDefault="00000000">
      <w:pPr>
        <w:pStyle w:val="7"/>
        <w:numPr>
          <w:ilvl w:val="0"/>
          <w:numId w:val="1"/>
        </w:numPr>
        <w:ind w:left="993" w:hanging="993"/>
        <w:jc w:val="both"/>
        <w:rPr>
          <w:rFonts w:ascii="標楷體" w:eastAsia="標楷體" w:hAnsi="標楷體"/>
          <w:spacing w:val="0"/>
          <w:sz w:val="28"/>
        </w:rPr>
      </w:pPr>
      <w:r>
        <w:rPr>
          <w:rFonts w:ascii="標楷體" w:eastAsia="標楷體" w:hAnsi="標楷體"/>
          <w:spacing w:val="0"/>
          <w:sz w:val="28"/>
        </w:rPr>
        <w:t>履約保證金金額：</w:t>
      </w:r>
    </w:p>
    <w:p w14:paraId="5A7F0656" w14:textId="77777777" w:rsidR="007B0294" w:rsidRDefault="00000000">
      <w:pPr>
        <w:pStyle w:val="7"/>
        <w:ind w:left="850" w:firstLine="0"/>
        <w:jc w:val="both"/>
        <w:rPr>
          <w:rFonts w:ascii="標楷體" w:eastAsia="標楷體" w:hAnsi="標楷體"/>
          <w:sz w:val="28"/>
        </w:rPr>
      </w:pPr>
      <w:r>
        <w:rPr>
          <w:rFonts w:ascii="標楷體" w:eastAsia="標楷體" w:hAnsi="標楷體"/>
          <w:sz w:val="28"/>
        </w:rPr>
        <w:t>□本案免收履約保證金。</w:t>
      </w:r>
    </w:p>
    <w:p w14:paraId="5622FFFC" w14:textId="77777777" w:rsidR="007B0294" w:rsidRDefault="00000000">
      <w:pPr>
        <w:pStyle w:val="7"/>
        <w:ind w:left="1133" w:hanging="283"/>
        <w:jc w:val="both"/>
      </w:pPr>
      <w:r>
        <w:rPr>
          <w:rFonts w:ascii="標楷體" w:eastAsia="標楷體" w:hAnsi="標楷體"/>
          <w:sz w:val="28"/>
        </w:rPr>
        <w:t>□依原主契約</w:t>
      </w:r>
      <w:r>
        <w:rPr>
          <w:rFonts w:ascii="標楷體" w:eastAsia="標楷體" w:hAnsi="標楷體"/>
          <w:spacing w:val="0"/>
          <w:sz w:val="28"/>
        </w:rPr>
        <w:t>保證金條款</w:t>
      </w:r>
      <w:r>
        <w:rPr>
          <w:rFonts w:ascii="標楷體" w:eastAsia="標楷體" w:hAnsi="標楷體"/>
          <w:sz w:val="28"/>
        </w:rPr>
        <w:t>約定，</w:t>
      </w:r>
      <w:r>
        <w:rPr>
          <w:rFonts w:ascii="標楷體" w:eastAsia="標楷體" w:hAnsi="標楷體"/>
          <w:spacing w:val="0"/>
          <w:sz w:val="28"/>
        </w:rPr>
        <w:t>履約保證金之金額依契約價金總額增減比率調整之，由機關通知廠商補足或退還。</w:t>
      </w:r>
    </w:p>
    <w:p w14:paraId="17C35239" w14:textId="77777777" w:rsidR="007B0294"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3B3608DC" w14:textId="77777777" w:rsidR="007B0294" w:rsidRDefault="00000000">
      <w:pPr>
        <w:pStyle w:val="7"/>
        <w:ind w:left="850" w:firstLine="0"/>
        <w:jc w:val="both"/>
      </w:pPr>
      <w:r>
        <w:rPr>
          <w:rFonts w:ascii="標楷體" w:eastAsia="標楷體" w:hAnsi="標楷體"/>
          <w:sz w:val="28"/>
        </w:rPr>
        <w:t>□(1)</w:t>
      </w:r>
      <w:r>
        <w:rPr>
          <w:rFonts w:ascii="標楷體" w:eastAsia="標楷體" w:hAnsi="標楷體"/>
          <w:spacing w:val="0"/>
          <w:sz w:val="28"/>
        </w:rPr>
        <w:t>訂底價，議價前參考廠商之報價，於進行議價前定之。</w:t>
      </w:r>
    </w:p>
    <w:p w14:paraId="22FEA396" w14:textId="77777777" w:rsidR="007B0294" w:rsidRDefault="00000000">
      <w:pPr>
        <w:pStyle w:val="7"/>
        <w:ind w:left="850" w:firstLine="0"/>
        <w:jc w:val="both"/>
      </w:pPr>
      <w:r>
        <w:rPr>
          <w:rFonts w:ascii="標楷體" w:eastAsia="標楷體" w:hAnsi="標楷體"/>
          <w:sz w:val="28"/>
        </w:rPr>
        <w:lastRenderedPageBreak/>
        <w:t>□</w:t>
      </w:r>
      <w:r>
        <w:rPr>
          <w:rFonts w:ascii="標楷體" w:eastAsia="標楷體" w:hAnsi="標楷體"/>
          <w:spacing w:val="0"/>
          <w:sz w:val="28"/>
        </w:rPr>
        <w:t xml:space="preserve">(2)不訂底價，理由為： </w:t>
      </w:r>
      <w:r>
        <w:rPr>
          <w:rFonts w:ascii="標楷體" w:eastAsia="標楷體" w:hAnsi="標楷體"/>
          <w:sz w:val="28"/>
        </w:rPr>
        <w:t>□</w:t>
      </w:r>
      <w:r>
        <w:rPr>
          <w:rFonts w:ascii="標楷體" w:eastAsia="標楷體" w:hAnsi="標楷體"/>
          <w:spacing w:val="0"/>
          <w:sz w:val="28"/>
        </w:rPr>
        <w:t>訂定底價確有困難之特殊或複雜案件；</w:t>
      </w:r>
    </w:p>
    <w:p w14:paraId="1DD665CB" w14:textId="77777777" w:rsidR="007B0294" w:rsidRDefault="00000000">
      <w:pPr>
        <w:pStyle w:val="7"/>
        <w:ind w:left="850" w:firstLine="0"/>
        <w:jc w:val="both"/>
      </w:pPr>
      <w:r>
        <w:rPr>
          <w:rFonts w:ascii="標楷體" w:eastAsia="標楷體" w:hAnsi="標楷體"/>
          <w:sz w:val="28"/>
        </w:rPr>
        <w:t xml:space="preserve">                      □小額採購。</w:t>
      </w:r>
    </w:p>
    <w:p w14:paraId="450BEE58" w14:textId="77777777" w:rsidR="007B0294" w:rsidRDefault="00000000">
      <w:pPr>
        <w:pStyle w:val="7"/>
        <w:numPr>
          <w:ilvl w:val="0"/>
          <w:numId w:val="1"/>
        </w:numPr>
        <w:ind w:left="1134" w:hanging="1134"/>
        <w:jc w:val="both"/>
      </w:pPr>
      <w:r>
        <w:rPr>
          <w:rFonts w:ascii="標楷體" w:eastAsia="標楷體" w:hAnsi="標楷體"/>
          <w:spacing w:val="0"/>
          <w:sz w:val="28"/>
        </w:rPr>
        <w:t>決標原則：最低標</w:t>
      </w:r>
    </w:p>
    <w:p w14:paraId="75C37863" w14:textId="77777777" w:rsidR="007B0294"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(一)除招標文件另有規定者外，標價以總標單上中文數目字填寫之總價為準，經審查以合於招標文件規定且在底價以內之最低標價廠商為得標廠商。</w:t>
      </w:r>
    </w:p>
    <w:p w14:paraId="66EE66AC" w14:textId="77777777" w:rsidR="007B0294"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(二)合於招標文件規定之廠商以議價方式辦理，其標價超過底價，經洽該廠商減價，其減價次數不得逾3次。洽減結果廠商書面表示減至底價，或照底價再減若干數額者，本機關應予接受，並決標予該廠商。</w:t>
      </w:r>
    </w:p>
    <w:p w14:paraId="62E5C64C" w14:textId="77777777" w:rsidR="007B0294" w:rsidRDefault="00000000">
      <w:pPr>
        <w:pStyle w:val="7"/>
        <w:ind w:left="1699" w:hanging="566"/>
        <w:jc w:val="both"/>
      </w:pPr>
      <w:r>
        <w:rPr>
          <w:rFonts w:ascii="標楷體" w:eastAsia="標楷體" w:hAnsi="標楷體"/>
          <w:spacing w:val="0"/>
          <w:sz w:val="28"/>
        </w:rPr>
        <w:t>(三)除有本項第2款表示減至底價或照底價再減若干數額之情形外，議價廠商應以中文數目字書面表示減價後之標價金額。</w:t>
      </w:r>
    </w:p>
    <w:p w14:paraId="23F54E71" w14:textId="77777777" w:rsidR="007B0294" w:rsidRDefault="00000000">
      <w:pPr>
        <w:pStyle w:val="7"/>
        <w:numPr>
          <w:ilvl w:val="0"/>
          <w:numId w:val="1"/>
        </w:numPr>
        <w:ind w:left="1471" w:hanging="1361"/>
        <w:jc w:val="both"/>
        <w:rPr>
          <w:rFonts w:ascii="標楷體" w:eastAsia="標楷體" w:hAnsi="標楷體"/>
          <w:spacing w:val="0"/>
          <w:sz w:val="28"/>
        </w:rPr>
      </w:pPr>
      <w:r>
        <w:rPr>
          <w:rFonts w:ascii="標楷體" w:eastAsia="標楷體" w:hAnsi="標楷體"/>
          <w:spacing w:val="0"/>
          <w:sz w:val="28"/>
        </w:rPr>
        <w:t>本採購：</w:t>
      </w:r>
    </w:p>
    <w:p w14:paraId="14CF100F" w14:textId="77777777" w:rsidR="007B0294" w:rsidRDefault="00000000">
      <w:pPr>
        <w:pStyle w:val="7"/>
        <w:ind w:left="1838" w:hanging="705"/>
        <w:jc w:val="both"/>
      </w:pPr>
      <w:r>
        <w:rPr>
          <w:rFonts w:ascii="標楷體" w:eastAsia="標楷體" w:hAnsi="標楷體"/>
          <w:sz w:val="28"/>
        </w:rPr>
        <w:t>□</w:t>
      </w: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66A7BC1B" w14:textId="77777777" w:rsidR="007B0294" w:rsidRDefault="00000000">
      <w:pPr>
        <w:pStyle w:val="7"/>
        <w:ind w:left="1416" w:firstLine="0"/>
        <w:jc w:val="both"/>
        <w:rPr>
          <w:rFonts w:ascii="標楷體" w:eastAsia="標楷體" w:hAnsi="標楷體"/>
          <w:spacing w:val="0"/>
          <w:sz w:val="28"/>
        </w:rPr>
      </w:pPr>
      <w:r>
        <w:rPr>
          <w:rFonts w:ascii="標楷體" w:eastAsia="標楷體" w:hAnsi="標楷體"/>
          <w:spacing w:val="0"/>
          <w:sz w:val="28"/>
        </w:rPr>
        <w:t>(2)決標方式為：</w:t>
      </w:r>
    </w:p>
    <w:p w14:paraId="4BE83B8A"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(2-1)總價決標。</w:t>
      </w:r>
    </w:p>
    <w:p w14:paraId="2740EDE8"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(2-2)單價決標（以單價乘以預估數量之和決定得標廠商）。</w:t>
      </w:r>
    </w:p>
    <w:p w14:paraId="00F3AFC8" w14:textId="77777777" w:rsidR="007B0294" w:rsidRDefault="00000000">
      <w:pPr>
        <w:pStyle w:val="7"/>
        <w:ind w:left="1699" w:firstLine="0"/>
        <w:jc w:val="both"/>
      </w:pPr>
      <w:r>
        <w:rPr>
          <w:rFonts w:ascii="標楷體" w:eastAsia="標楷體" w:hAnsi="標楷體"/>
          <w:sz w:val="28"/>
        </w:rPr>
        <w:t>□</w:t>
      </w:r>
      <w:r>
        <w:rPr>
          <w:rFonts w:ascii="標楷體" w:eastAsia="標楷體" w:hAnsi="標楷體"/>
          <w:spacing w:val="0"/>
          <w:sz w:val="28"/>
        </w:rPr>
        <w:t>(2-3)其他(由招標機關敘明)：</w:t>
      </w:r>
    </w:p>
    <w:p w14:paraId="1FAB3E9C" w14:textId="77777777" w:rsidR="007B0294"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本採購適用採購法：無例外情形。</w:t>
      </w:r>
    </w:p>
    <w:p w14:paraId="078DADEF" w14:textId="77777777" w:rsidR="007B0294" w:rsidRDefault="00000000">
      <w:pPr>
        <w:pStyle w:val="7"/>
        <w:numPr>
          <w:ilvl w:val="0"/>
          <w:numId w:val="1"/>
        </w:numPr>
        <w:ind w:left="1134" w:hanging="1134"/>
        <w:jc w:val="both"/>
      </w:pPr>
      <w:r>
        <w:rPr>
          <w:rFonts w:ascii="標楷體" w:eastAsia="標楷體" w:hAnsi="標楷體"/>
          <w:sz w:val="28"/>
        </w:rPr>
        <w:t>總標單(如附錄三)，有下列情形之一者，屬不合格：</w:t>
      </w:r>
    </w:p>
    <w:p w14:paraId="61565ED6" w14:textId="77777777" w:rsidR="007B0294" w:rsidRDefault="00000000">
      <w:pPr>
        <w:pStyle w:val="7"/>
        <w:ind w:left="2387" w:hanging="1254"/>
        <w:jc w:val="both"/>
        <w:rPr>
          <w:rFonts w:ascii="標楷體" w:eastAsia="標楷體" w:hAnsi="標楷體"/>
          <w:sz w:val="28"/>
        </w:rPr>
      </w:pPr>
      <w:r>
        <w:rPr>
          <w:rFonts w:ascii="標楷體" w:eastAsia="標楷體" w:hAnsi="標楷體"/>
          <w:sz w:val="28"/>
        </w:rPr>
        <w:t>(1)報價未以中文數目字填寫或鍵入。</w:t>
      </w:r>
    </w:p>
    <w:p w14:paraId="498111FE" w14:textId="77777777" w:rsidR="007B0294" w:rsidRDefault="00000000">
      <w:pPr>
        <w:pStyle w:val="7"/>
        <w:ind w:left="1355" w:hanging="222"/>
        <w:jc w:val="both"/>
        <w:rPr>
          <w:rFonts w:ascii="標楷體" w:eastAsia="標楷體" w:hAnsi="標楷體"/>
          <w:sz w:val="28"/>
        </w:rPr>
      </w:pPr>
      <w:r>
        <w:rPr>
          <w:rFonts w:ascii="標楷體" w:eastAsia="標楷體" w:hAnsi="標楷體"/>
          <w:sz w:val="28"/>
        </w:rPr>
        <w:t>(2)書寫或列印模糊不清，難以辨識。</w:t>
      </w:r>
    </w:p>
    <w:p w14:paraId="779C2220" w14:textId="77777777" w:rsidR="007B0294" w:rsidRDefault="00000000">
      <w:pPr>
        <w:pStyle w:val="7"/>
        <w:ind w:left="2011" w:hanging="878"/>
        <w:jc w:val="both"/>
        <w:rPr>
          <w:rFonts w:ascii="標楷體" w:eastAsia="標楷體" w:hAnsi="標楷體"/>
          <w:sz w:val="28"/>
        </w:rPr>
      </w:pPr>
      <w:r>
        <w:rPr>
          <w:rFonts w:ascii="標楷體" w:eastAsia="標楷體" w:hAnsi="標楷體"/>
          <w:sz w:val="28"/>
        </w:rPr>
        <w:t>(3)破損致部分文字缺少。</w:t>
      </w:r>
    </w:p>
    <w:p w14:paraId="3BD61232" w14:textId="77777777" w:rsidR="007B0294" w:rsidRDefault="00000000">
      <w:pPr>
        <w:pStyle w:val="7"/>
        <w:ind w:left="1555" w:hanging="422"/>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1E84E9A6" w14:textId="77777777" w:rsidR="007B0294" w:rsidRDefault="00000000">
      <w:pPr>
        <w:pStyle w:val="7"/>
        <w:ind w:left="1276" w:hanging="136"/>
        <w:jc w:val="both"/>
        <w:rPr>
          <w:rFonts w:ascii="標楷體" w:eastAsia="標楷體" w:hAnsi="標楷體"/>
          <w:sz w:val="28"/>
        </w:rPr>
      </w:pPr>
      <w:r>
        <w:rPr>
          <w:rFonts w:ascii="標楷體" w:eastAsia="標楷體" w:hAnsi="標楷體"/>
          <w:sz w:val="28"/>
        </w:rPr>
        <w:t>(5)未能辨識標價之情形者。</w:t>
      </w:r>
    </w:p>
    <w:p w14:paraId="6C0444D7" w14:textId="77777777" w:rsidR="007B0294" w:rsidRDefault="00000000">
      <w:pPr>
        <w:pStyle w:val="7"/>
        <w:ind w:left="1276" w:hanging="136"/>
        <w:jc w:val="both"/>
        <w:rPr>
          <w:rFonts w:ascii="標楷體" w:eastAsia="標楷體" w:hAnsi="標楷體"/>
          <w:sz w:val="28"/>
        </w:rPr>
      </w:pPr>
      <w:r>
        <w:rPr>
          <w:rFonts w:ascii="標楷體" w:eastAsia="標楷體" w:hAnsi="標楷體"/>
          <w:sz w:val="28"/>
        </w:rPr>
        <w:t>(6)未檢附總標單者。</w:t>
      </w:r>
    </w:p>
    <w:p w14:paraId="7AD1ED81" w14:textId="77777777" w:rsidR="007B0294" w:rsidRDefault="00000000">
      <w:pPr>
        <w:pStyle w:val="7"/>
        <w:ind w:left="1276" w:hanging="136"/>
        <w:jc w:val="both"/>
      </w:pPr>
      <w:r>
        <w:rPr>
          <w:rFonts w:ascii="標楷體" w:eastAsia="標楷體" w:hAnsi="標楷體"/>
          <w:sz w:val="28"/>
        </w:rPr>
        <w:t>(7)</w:t>
      </w:r>
      <w:r>
        <w:rPr>
          <w:rFonts w:ascii="標楷體" w:eastAsia="標楷體" w:hAnsi="標楷體"/>
          <w:spacing w:val="0"/>
          <w:sz w:val="28"/>
        </w:rPr>
        <w:t>標價高於預算金額者。</w:t>
      </w:r>
    </w:p>
    <w:p w14:paraId="62916260" w14:textId="77777777" w:rsidR="007B0294" w:rsidRDefault="00000000">
      <w:pPr>
        <w:pStyle w:val="7"/>
        <w:numPr>
          <w:ilvl w:val="0"/>
          <w:numId w:val="1"/>
        </w:numPr>
        <w:ind w:left="1134" w:hanging="1134"/>
        <w:jc w:val="both"/>
      </w:pPr>
      <w:r>
        <w:rPr>
          <w:rFonts w:ascii="標楷體" w:eastAsia="標楷體" w:hAnsi="標楷體"/>
          <w:spacing w:val="0"/>
          <w:sz w:val="28"/>
        </w:rPr>
        <w:t>議價廠商標價幣別：新臺幣</w:t>
      </w:r>
    </w:p>
    <w:p w14:paraId="7E77E818" w14:textId="77777777" w:rsidR="007B0294" w:rsidRDefault="00000000">
      <w:pPr>
        <w:pStyle w:val="7"/>
        <w:numPr>
          <w:ilvl w:val="0"/>
          <w:numId w:val="1"/>
        </w:numPr>
        <w:ind w:left="1134" w:hanging="1134"/>
        <w:jc w:val="both"/>
      </w:pPr>
      <w:r>
        <w:rPr>
          <w:rFonts w:ascii="標楷體" w:eastAsia="標楷體" w:hAnsi="標楷體"/>
          <w:spacing w:val="0"/>
          <w:sz w:val="28"/>
        </w:rPr>
        <w:t>全份議價文件包括：（可複選）</w:t>
      </w:r>
    </w:p>
    <w:p w14:paraId="590FDE26"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(1</w:t>
      </w:r>
      <w:r>
        <w:rPr>
          <w:rFonts w:ascii="標楷體" w:eastAsia="標楷體" w:hAnsi="標楷體"/>
          <w:sz w:val="28"/>
        </w:rPr>
        <w:t>)總標單(如附錄三</w:t>
      </w:r>
      <w:r>
        <w:rPr>
          <w:rFonts w:ascii="標楷體" w:eastAsia="標楷體" w:hAnsi="標楷體"/>
          <w:spacing w:val="0"/>
          <w:sz w:val="28"/>
        </w:rPr>
        <w:t>)、</w:t>
      </w:r>
      <w:r>
        <w:rPr>
          <w:rFonts w:ascii="標楷體" w:eastAsia="標楷體" w:hAnsi="標楷體"/>
          <w:sz w:val="28"/>
        </w:rPr>
        <w:t>標價清單</w:t>
      </w:r>
      <w:r>
        <w:rPr>
          <w:rFonts w:ascii="標楷體" w:eastAsia="標楷體" w:hAnsi="標楷體"/>
          <w:spacing w:val="0"/>
          <w:sz w:val="28"/>
        </w:rPr>
        <w:t>。</w:t>
      </w:r>
    </w:p>
    <w:p w14:paraId="50CA3457" w14:textId="77777777" w:rsidR="007B0294" w:rsidRDefault="00000000">
      <w:pPr>
        <w:pStyle w:val="7"/>
        <w:ind w:left="1842" w:hanging="1842"/>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(2)議價</w:t>
      </w:r>
      <w:r>
        <w:rPr>
          <w:rFonts w:ascii="標楷體" w:eastAsia="標楷體" w:hAnsi="標楷體"/>
          <w:sz w:val="28"/>
        </w:rPr>
        <w:t>廠商聲明書(如附錄一</w:t>
      </w:r>
      <w:r>
        <w:rPr>
          <w:rFonts w:ascii="標楷體" w:eastAsia="標楷體" w:hAnsi="標楷體"/>
          <w:spacing w:val="0"/>
          <w:sz w:val="28"/>
        </w:rPr>
        <w:t>)。</w:t>
      </w:r>
    </w:p>
    <w:p w14:paraId="7846D3F4" w14:textId="77777777" w:rsidR="007B0294" w:rsidRDefault="00000000">
      <w:pPr>
        <w:pStyle w:val="7"/>
        <w:ind w:left="0" w:firstLine="0"/>
        <w:jc w:val="both"/>
      </w:pPr>
      <w:r>
        <w:rPr>
          <w:rFonts w:ascii="標楷體" w:eastAsia="標楷體" w:hAnsi="標楷體"/>
          <w:spacing w:val="0"/>
          <w:sz w:val="28"/>
        </w:rPr>
        <w:t xml:space="preserve">        </w:t>
      </w:r>
      <w:r>
        <w:rPr>
          <w:rFonts w:ascii="標楷體" w:eastAsia="標楷體" w:hAnsi="標楷體"/>
          <w:sz w:val="28"/>
        </w:rPr>
        <w:t>□</w:t>
      </w:r>
      <w:r>
        <w:rPr>
          <w:rFonts w:ascii="標楷體" w:eastAsia="標楷體" w:hAnsi="標楷體"/>
          <w:spacing w:val="0"/>
          <w:sz w:val="28"/>
        </w:rPr>
        <w:t>(3)契約變更議定書或協議書。</w:t>
      </w:r>
    </w:p>
    <w:p w14:paraId="503E3C7D" w14:textId="77777777" w:rsidR="007B0294" w:rsidRDefault="00000000">
      <w:pPr>
        <w:pStyle w:val="7"/>
        <w:ind w:left="1133" w:firstLine="0"/>
        <w:jc w:val="both"/>
      </w:pPr>
      <w:r>
        <w:rPr>
          <w:rFonts w:ascii="標楷體" w:eastAsia="標楷體" w:hAnsi="標楷體"/>
          <w:sz w:val="28"/>
        </w:rPr>
        <w:t>□</w:t>
      </w:r>
      <w:r>
        <w:rPr>
          <w:rFonts w:ascii="標楷體" w:eastAsia="標楷體" w:hAnsi="標楷體"/>
          <w:spacing w:val="0"/>
          <w:sz w:val="28"/>
        </w:rPr>
        <w:t>(4)授權委託書(如附錄二)。</w:t>
      </w:r>
    </w:p>
    <w:p w14:paraId="7EA36332" w14:textId="77777777" w:rsidR="007B0294" w:rsidRDefault="00000000">
      <w:pPr>
        <w:pStyle w:val="7"/>
        <w:ind w:left="1133" w:firstLine="0"/>
        <w:jc w:val="both"/>
      </w:pPr>
      <w:r>
        <w:rPr>
          <w:rFonts w:ascii="標楷體" w:eastAsia="標楷體" w:hAnsi="標楷體"/>
          <w:sz w:val="28"/>
        </w:rPr>
        <w:t>□</w:t>
      </w:r>
      <w:r>
        <w:rPr>
          <w:rFonts w:ascii="標楷體" w:eastAsia="標楷體" w:hAnsi="標楷體"/>
          <w:spacing w:val="0"/>
          <w:sz w:val="28"/>
        </w:rPr>
        <w:t>(5)其他(由招標機關敘明，例如：邀標書，無者免填)</w:t>
      </w:r>
    </w:p>
    <w:p w14:paraId="5D21628F" w14:textId="77777777" w:rsidR="007B0294" w:rsidRDefault="00000000">
      <w:pPr>
        <w:numPr>
          <w:ilvl w:val="0"/>
          <w:numId w:val="1"/>
        </w:numPr>
        <w:overflowPunct w:val="0"/>
        <w:snapToGrid w:val="0"/>
        <w:spacing w:line="400" w:lineRule="exact"/>
        <w:ind w:left="851" w:hanging="851"/>
        <w:textAlignment w:val="auto"/>
      </w:pPr>
      <w:r>
        <w:rPr>
          <w:rFonts w:ascii="標楷體" w:eastAsia="標楷體" w:hAnsi="標楷體"/>
          <w:b/>
          <w:bCs/>
          <w:sz w:val="28"/>
          <w:szCs w:val="28"/>
        </w:rPr>
        <w:t>議價應備文件</w:t>
      </w:r>
      <w:r>
        <w:rPr>
          <w:rFonts w:ascii="標楷體" w:eastAsia="標楷體" w:hAnsi="標楷體"/>
          <w:sz w:val="28"/>
          <w:szCs w:val="28"/>
        </w:rPr>
        <w:t>包括下列各目，議價前應逐一填妥簽章，所有指定填寫之處，均應以鋼筆、原子筆或打字填寫正確無誤，填寫錯誤或塗改處應加蓋負責人印章。</w:t>
      </w:r>
    </w:p>
    <w:p w14:paraId="64CEE947" w14:textId="77777777" w:rsidR="007B0294" w:rsidRDefault="00000000">
      <w:pPr>
        <w:overflowPunct w:val="0"/>
        <w:snapToGrid w:val="0"/>
        <w:spacing w:line="360" w:lineRule="exact"/>
        <w:ind w:left="1280" w:hanging="560"/>
        <w:jc w:val="both"/>
      </w:pPr>
      <w:r>
        <w:rPr>
          <w:rFonts w:ascii="標楷體" w:eastAsia="標楷體" w:hAnsi="標楷體"/>
          <w:sz w:val="28"/>
          <w:szCs w:val="28"/>
        </w:rPr>
        <w:t xml:space="preserve"> </w:t>
      </w:r>
      <w:r>
        <w:rPr>
          <w:rFonts w:ascii="標楷體" w:eastAsia="標楷體" w:hAnsi="標楷體"/>
          <w:sz w:val="28"/>
        </w:rPr>
        <w:t>(一)</w:t>
      </w:r>
      <w:r>
        <w:rPr>
          <w:rFonts w:ascii="標楷體" w:eastAsia="標楷體" w:hAnsi="標楷體"/>
          <w:sz w:val="28"/>
          <w:szCs w:val="28"/>
        </w:rPr>
        <w:t xml:space="preserve">資格文件： </w:t>
      </w:r>
    </w:p>
    <w:p w14:paraId="70D8471F" w14:textId="77777777" w:rsidR="007B0294" w:rsidRDefault="00000000">
      <w:pPr>
        <w:pStyle w:val="7"/>
        <w:ind w:left="1272" w:firstLine="2"/>
        <w:jc w:val="both"/>
      </w:pPr>
      <w:r>
        <w:rPr>
          <w:rFonts w:ascii="標楷體" w:eastAsia="標楷體" w:hAnsi="標楷體"/>
          <w:sz w:val="28"/>
          <w:szCs w:val="28"/>
        </w:rPr>
        <w:t>1、</w:t>
      </w:r>
      <w:r>
        <w:rPr>
          <w:rFonts w:ascii="標楷體" w:eastAsia="標楷體" w:hAnsi="標楷體"/>
          <w:spacing w:val="0"/>
          <w:sz w:val="28"/>
        </w:rPr>
        <w:t>議價廠商聲明書：(如附錄一)</w:t>
      </w:r>
    </w:p>
    <w:p w14:paraId="342D538B" w14:textId="77777777" w:rsidR="007B0294" w:rsidRDefault="00000000">
      <w:pPr>
        <w:pStyle w:val="7"/>
        <w:ind w:left="1701" w:firstLine="2"/>
        <w:jc w:val="both"/>
      </w:pPr>
      <w:r>
        <w:rPr>
          <w:rFonts w:ascii="標楷體" w:eastAsia="標楷體" w:hAnsi="標楷體"/>
          <w:spacing w:val="0"/>
          <w:sz w:val="28"/>
        </w:rPr>
        <w:t>議價廠商聲明書應依附註規定填寫，並加蓋廠商及負責人印章或簽署。</w:t>
      </w:r>
    </w:p>
    <w:p w14:paraId="49EAC8E6" w14:textId="77777777" w:rsidR="007B0294" w:rsidRDefault="00000000">
      <w:pPr>
        <w:overflowPunct w:val="0"/>
        <w:snapToGrid w:val="0"/>
        <w:spacing w:line="360" w:lineRule="exact"/>
        <w:ind w:left="1700" w:hanging="426"/>
        <w:jc w:val="both"/>
      </w:pPr>
      <w:r>
        <w:rPr>
          <w:rFonts w:ascii="標楷體" w:eastAsia="標楷體" w:hAnsi="標楷體"/>
          <w:sz w:val="28"/>
        </w:rPr>
        <w:t xml:space="preserve">   </w:t>
      </w:r>
      <w:r>
        <w:rPr>
          <w:rFonts w:ascii="標楷體" w:eastAsia="標楷體" w:hAnsi="標楷體"/>
          <w:b/>
          <w:bCs/>
          <w:sz w:val="28"/>
        </w:rPr>
        <w:t>議價廠商有附註事項第7項情形者，請填寫檢附「公職人員利益衝突迴避法第14條第2項公職人員及關係人身分關係揭露表」，如未揭露者依公職人員利益衝突迴避法第18條第3項處罰。</w:t>
      </w:r>
    </w:p>
    <w:p w14:paraId="4F29EB62" w14:textId="77777777" w:rsidR="007B0294" w:rsidRDefault="00000000">
      <w:pPr>
        <w:overflowPunct w:val="0"/>
        <w:snapToGrid w:val="0"/>
        <w:spacing w:line="360" w:lineRule="exact"/>
        <w:ind w:left="1700" w:hanging="426"/>
        <w:jc w:val="both"/>
      </w:pPr>
      <w:r>
        <w:rPr>
          <w:rFonts w:ascii="標楷體" w:eastAsia="標楷體" w:hAnsi="標楷體"/>
          <w:sz w:val="28"/>
          <w:szCs w:val="28"/>
        </w:rPr>
        <w:t>2、授權委託書：議價人如須委託其全權代理人辦理議價事務，則必須填具「授權委託書」一份，得於議價當場提出。</w:t>
      </w:r>
    </w:p>
    <w:p w14:paraId="1637E18D" w14:textId="77777777" w:rsidR="007B0294" w:rsidRDefault="00000000">
      <w:pPr>
        <w:overflowPunct w:val="0"/>
        <w:snapToGrid w:val="0"/>
        <w:spacing w:line="400" w:lineRule="exact"/>
        <w:ind w:left="1280" w:hanging="560"/>
      </w:pPr>
      <w:r>
        <w:rPr>
          <w:rFonts w:ascii="標楷體" w:eastAsia="標楷體" w:hAnsi="標楷體"/>
          <w:sz w:val="28"/>
        </w:rPr>
        <w:t>(二)</w:t>
      </w:r>
      <w:r>
        <w:rPr>
          <w:rFonts w:ascii="標楷體" w:eastAsia="標楷體" w:hAnsi="標楷體"/>
          <w:sz w:val="28"/>
          <w:szCs w:val="28"/>
        </w:rPr>
        <w:t xml:space="preserve">價格文件： </w:t>
      </w:r>
    </w:p>
    <w:p w14:paraId="78D4949E" w14:textId="77777777" w:rsidR="007B0294" w:rsidRDefault="00000000">
      <w:pPr>
        <w:overflowPunct w:val="0"/>
        <w:snapToGrid w:val="0"/>
        <w:spacing w:line="360" w:lineRule="exact"/>
        <w:ind w:left="2552" w:hanging="1417"/>
        <w:jc w:val="both"/>
      </w:pPr>
      <w:r>
        <w:rPr>
          <w:rFonts w:ascii="標楷體" w:eastAsia="標楷體" w:hAnsi="標楷體"/>
          <w:sz w:val="28"/>
          <w:szCs w:val="28"/>
        </w:rPr>
        <w:t>1、總標單及標價清單：（機關未提供標價清單者，免附標價清單）</w:t>
      </w:r>
    </w:p>
    <w:p w14:paraId="0E566CA9" w14:textId="77777777" w:rsidR="007B0294" w:rsidRDefault="00000000">
      <w:pPr>
        <w:overflowPunct w:val="0"/>
        <w:snapToGrid w:val="0"/>
        <w:spacing w:line="360" w:lineRule="exact"/>
        <w:ind w:left="1560" w:hanging="2"/>
        <w:jc w:val="both"/>
      </w:pPr>
      <w:r>
        <w:rPr>
          <w:rFonts w:ascii="標楷體" w:eastAsia="標楷體" w:hAnsi="標楷體"/>
          <w:sz w:val="28"/>
          <w:szCs w:val="28"/>
        </w:rPr>
        <w:t>價格均以新臺幣為準，議價廠商應按最近市場工料價格正確填寫標單（含總標單及標價清單）。</w:t>
      </w:r>
    </w:p>
    <w:p w14:paraId="24933B3B" w14:textId="77777777" w:rsidR="007B0294" w:rsidRDefault="00000000">
      <w:pPr>
        <w:pStyle w:val="7"/>
        <w:ind w:left="1559" w:hanging="429"/>
        <w:jc w:val="both"/>
      </w:pPr>
      <w:r>
        <w:rPr>
          <w:rFonts w:ascii="標楷體" w:eastAsia="標楷體" w:hAnsi="標楷體"/>
          <w:sz w:val="28"/>
          <w:szCs w:val="28"/>
        </w:rPr>
        <w:t>2、</w:t>
      </w:r>
      <w:r>
        <w:rPr>
          <w:rFonts w:ascii="標楷體" w:eastAsia="標楷體" w:hAnsi="標楷體"/>
          <w:spacing w:val="0"/>
          <w:sz w:val="28"/>
        </w:rPr>
        <w:t>總標單報價</w:t>
      </w:r>
      <w:r>
        <w:rPr>
          <w:rFonts w:ascii="標楷體" w:eastAsia="標楷體" w:hAnsi="標楷體"/>
          <w:spacing w:val="0"/>
          <w:sz w:val="28"/>
          <w:lang w:eastAsia="zh-HK"/>
        </w:rPr>
        <w:t>請</w:t>
      </w:r>
      <w:r>
        <w:rPr>
          <w:rFonts w:ascii="標楷體" w:eastAsia="標楷體" w:hAnsi="標楷體"/>
          <w:spacing w:val="0"/>
          <w:sz w:val="28"/>
        </w:rPr>
        <w:t>以中文大寫數目字填寫或鍵入並加蓋廠商及負責人印章或簽署。總標單及</w:t>
      </w:r>
      <w:r>
        <w:rPr>
          <w:rFonts w:ascii="標楷體" w:eastAsia="標楷體" w:hAnsi="標楷體"/>
          <w:spacing w:val="0"/>
          <w:sz w:val="28"/>
          <w:lang w:eastAsia="zh-HK"/>
        </w:rPr>
        <w:t>標價清單</w:t>
      </w:r>
      <w:r>
        <w:rPr>
          <w:rFonts w:ascii="標楷體" w:eastAsia="標楷體" w:hAnsi="標楷體"/>
          <w:spacing w:val="0"/>
          <w:sz w:val="28"/>
        </w:rPr>
        <w:t>如有塗改應加蓋廠商或負責人印章或簽署。</w:t>
      </w:r>
    </w:p>
    <w:p w14:paraId="3F5403E0" w14:textId="77777777" w:rsidR="007B0294" w:rsidRDefault="00000000">
      <w:pPr>
        <w:pStyle w:val="7"/>
        <w:numPr>
          <w:ilvl w:val="0"/>
          <w:numId w:val="1"/>
        </w:numPr>
        <w:ind w:left="851" w:hanging="851"/>
        <w:jc w:val="both"/>
      </w:pPr>
      <w:r>
        <w:rPr>
          <w:rFonts w:ascii="標楷體" w:eastAsia="標楷體" w:hAnsi="標楷體"/>
          <w:sz w:val="28"/>
          <w:szCs w:val="28"/>
        </w:rPr>
        <w:t>議價</w:t>
      </w:r>
      <w:r>
        <w:rPr>
          <w:rFonts w:ascii="標楷體" w:eastAsia="標楷體" w:hAnsi="標楷體"/>
          <w:sz w:val="28"/>
        </w:rPr>
        <w:t>文件須</w:t>
      </w:r>
      <w:r>
        <w:rPr>
          <w:rFonts w:ascii="標楷體" w:eastAsia="標楷體" w:hAnsi="標楷體"/>
          <w:bCs/>
          <w:sz w:val="28"/>
        </w:rPr>
        <w:t>於</w:t>
      </w:r>
      <w:r>
        <w:rPr>
          <w:rFonts w:ascii="標楷體" w:eastAsia="標楷體" w:hAnsi="標楷體"/>
          <w:bCs/>
          <w:spacing w:val="0"/>
          <w:sz w:val="28"/>
        </w:rPr>
        <w:t>邀標通知所訂議價時間</w:t>
      </w:r>
      <w:r>
        <w:rPr>
          <w:rFonts w:ascii="標楷體" w:eastAsia="標楷體" w:hAnsi="標楷體"/>
          <w:bCs/>
          <w:sz w:val="28"/>
        </w:rPr>
        <w:t>，</w:t>
      </w:r>
      <w:r>
        <w:rPr>
          <w:rFonts w:ascii="標楷體" w:eastAsia="標楷體" w:hAnsi="標楷體"/>
          <w:bCs/>
          <w:spacing w:val="0"/>
          <w:sz w:val="28"/>
        </w:rPr>
        <w:t>由議價人或其</w:t>
      </w:r>
      <w:r>
        <w:rPr>
          <w:rFonts w:ascii="標楷體" w:eastAsia="標楷體" w:hAnsi="標楷體"/>
          <w:sz w:val="28"/>
          <w:szCs w:val="28"/>
        </w:rPr>
        <w:t>代理人攜至議價地點。</w:t>
      </w:r>
    </w:p>
    <w:p w14:paraId="1525801E" w14:textId="77777777" w:rsidR="007B0294" w:rsidRDefault="00000000">
      <w:pPr>
        <w:pStyle w:val="7"/>
        <w:numPr>
          <w:ilvl w:val="0"/>
          <w:numId w:val="1"/>
        </w:numPr>
        <w:ind w:left="0" w:firstLine="0"/>
        <w:jc w:val="both"/>
      </w:pPr>
      <w:r>
        <w:rPr>
          <w:rFonts w:ascii="標楷體" w:eastAsia="標楷體" w:hAnsi="標楷體"/>
          <w:sz w:val="28"/>
        </w:rPr>
        <w:t>本須知未載明之事項，依政府採購相關法令。</w:t>
      </w:r>
    </w:p>
    <w:p w14:paraId="5AB0CD46" w14:textId="77777777" w:rsidR="007B0294" w:rsidRDefault="00000000">
      <w:pPr>
        <w:pStyle w:val="7"/>
        <w:numPr>
          <w:ilvl w:val="0"/>
          <w:numId w:val="1"/>
        </w:numPr>
        <w:ind w:left="0" w:firstLine="0"/>
        <w:jc w:val="both"/>
        <w:rPr>
          <w:rFonts w:ascii="標楷體" w:eastAsia="標楷體" w:hAnsi="標楷體"/>
          <w:spacing w:val="0"/>
          <w:sz w:val="28"/>
        </w:rPr>
      </w:pPr>
      <w:r>
        <w:rPr>
          <w:rFonts w:ascii="標楷體" w:eastAsia="標楷體" w:hAnsi="標楷體"/>
          <w:spacing w:val="0"/>
          <w:sz w:val="28"/>
        </w:rPr>
        <w:t>其他須知：</w:t>
      </w:r>
    </w:p>
    <w:p w14:paraId="4BBFD01E" w14:textId="77777777" w:rsidR="007B0294" w:rsidRDefault="00000000">
      <w:pPr>
        <w:pStyle w:val="7"/>
        <w:ind w:left="1417" w:hanging="567"/>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189FF900" w14:textId="77777777" w:rsidR="007B0294"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1.原住民代金：</w:t>
      </w:r>
    </w:p>
    <w:p w14:paraId="4C203045"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09E8948C"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3A976B4B" w14:textId="77777777" w:rsidR="007B0294"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5DFBEB12" w14:textId="77777777" w:rsidR="007B0294"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2475EEAD" w14:textId="77777777" w:rsidR="007B0294"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2、身心障礙權益代金：</w:t>
      </w:r>
    </w:p>
    <w:p w14:paraId="5B523438"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7BAA2C38" w14:textId="77777777" w:rsidR="007B0294"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A6F656B" w14:textId="77777777" w:rsidR="007B0294" w:rsidRDefault="00000000">
      <w:pPr>
        <w:spacing w:line="360" w:lineRule="exact"/>
        <w:ind w:left="1841"/>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2E928420" w14:textId="77777777" w:rsidR="007B0294" w:rsidRDefault="00000000">
      <w:pPr>
        <w:pStyle w:val="7"/>
        <w:ind w:left="1418" w:firstLine="0"/>
        <w:jc w:val="both"/>
        <w:rPr>
          <w:rFonts w:ascii="標楷體" w:eastAsia="標楷體" w:hAnsi="標楷體"/>
          <w:spacing w:val="0"/>
          <w:kern w:val="3"/>
          <w:sz w:val="28"/>
        </w:rPr>
      </w:pPr>
      <w:r>
        <w:rPr>
          <w:rFonts w:ascii="標楷體" w:eastAsia="標楷體" w:hAnsi="標楷體"/>
          <w:spacing w:val="0"/>
          <w:kern w:val="3"/>
          <w:sz w:val="28"/>
        </w:rPr>
        <w:t xml:space="preserve">   B、繳納銀行及帳號：臺灣土地銀行台中分行024002000411</w:t>
      </w:r>
    </w:p>
    <w:p w14:paraId="45E399B0" w14:textId="77777777" w:rsidR="007B0294" w:rsidRDefault="00000000">
      <w:pPr>
        <w:pStyle w:val="7"/>
        <w:ind w:left="1418" w:hanging="566"/>
        <w:jc w:val="both"/>
      </w:pPr>
      <w:r>
        <w:rPr>
          <w:rFonts w:ascii="標楷體" w:eastAsia="標楷體" w:hAnsi="標楷體"/>
          <w:spacing w:val="0"/>
          <w:kern w:val="3"/>
          <w:sz w:val="28"/>
        </w:rPr>
        <w:t>(二)</w:t>
      </w:r>
      <w:r>
        <w:rPr>
          <w:rFonts w:ascii="標楷體" w:eastAsia="標楷體" w:hAnsi="標楷體"/>
          <w:spacing w:val="0"/>
          <w:sz w:val="28"/>
        </w:rPr>
        <w:t>得標廠商須自行上網或至臺中市政府地方稅務局或其所屬分局，依契據性質開立印花稅大額憑證繳款書，並繳納之。</w:t>
      </w:r>
    </w:p>
    <w:p w14:paraId="478BDB84" w14:textId="77777777" w:rsidR="007B0294" w:rsidRDefault="00000000">
      <w:pPr>
        <w:pageBreakBefore/>
        <w:tabs>
          <w:tab w:val="left" w:pos="9923"/>
        </w:tabs>
        <w:spacing w:line="260" w:lineRule="exact"/>
        <w:jc w:val="both"/>
      </w:pPr>
      <w:r>
        <w:rPr>
          <w:rFonts w:ascii="標楷體" w:eastAsia="標楷體" w:hAnsi="標楷體"/>
          <w:b/>
          <w:sz w:val="32"/>
          <w:szCs w:val="32"/>
        </w:rPr>
        <w:t xml:space="preserve">附錄一 </w:t>
      </w:r>
    </w:p>
    <w:p w14:paraId="5B7123FA" w14:textId="77777777" w:rsidR="007B0294" w:rsidRDefault="00000000">
      <w:pPr>
        <w:pStyle w:val="1"/>
        <w:spacing w:line="340" w:lineRule="exact"/>
        <w:jc w:val="center"/>
      </w:pPr>
      <w:r>
        <w:rPr>
          <w:rFonts w:ascii="標楷體" w:eastAsia="標楷體" w:hAnsi="標楷體" w:cs="Arial Unicode MS"/>
          <w:b/>
          <w:sz w:val="28"/>
        </w:rPr>
        <w:t>議　價　廠　商　聲　明　書</w:t>
      </w:r>
    </w:p>
    <w:p w14:paraId="1E7E2389" w14:textId="77777777" w:rsidR="007B0294"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招標採購╴╴╴╴╴╴╴╴╴╴╴案之議價，茲聲明如下：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782061BB"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6825FFF4"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14D934E5"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6BCEF554"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7DA683EF" w14:textId="77777777" w:rsidR="007B0294"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7B0294" w14:paraId="23E29AFE"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0D523128"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25348680"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B18B477"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2DD01C83" w14:textId="77777777" w:rsidR="007B0294" w:rsidRDefault="007B0294">
            <w:pPr>
              <w:spacing w:line="260" w:lineRule="exact"/>
              <w:jc w:val="both"/>
              <w:rPr>
                <w:rFonts w:ascii="標楷體" w:eastAsia="標楷體" w:hAnsi="標楷體" w:cs="Arial Unicode MS"/>
                <w:szCs w:val="24"/>
              </w:rPr>
            </w:pPr>
          </w:p>
        </w:tc>
      </w:tr>
      <w:tr w:rsidR="007B0294" w14:paraId="519A5B5F"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4760CE1A"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7CF8E64"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0966F17"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46309A40" w14:textId="77777777" w:rsidR="007B0294" w:rsidRDefault="007B0294">
            <w:pPr>
              <w:spacing w:line="260" w:lineRule="exact"/>
              <w:jc w:val="both"/>
              <w:rPr>
                <w:rFonts w:ascii="標楷體" w:eastAsia="標楷體" w:hAnsi="標楷體" w:cs="Arial Unicode MS"/>
                <w:szCs w:val="24"/>
              </w:rPr>
            </w:pPr>
          </w:p>
        </w:tc>
      </w:tr>
      <w:tr w:rsidR="007B0294" w14:paraId="598BA9EF"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9B02859"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08BA31"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DBDE29" w14:textId="77777777" w:rsidR="007B0294" w:rsidRDefault="007B0294">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8E6CE78" w14:textId="77777777" w:rsidR="007B0294" w:rsidRDefault="007B0294">
            <w:pPr>
              <w:spacing w:line="260" w:lineRule="exact"/>
              <w:jc w:val="both"/>
              <w:rPr>
                <w:rFonts w:ascii="標楷體" w:eastAsia="標楷體" w:hAnsi="標楷體" w:cs="Arial Unicode MS"/>
                <w:szCs w:val="24"/>
              </w:rPr>
            </w:pPr>
          </w:p>
        </w:tc>
      </w:tr>
      <w:tr w:rsidR="007B0294" w14:paraId="6203F4B6"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E031595"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FD437"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5D08B6"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62419F0" w14:textId="77777777" w:rsidR="007B0294" w:rsidRDefault="007B0294">
            <w:pPr>
              <w:spacing w:line="260" w:lineRule="exact"/>
              <w:jc w:val="both"/>
              <w:rPr>
                <w:rFonts w:ascii="標楷體" w:eastAsia="標楷體" w:hAnsi="標楷體" w:cs="Arial Unicode MS"/>
                <w:szCs w:val="24"/>
              </w:rPr>
            </w:pPr>
          </w:p>
        </w:tc>
      </w:tr>
      <w:tr w:rsidR="007B0294" w14:paraId="0C931E85"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CFD2F1"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DC45C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6F035F"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9E11FF0" w14:textId="77777777" w:rsidR="007B0294" w:rsidRDefault="007B0294">
            <w:pPr>
              <w:spacing w:line="260" w:lineRule="exact"/>
              <w:jc w:val="both"/>
              <w:rPr>
                <w:rFonts w:ascii="標楷體" w:eastAsia="標楷體" w:hAnsi="標楷體" w:cs="Arial Unicode MS"/>
                <w:szCs w:val="24"/>
              </w:rPr>
            </w:pPr>
          </w:p>
        </w:tc>
      </w:tr>
      <w:tr w:rsidR="007B0294" w14:paraId="035BB2B0"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306901D"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D35A10"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32F421"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DCC5813" w14:textId="77777777" w:rsidR="007B0294" w:rsidRDefault="007B0294">
            <w:pPr>
              <w:spacing w:line="260" w:lineRule="exact"/>
              <w:jc w:val="both"/>
              <w:rPr>
                <w:rFonts w:ascii="標楷體" w:eastAsia="標楷體" w:hAnsi="標楷體" w:cs="Arial Unicode MS"/>
                <w:szCs w:val="24"/>
              </w:rPr>
            </w:pPr>
          </w:p>
        </w:tc>
      </w:tr>
      <w:tr w:rsidR="007B0294" w14:paraId="7E5EACDF"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FE2BEFC"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C5BA76" w14:textId="77777777" w:rsidR="007B0294"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廠商應於議價當日議價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8F36E2"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53932CE" w14:textId="77777777" w:rsidR="007B0294" w:rsidRDefault="007B0294">
            <w:pPr>
              <w:spacing w:line="260" w:lineRule="exact"/>
              <w:jc w:val="both"/>
              <w:rPr>
                <w:rFonts w:ascii="標楷體" w:eastAsia="標楷體" w:hAnsi="標楷體" w:cs="Arial Unicode MS"/>
                <w:szCs w:val="24"/>
              </w:rPr>
            </w:pPr>
          </w:p>
        </w:tc>
      </w:tr>
      <w:tr w:rsidR="007B0294" w14:paraId="79713456"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11AF561" w14:textId="77777777" w:rsidR="007B0294"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2444235" w14:textId="77777777" w:rsidR="007B0294"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FACDF65" w14:textId="77777777" w:rsidR="007B0294" w:rsidRDefault="007B0294">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602EDFF" w14:textId="77777777" w:rsidR="007B0294" w:rsidRDefault="007B0294">
            <w:pPr>
              <w:spacing w:line="260" w:lineRule="exact"/>
              <w:jc w:val="both"/>
              <w:rPr>
                <w:rFonts w:ascii="標楷體" w:eastAsia="標楷體" w:hAnsi="標楷體" w:cs="Arial Unicode MS"/>
                <w:szCs w:val="24"/>
              </w:rPr>
            </w:pPr>
          </w:p>
        </w:tc>
      </w:tr>
    </w:tbl>
    <w:p w14:paraId="06F1CC3E" w14:textId="77777777" w:rsidR="007B0294" w:rsidRDefault="007B0294">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1719FBDF"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053529E3" w14:textId="77777777" w:rsidR="007B0294"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6394A841" w14:textId="77777777" w:rsidR="007B0294" w:rsidRDefault="007B0294">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907A7B1" w14:textId="77777777" w:rsidR="007B0294"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15B92897" w14:textId="77777777" w:rsidR="007B0294"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7B56E2EC"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F4C6F2B"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251B324" w14:textId="77777777" w:rsidR="007B0294"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35242D8" w14:textId="77777777" w:rsidR="007B0294" w:rsidRDefault="007B0294">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15DB3F59" w14:textId="77777777" w:rsidR="007B0294" w:rsidRDefault="007B0294">
            <w:pPr>
              <w:spacing w:line="250" w:lineRule="exact"/>
              <w:jc w:val="both"/>
              <w:rPr>
                <w:rFonts w:ascii="標楷體" w:eastAsia="標楷體" w:hAnsi="標楷體" w:cs="Arial Unicode MS"/>
                <w:szCs w:val="24"/>
              </w:rPr>
            </w:pPr>
          </w:p>
        </w:tc>
      </w:tr>
      <w:tr w:rsidR="007B0294" w14:paraId="0ADFA167"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AE058E0" w14:textId="77777777" w:rsidR="007B0294"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BBE726C" w14:textId="77777777" w:rsidR="007B0294"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04388C67" w14:textId="77777777" w:rsidR="007B0294"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86F05F1" w14:textId="77777777" w:rsidR="007B0294" w:rsidRDefault="007B0294">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26439CB5" w14:textId="77777777" w:rsidR="007B0294" w:rsidRDefault="007B0294">
            <w:pPr>
              <w:spacing w:line="250" w:lineRule="exact"/>
              <w:jc w:val="both"/>
              <w:rPr>
                <w:rFonts w:ascii="標楷體" w:eastAsia="標楷體" w:hAnsi="標楷體" w:cs="Arial Unicode MS"/>
                <w:szCs w:val="24"/>
              </w:rPr>
            </w:pPr>
          </w:p>
        </w:tc>
      </w:tr>
    </w:tbl>
    <w:p w14:paraId="403F9122" w14:textId="77777777" w:rsidR="007B0294" w:rsidRDefault="007B0294">
      <w:pPr>
        <w:snapToGrid w:val="0"/>
        <w:spacing w:line="20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7AF4D741"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61AF9F57"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2980AC37" w14:textId="77777777" w:rsidR="007B0294" w:rsidRDefault="007B0294">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85B8B21" w14:textId="77777777" w:rsidR="007B0294"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AF53FF6" w14:textId="77777777" w:rsidR="007B0294" w:rsidRDefault="007B0294">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2DA3AB71" w14:textId="77777777" w:rsidR="007B0294" w:rsidRDefault="007B0294">
            <w:pPr>
              <w:spacing w:line="260" w:lineRule="exact"/>
              <w:jc w:val="both"/>
              <w:rPr>
                <w:rFonts w:ascii="標楷體" w:eastAsia="標楷體" w:hAnsi="標楷體" w:cs="Arial Unicode MS"/>
                <w:szCs w:val="24"/>
              </w:rPr>
            </w:pPr>
          </w:p>
        </w:tc>
      </w:tr>
      <w:tr w:rsidR="007B0294" w14:paraId="44AC0DDA"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DF2C436"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55E1F2B"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6DE560B" w14:textId="77777777" w:rsidR="007B0294" w:rsidRDefault="007B0294">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1A9797ED" w14:textId="77777777" w:rsidR="007B0294" w:rsidRDefault="007B0294">
            <w:pPr>
              <w:spacing w:line="260" w:lineRule="exact"/>
              <w:jc w:val="both"/>
              <w:rPr>
                <w:rFonts w:ascii="標楷體" w:eastAsia="標楷體" w:hAnsi="標楷體" w:cs="Arial Unicode MS"/>
                <w:szCs w:val="24"/>
              </w:rPr>
            </w:pPr>
          </w:p>
        </w:tc>
      </w:tr>
    </w:tbl>
    <w:p w14:paraId="179C4B39" w14:textId="77777777" w:rsidR="007B0294" w:rsidRDefault="007B0294">
      <w:pPr>
        <w:snapToGrid w:val="0"/>
        <w:spacing w:line="200" w:lineRule="exact"/>
        <w:rPr>
          <w:rFonts w:ascii="標楷體" w:eastAsia="標楷體" w:hAnsi="標楷體" w:cs="Arial Unicode MS"/>
          <w:szCs w:val="24"/>
        </w:rPr>
      </w:pPr>
    </w:p>
    <w:p w14:paraId="61FE9A2E" w14:textId="77777777" w:rsidR="007B0294" w:rsidRDefault="007B0294">
      <w:pPr>
        <w:snapToGrid w:val="0"/>
        <w:spacing w:line="200" w:lineRule="exact"/>
        <w:rPr>
          <w:rFonts w:ascii="標楷體" w:eastAsia="標楷體" w:hAnsi="標楷體" w:cs="Arial Unicode MS"/>
          <w:szCs w:val="24"/>
        </w:rPr>
      </w:pPr>
    </w:p>
    <w:p w14:paraId="7F6DB3B2" w14:textId="77777777" w:rsidR="007B0294" w:rsidRDefault="007B0294">
      <w:pPr>
        <w:snapToGrid w:val="0"/>
        <w:spacing w:line="200" w:lineRule="exact"/>
        <w:rPr>
          <w:rFonts w:ascii="標楷體" w:eastAsia="標楷體" w:hAnsi="標楷體" w:cs="Arial Unicode MS"/>
          <w:szCs w:val="24"/>
        </w:rPr>
      </w:pPr>
    </w:p>
    <w:p w14:paraId="2E939D77" w14:textId="77777777" w:rsidR="007B0294" w:rsidRDefault="007B0294">
      <w:pPr>
        <w:snapToGrid w:val="0"/>
        <w:spacing w:line="20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7B0294" w14:paraId="06B6B5B8"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00CA3FC"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2FFBFEDF" w14:textId="77777777" w:rsidR="007B0294" w:rsidRDefault="007B0294">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16D8275" w14:textId="77777777" w:rsidR="007B0294"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1132AD5B" w14:textId="77777777" w:rsidR="007B0294"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6031306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5A1BEAE3"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C0EFB20" w14:textId="77777777" w:rsidR="007B0294"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5C4F3B5" w14:textId="77777777" w:rsidR="007B0294" w:rsidRDefault="007B0294">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FC654F9" w14:textId="77777777" w:rsidR="007B0294" w:rsidRDefault="007B0294">
            <w:pPr>
              <w:spacing w:line="260" w:lineRule="exact"/>
              <w:jc w:val="both"/>
              <w:rPr>
                <w:rFonts w:ascii="標楷體" w:eastAsia="標楷體" w:hAnsi="標楷體" w:cs="Arial Unicode MS"/>
                <w:szCs w:val="24"/>
              </w:rPr>
            </w:pPr>
          </w:p>
        </w:tc>
      </w:tr>
      <w:tr w:rsidR="007B0294" w14:paraId="51462C81"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A65FE7B" w14:textId="77777777" w:rsidR="007B0294" w:rsidRDefault="00000000">
            <w:pPr>
              <w:spacing w:line="260" w:lineRule="exact"/>
              <w:jc w:val="center"/>
            </w:pPr>
            <w:r>
              <w:rPr>
                <w:rFonts w:ascii="標楷體" w:eastAsia="標楷體" w:hAnsi="標楷體"/>
              </w:rPr>
              <w:tab/>
            </w:r>
          </w:p>
          <w:p w14:paraId="25E075B9"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2F110729" w14:textId="77777777" w:rsidR="007B0294" w:rsidRDefault="007B0294">
            <w:pPr>
              <w:spacing w:line="260" w:lineRule="exact"/>
              <w:jc w:val="center"/>
              <w:rPr>
                <w:rFonts w:ascii="標楷體" w:eastAsia="標楷體" w:hAnsi="標楷體" w:cs="Arial Unicode MS"/>
                <w:szCs w:val="24"/>
              </w:rPr>
            </w:pPr>
          </w:p>
          <w:p w14:paraId="3B4C7847" w14:textId="77777777" w:rsidR="007B0294"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FAF0119"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第一項至第七項答「是」或未答者，不得參加議價，不得作為決標對象；聲明書內容有誤者，不得作為決標對象。</w:t>
            </w:r>
          </w:p>
          <w:p w14:paraId="77CA1CF5"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本採購如非屬</w:t>
            </w:r>
            <w:bookmarkStart w:id="0" w:name="OLE_LINK1"/>
            <w:bookmarkStart w:id="1" w:name="OLE_LINK2"/>
            <w:r>
              <w:rPr>
                <w:rFonts w:ascii="標楷體" w:eastAsia="標楷體" w:hAnsi="標楷體" w:cs="Arial Unicode MS"/>
                <w:szCs w:val="24"/>
              </w:rPr>
              <w:t>依採購法以公告程序辦理或同法第105條辦理</w:t>
            </w:r>
            <w:bookmarkEnd w:id="0"/>
            <w:bookmarkEnd w:id="1"/>
            <w:r>
              <w:rPr>
                <w:rFonts w:ascii="標楷體" w:eastAsia="標楷體" w:hAnsi="標楷體" w:cs="Arial Unicode MS"/>
                <w:szCs w:val="24"/>
              </w:rPr>
              <w:t>之情形者，第八項答「是」或未答者，不得參加議價，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1FC5CD08" w14:textId="77777777" w:rsidR="007B0294" w:rsidRDefault="00000000">
            <w:pPr>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02576049"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，第十一項答「是」或未答者，不得參加議價，不得作為決標對象；如非屬上開採購，答「是」、「否」或未答者，均可。</w:t>
            </w:r>
          </w:p>
          <w:p w14:paraId="6D1582B8"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，第十二項答「是」或未答者，不得參加議價，不得作為決標對象；如非屬上開採購，答「是」、「否」或未答者，均可。</w:t>
            </w:r>
          </w:p>
          <w:p w14:paraId="6D44C182" w14:textId="77777777" w:rsidR="007B0294" w:rsidRDefault="00000000">
            <w:pPr>
              <w:numPr>
                <w:ilvl w:val="0"/>
                <w:numId w:val="2"/>
              </w:numPr>
              <w:spacing w:line="260" w:lineRule="exact"/>
              <w:jc w:val="both"/>
              <w:textAlignment w:val="auto"/>
            </w:pPr>
            <w:r>
              <w:rPr>
                <w:rFonts w:ascii="標楷體" w:eastAsia="標楷體" w:hAnsi="標楷體" w:cs="Arial Unicode MS"/>
                <w:szCs w:val="24"/>
              </w:rPr>
              <w:t>本聲明書填妥後於議價時攜至議價地點。</w:t>
            </w:r>
          </w:p>
          <w:p w14:paraId="01C081F4" w14:textId="77777777" w:rsidR="007B0294" w:rsidRDefault="00000000">
            <w:pPr>
              <w:pStyle w:val="af0"/>
              <w:numPr>
                <w:ilvl w:val="0"/>
                <w:numId w:val="2"/>
              </w:num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請至法務部全球資訊網／公職人員利益衝突迴避法第14條身分關係揭露專區https://www.moj.gov.tw/2204/2645/2770/Lpsimplelist下載)</w:t>
            </w:r>
          </w:p>
        </w:tc>
      </w:tr>
      <w:tr w:rsidR="007B0294" w14:paraId="62E7684D"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2639EB" w14:textId="77777777" w:rsidR="007B0294" w:rsidRDefault="007B0294">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188A9D0" w14:textId="77777777" w:rsidR="007B0294" w:rsidRDefault="00000000">
            <w:pPr>
              <w:spacing w:line="260" w:lineRule="exact"/>
              <w:jc w:val="both"/>
            </w:pPr>
            <w:r>
              <w:rPr>
                <w:rFonts w:ascii="標楷體" w:eastAsia="標楷體" w:hAnsi="標楷體" w:cs="Arial Unicode MS"/>
                <w:szCs w:val="24"/>
              </w:rPr>
              <w:t>議價廠商名稱：</w:t>
            </w:r>
          </w:p>
        </w:tc>
      </w:tr>
      <w:tr w:rsidR="007B0294" w14:paraId="69DA0F74"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29946B6" w14:textId="77777777" w:rsidR="007B0294" w:rsidRDefault="007B0294">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2D3A8DCF" w14:textId="5FE21638" w:rsidR="007B0294" w:rsidRDefault="009E0C19">
            <w:pPr>
              <w:spacing w:line="260" w:lineRule="exact"/>
              <w:jc w:val="both"/>
            </w:pPr>
            <w:r>
              <w:rPr>
                <w:rFonts w:ascii="標楷體" w:eastAsia="標楷體" w:hAnsi="標楷體" w:cs="Arial Unicode MS"/>
                <w:bCs/>
                <w:szCs w:val="24"/>
              </w:rPr>
              <w:t>投標廠商負責人簽名或蓋章</w:t>
            </w:r>
            <w:r w:rsidR="00000000">
              <w:rPr>
                <w:rFonts w:ascii="標楷體" w:eastAsia="標楷體" w:hAnsi="標楷體" w:cs="Arial Unicode MS"/>
                <w:szCs w:val="24"/>
              </w:rPr>
              <w:t>：</w:t>
            </w:r>
          </w:p>
          <w:p w14:paraId="3A5F01EF" w14:textId="77777777" w:rsidR="007B0294"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6D8FC8FA" w14:textId="3CFC2D74" w:rsidR="007B0294" w:rsidRDefault="00000000">
      <w:pPr>
        <w:spacing w:line="220" w:lineRule="exact"/>
      </w:pPr>
      <w:r>
        <w:rPr>
          <w:rFonts w:ascii="標楷體" w:eastAsia="標楷體" w:hAnsi="標楷體" w:cs="Arial Unicode MS"/>
          <w:szCs w:val="24"/>
        </w:rPr>
        <w:t>（採11</w:t>
      </w:r>
      <w:r w:rsidR="009E0C19">
        <w:rPr>
          <w:rFonts w:ascii="標楷體" w:eastAsia="標楷體" w:hAnsi="標楷體" w:cs="Arial Unicode MS" w:hint="eastAsia"/>
          <w:szCs w:val="24"/>
        </w:rPr>
        <w:t>4</w:t>
      </w:r>
      <w:r>
        <w:rPr>
          <w:rFonts w:ascii="標楷體" w:eastAsia="標楷體" w:hAnsi="標楷體" w:cs="Arial Unicode MS"/>
          <w:szCs w:val="24"/>
        </w:rPr>
        <w:t>.</w:t>
      </w:r>
      <w:bookmarkStart w:id="2" w:name="_Hlk185861078"/>
      <w:r w:rsidR="009E0C19">
        <w:rPr>
          <w:rFonts w:ascii="標楷體" w:eastAsia="標楷體" w:hAnsi="標楷體" w:cs="Arial Unicode MS" w:hint="eastAsia"/>
          <w:szCs w:val="24"/>
        </w:rPr>
        <w:t>6</w:t>
      </w:r>
      <w:r>
        <w:rPr>
          <w:rFonts w:ascii="標楷體" w:eastAsia="標楷體" w:hAnsi="標楷體" w:cs="Arial Unicode MS"/>
          <w:szCs w:val="24"/>
        </w:rPr>
        <w:t>.</w:t>
      </w:r>
      <w:bookmarkEnd w:id="2"/>
      <w:r w:rsidR="009E0C19">
        <w:rPr>
          <w:rFonts w:ascii="標楷體" w:eastAsia="標楷體" w:hAnsi="標楷體" w:cs="Arial Unicode MS" w:hint="eastAsia"/>
          <w:szCs w:val="24"/>
        </w:rPr>
        <w:t>4</w:t>
      </w:r>
      <w:r>
        <w:rPr>
          <w:rFonts w:ascii="標楷體" w:eastAsia="標楷體" w:hAnsi="標楷體" w:cs="Arial Unicode MS"/>
          <w:szCs w:val="24"/>
        </w:rPr>
        <w:t>版）</w:t>
      </w:r>
    </w:p>
    <w:p w14:paraId="401E17FB" w14:textId="77777777" w:rsidR="007B0294" w:rsidRDefault="007B0294">
      <w:pPr>
        <w:spacing w:line="220" w:lineRule="exact"/>
        <w:rPr>
          <w:rFonts w:ascii="標楷體" w:eastAsia="標楷體" w:hAnsi="標楷體" w:cs="Arial Unicode MS"/>
          <w:szCs w:val="24"/>
        </w:rPr>
      </w:pPr>
    </w:p>
    <w:p w14:paraId="5D8AC715" w14:textId="77777777" w:rsidR="007B0294" w:rsidRDefault="007B0294">
      <w:pPr>
        <w:spacing w:line="600" w:lineRule="exact"/>
        <w:rPr>
          <w:rFonts w:ascii="標楷體" w:eastAsia="標楷體" w:hAnsi="標楷體" w:cs="Arial Unicode MS"/>
          <w:szCs w:val="24"/>
        </w:rPr>
      </w:pPr>
    </w:p>
    <w:p w14:paraId="300454BC" w14:textId="77777777" w:rsidR="007B0294" w:rsidRDefault="007B0294">
      <w:pPr>
        <w:spacing w:line="600" w:lineRule="exact"/>
        <w:rPr>
          <w:rFonts w:ascii="標楷體" w:eastAsia="標楷體" w:hAnsi="標楷體" w:cs="Arial Unicode MS"/>
          <w:szCs w:val="24"/>
        </w:rPr>
      </w:pPr>
    </w:p>
    <w:p w14:paraId="31337D8D" w14:textId="77777777" w:rsidR="007B0294" w:rsidRDefault="007B0294">
      <w:pPr>
        <w:spacing w:line="600" w:lineRule="exact"/>
        <w:rPr>
          <w:rFonts w:ascii="標楷體" w:eastAsia="標楷體" w:hAnsi="標楷體" w:cs="Arial Unicode MS"/>
          <w:szCs w:val="24"/>
        </w:rPr>
      </w:pPr>
    </w:p>
    <w:p w14:paraId="1F64481E" w14:textId="77777777" w:rsidR="007B0294" w:rsidRDefault="007B0294">
      <w:pPr>
        <w:spacing w:line="600" w:lineRule="exact"/>
        <w:rPr>
          <w:rFonts w:ascii="標楷體" w:eastAsia="標楷體" w:hAnsi="標楷體" w:cs="Arial Unicode MS"/>
          <w:szCs w:val="24"/>
        </w:rPr>
      </w:pPr>
    </w:p>
    <w:p w14:paraId="652F5BB9" w14:textId="77777777" w:rsidR="007B0294" w:rsidRDefault="007B0294">
      <w:pPr>
        <w:spacing w:line="600" w:lineRule="exact"/>
        <w:rPr>
          <w:rFonts w:ascii="標楷體" w:eastAsia="標楷體" w:hAnsi="標楷體" w:cs="Arial Unicode MS"/>
          <w:szCs w:val="24"/>
        </w:rPr>
      </w:pPr>
    </w:p>
    <w:p w14:paraId="64DEA438" w14:textId="77777777" w:rsidR="007B0294" w:rsidRDefault="007B0294">
      <w:pPr>
        <w:spacing w:line="600" w:lineRule="exact"/>
        <w:rPr>
          <w:rFonts w:ascii="標楷體" w:eastAsia="標楷體" w:hAnsi="標楷體" w:cs="Arial Unicode MS"/>
          <w:szCs w:val="24"/>
        </w:rPr>
      </w:pPr>
    </w:p>
    <w:p w14:paraId="4C4ED448" w14:textId="77777777" w:rsidR="007B0294" w:rsidRDefault="007B0294">
      <w:pPr>
        <w:spacing w:line="600" w:lineRule="exact"/>
        <w:rPr>
          <w:rFonts w:ascii="標楷體" w:eastAsia="標楷體" w:hAnsi="標楷體" w:cs="Arial Unicode MS"/>
          <w:szCs w:val="24"/>
        </w:rPr>
      </w:pPr>
    </w:p>
    <w:p w14:paraId="0732A321" w14:textId="77777777" w:rsidR="007B0294" w:rsidRDefault="007B0294">
      <w:pPr>
        <w:spacing w:line="600" w:lineRule="exact"/>
        <w:rPr>
          <w:rFonts w:ascii="標楷體" w:eastAsia="標楷體" w:hAnsi="標楷體" w:cs="Arial Unicode MS"/>
          <w:szCs w:val="24"/>
        </w:rPr>
      </w:pPr>
    </w:p>
    <w:p w14:paraId="3CA8DBB7" w14:textId="77777777" w:rsidR="007B0294" w:rsidRDefault="007B0294">
      <w:pPr>
        <w:spacing w:line="600" w:lineRule="exact"/>
        <w:rPr>
          <w:rFonts w:ascii="標楷體" w:eastAsia="標楷體" w:hAnsi="標楷體" w:cs="Arial Unicode MS"/>
          <w:szCs w:val="24"/>
        </w:rPr>
      </w:pPr>
    </w:p>
    <w:p w14:paraId="3501D432" w14:textId="77777777" w:rsidR="007B0294" w:rsidRDefault="00000000">
      <w:pPr>
        <w:keepNext/>
        <w:spacing w:line="600" w:lineRule="exact"/>
        <w:textAlignment w:val="auto"/>
      </w:pPr>
      <w:r>
        <w:rPr>
          <w:rFonts w:ascii="標楷體" w:eastAsia="標楷體" w:hAnsi="標楷體"/>
          <w:b/>
          <w:sz w:val="32"/>
          <w:szCs w:val="32"/>
          <w:lang w:val="zh-TW"/>
        </w:rPr>
        <w:t>附錄二</w:t>
      </w:r>
      <w:r>
        <w:rPr>
          <w:rFonts w:ascii="標楷體" w:eastAsia="標楷體" w:hAnsi="標楷體"/>
          <w:szCs w:val="24"/>
          <w:lang w:val="zh-TW"/>
        </w:rPr>
        <w:t xml:space="preserve">  </w:t>
      </w:r>
    </w:p>
    <w:p w14:paraId="22365E67" w14:textId="77777777" w:rsidR="007B0294" w:rsidRDefault="00000000">
      <w:pPr>
        <w:spacing w:line="60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1AD05FE6" w14:textId="77777777" w:rsidR="007B0294" w:rsidRDefault="00000000">
      <w:pPr>
        <w:spacing w:line="560" w:lineRule="exact"/>
        <w:ind w:firstLine="560"/>
      </w:pPr>
      <w:r>
        <w:rPr>
          <w:rFonts w:ascii="標楷體" w:eastAsia="標楷體" w:hAnsi="標楷體"/>
          <w:sz w:val="28"/>
        </w:rPr>
        <w:t>茲因本廠商參加貴機關</w:t>
      </w:r>
      <w:r>
        <w:rPr>
          <w:rFonts w:ascii="標楷體" w:eastAsia="標楷體" w:hAnsi="標楷體"/>
          <w:sz w:val="28"/>
          <w:u w:val="single"/>
        </w:rPr>
        <w:t xml:space="preserve">　　　　　　　　　　　　　</w:t>
      </w:r>
      <w:r>
        <w:rPr>
          <w:rFonts w:ascii="標楷體" w:eastAsia="標楷體" w:hAnsi="標楷體"/>
          <w:sz w:val="28"/>
        </w:rPr>
        <w:t>採購，有事未克前來處理招標事宜（含議減價、說明等事項），特委託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46FBC329" w14:textId="77777777" w:rsidR="007B0294" w:rsidRDefault="00000000">
      <w:pPr>
        <w:spacing w:line="560" w:lineRule="exact"/>
        <w:ind w:left="720"/>
        <w:rPr>
          <w:rFonts w:ascii="標楷體" w:eastAsia="標楷體" w:hAnsi="標楷體"/>
          <w:sz w:val="28"/>
        </w:rPr>
      </w:pPr>
      <w:r>
        <w:rPr>
          <w:rFonts w:ascii="標楷體" w:eastAsia="標楷體" w:hAnsi="標楷體"/>
          <w:sz w:val="28"/>
        </w:rPr>
        <w:t>此   致</w:t>
      </w:r>
    </w:p>
    <w:p w14:paraId="437AD61C" w14:textId="77777777" w:rsidR="007B0294"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szCs w:val="28"/>
        </w:rPr>
        <w:t>經　濟　發　展　局</w:t>
      </w:r>
    </w:p>
    <w:p w14:paraId="5A74BE52" w14:textId="77777777" w:rsidR="007B0294" w:rsidRDefault="007B0294">
      <w:pPr>
        <w:spacing w:line="360" w:lineRule="exact"/>
        <w:rPr>
          <w:rFonts w:ascii="標楷體" w:eastAsia="標楷體" w:hAnsi="標楷體"/>
          <w:sz w:val="28"/>
        </w:rPr>
      </w:pPr>
    </w:p>
    <w:p w14:paraId="4BB63AF0" w14:textId="77777777" w:rsidR="007B0294" w:rsidRDefault="00000000">
      <w:pPr>
        <w:spacing w:line="480" w:lineRule="exact"/>
        <w:ind w:left="960"/>
        <w:rPr>
          <w:rFonts w:ascii="標楷體" w:eastAsia="標楷體" w:hAnsi="標楷體"/>
        </w:rPr>
      </w:pPr>
      <w:r>
        <w:rPr>
          <w:rFonts w:ascii="標楷體" w:eastAsia="標楷體" w:hAnsi="標楷體"/>
        </w:rPr>
        <w:t>委託廠商：                                       蓋章</w:t>
      </w:r>
    </w:p>
    <w:p w14:paraId="28FFD94A" w14:textId="77777777" w:rsidR="007B0294"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7A3FA606" w14:textId="77777777" w:rsidR="007B0294"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76D13295" w14:textId="77777777" w:rsidR="007B0294"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528E6874" w14:textId="77777777" w:rsidR="007B0294" w:rsidRDefault="007B0294">
      <w:pPr>
        <w:spacing w:line="480" w:lineRule="exact"/>
        <w:ind w:left="960"/>
        <w:rPr>
          <w:rFonts w:ascii="標楷體" w:eastAsia="標楷體" w:hAnsi="標楷體"/>
        </w:rPr>
      </w:pPr>
    </w:p>
    <w:p w14:paraId="3C49FA64" w14:textId="77777777" w:rsidR="007B0294" w:rsidRDefault="00000000">
      <w:pPr>
        <w:spacing w:line="480" w:lineRule="exact"/>
        <w:ind w:left="960"/>
      </w:pPr>
      <w:r>
        <w:rPr>
          <w:rFonts w:ascii="標楷體" w:eastAsia="標楷體" w:hAnsi="標楷體"/>
        </w:rPr>
        <w:t>受委託人：                                       簽章</w:t>
      </w:r>
    </w:p>
    <w:p w14:paraId="7D179668" w14:textId="77777777" w:rsidR="007B0294"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0CF209F2" w14:textId="77777777" w:rsidR="007B0294" w:rsidRDefault="00000000">
      <w:pPr>
        <w:spacing w:line="480" w:lineRule="exact"/>
        <w:ind w:left="960"/>
        <w:rPr>
          <w:rFonts w:ascii="標楷體" w:eastAsia="標楷體" w:hAnsi="標楷體"/>
        </w:rPr>
      </w:pPr>
      <w:r>
        <w:rPr>
          <w:rFonts w:ascii="標楷體" w:eastAsia="標楷體" w:hAnsi="標楷體"/>
        </w:rPr>
        <w:t>身分證字號：</w:t>
      </w:r>
    </w:p>
    <w:p w14:paraId="3C744DA0" w14:textId="77777777" w:rsidR="007B0294"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54D2BC41" w14:textId="77777777" w:rsidR="007B0294" w:rsidRDefault="007B0294">
      <w:pPr>
        <w:spacing w:line="480" w:lineRule="exact"/>
        <w:ind w:left="960"/>
        <w:rPr>
          <w:rFonts w:ascii="標楷體" w:eastAsia="標楷體" w:hAnsi="標楷體"/>
        </w:rPr>
      </w:pPr>
    </w:p>
    <w:p w14:paraId="338CEE3E" w14:textId="77777777" w:rsidR="007B0294" w:rsidRDefault="007B0294">
      <w:pPr>
        <w:spacing w:line="480" w:lineRule="exact"/>
        <w:ind w:left="960"/>
        <w:rPr>
          <w:rFonts w:ascii="標楷體" w:eastAsia="標楷體" w:hAnsi="標楷體"/>
        </w:rPr>
      </w:pPr>
    </w:p>
    <w:p w14:paraId="409C9831" w14:textId="77777777" w:rsidR="007B0294" w:rsidRDefault="007B0294">
      <w:pPr>
        <w:spacing w:line="480" w:lineRule="exact"/>
        <w:ind w:left="960"/>
        <w:rPr>
          <w:rFonts w:ascii="標楷體" w:eastAsia="標楷體" w:hAnsi="標楷體"/>
        </w:rPr>
      </w:pPr>
    </w:p>
    <w:p w14:paraId="52875735" w14:textId="77777777" w:rsidR="007B0294" w:rsidRDefault="007B0294">
      <w:pPr>
        <w:spacing w:line="480" w:lineRule="exact"/>
        <w:ind w:left="960"/>
        <w:rPr>
          <w:rFonts w:ascii="標楷體" w:eastAsia="標楷體" w:hAnsi="標楷體"/>
        </w:rPr>
      </w:pPr>
    </w:p>
    <w:p w14:paraId="2D296A11" w14:textId="77777777" w:rsidR="007B0294" w:rsidRDefault="00000000">
      <w:pPr>
        <w:spacing w:line="600" w:lineRule="exact"/>
        <w:jc w:val="center"/>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28D6D18A" w14:textId="77777777" w:rsidR="007B0294" w:rsidRDefault="007B0294">
      <w:pPr>
        <w:spacing w:line="600" w:lineRule="exact"/>
        <w:jc w:val="center"/>
      </w:pPr>
    </w:p>
    <w:p w14:paraId="543159EC" w14:textId="77777777" w:rsidR="007B0294" w:rsidRDefault="007B0294">
      <w:pPr>
        <w:spacing w:line="600" w:lineRule="exact"/>
        <w:jc w:val="center"/>
        <w:rPr>
          <w:rFonts w:ascii="標楷體" w:eastAsia="標楷體" w:hAnsi="標楷體"/>
          <w:spacing w:val="-1"/>
          <w:kern w:val="0"/>
          <w:sz w:val="28"/>
        </w:rPr>
      </w:pPr>
    </w:p>
    <w:p w14:paraId="045394D2" w14:textId="77777777" w:rsidR="007B0294" w:rsidRDefault="007B0294">
      <w:pPr>
        <w:spacing w:line="600" w:lineRule="exact"/>
        <w:jc w:val="center"/>
        <w:rPr>
          <w:rFonts w:ascii="標楷體" w:eastAsia="標楷體" w:hAnsi="標楷體"/>
          <w:spacing w:val="-1"/>
          <w:kern w:val="0"/>
          <w:sz w:val="28"/>
        </w:rPr>
      </w:pPr>
    </w:p>
    <w:p w14:paraId="1580E6DA" w14:textId="77777777" w:rsidR="007B0294" w:rsidRDefault="007B0294">
      <w:pPr>
        <w:spacing w:line="600" w:lineRule="exact"/>
        <w:jc w:val="center"/>
        <w:rPr>
          <w:rFonts w:ascii="標楷體" w:eastAsia="標楷體" w:hAnsi="標楷體"/>
          <w:spacing w:val="-1"/>
          <w:kern w:val="0"/>
          <w:sz w:val="28"/>
        </w:rPr>
      </w:pPr>
    </w:p>
    <w:p w14:paraId="0D24F345" w14:textId="77777777" w:rsidR="007B0294" w:rsidRDefault="007B0294">
      <w:pPr>
        <w:spacing w:line="600" w:lineRule="exact"/>
        <w:jc w:val="center"/>
        <w:rPr>
          <w:rFonts w:ascii="標楷體" w:eastAsia="標楷體" w:hAnsi="標楷體"/>
          <w:spacing w:val="-1"/>
          <w:kern w:val="0"/>
          <w:sz w:val="28"/>
        </w:rPr>
      </w:pPr>
    </w:p>
    <w:p w14:paraId="5D9548C6" w14:textId="77777777" w:rsidR="007B0294" w:rsidRDefault="00000000">
      <w:pPr>
        <w:keepNext/>
        <w:spacing w:line="600" w:lineRule="exact"/>
        <w:textAlignment w:val="auto"/>
      </w:pPr>
      <w:r>
        <w:rPr>
          <w:rFonts w:ascii="標楷體" w:eastAsia="標楷體" w:hAnsi="標楷體"/>
          <w:b/>
          <w:sz w:val="32"/>
          <w:szCs w:val="32"/>
        </w:rPr>
        <w:t>附錄三</w:t>
      </w:r>
    </w:p>
    <w:p w14:paraId="4315C24D" w14:textId="77777777" w:rsidR="007B0294" w:rsidRDefault="00000000">
      <w:pPr>
        <w:spacing w:line="600" w:lineRule="exact"/>
        <w:jc w:val="center"/>
        <w:rPr>
          <w:rFonts w:ascii="標楷體" w:eastAsia="標楷體" w:hAnsi="標楷體"/>
          <w:b/>
          <w:sz w:val="40"/>
          <w:szCs w:val="40"/>
        </w:rPr>
      </w:pPr>
      <w:r>
        <w:rPr>
          <w:rFonts w:ascii="標楷體" w:eastAsia="標楷體" w:hAnsi="標楷體"/>
          <w:b/>
          <w:sz w:val="40"/>
          <w:szCs w:val="40"/>
        </w:rPr>
        <w:t>【總       標       單】</w:t>
      </w:r>
    </w:p>
    <w:p w14:paraId="34CBCCCE" w14:textId="77777777" w:rsidR="007B0294" w:rsidRDefault="00000000">
      <w:pPr>
        <w:spacing w:line="600" w:lineRule="exact"/>
        <w:ind w:left="2520" w:hanging="2520"/>
      </w:pPr>
      <w:r>
        <w:rPr>
          <w:rFonts w:ascii="標楷體" w:eastAsia="標楷體" w:hAnsi="標楷體"/>
          <w:sz w:val="36"/>
          <w:szCs w:val="36"/>
        </w:rPr>
        <w:t>標單填寫說明：本標單各標價請以中文大寫填入，金額計至個位。</w:t>
      </w:r>
    </w:p>
    <w:p w14:paraId="097CC398" w14:textId="77777777" w:rsidR="007B0294" w:rsidRDefault="007B0294">
      <w:pPr>
        <w:spacing w:line="500" w:lineRule="exact"/>
        <w:rPr>
          <w:rFonts w:ascii="標楷體" w:eastAsia="標楷體" w:hAnsi="標楷體"/>
          <w:sz w:val="36"/>
          <w:szCs w:val="36"/>
        </w:rPr>
      </w:pPr>
    </w:p>
    <w:p w14:paraId="12686002" w14:textId="77777777" w:rsidR="007B0294"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4937F2A2" w14:textId="77777777" w:rsidR="007B0294" w:rsidRDefault="007B0294">
      <w:pPr>
        <w:spacing w:line="500" w:lineRule="exact"/>
        <w:jc w:val="both"/>
        <w:rPr>
          <w:rFonts w:ascii="標楷體" w:eastAsia="標楷體" w:hAnsi="標楷體"/>
          <w:sz w:val="36"/>
          <w:szCs w:val="36"/>
        </w:rPr>
      </w:pPr>
    </w:p>
    <w:p w14:paraId="02641CC1" w14:textId="77777777" w:rsidR="007B0294" w:rsidRDefault="00000000">
      <w:pPr>
        <w:spacing w:line="500" w:lineRule="exact"/>
        <w:jc w:val="both"/>
      </w:pPr>
      <w:r>
        <w:rPr>
          <w:rFonts w:ascii="標楷體" w:eastAsia="標楷體" w:hAnsi="標楷體"/>
          <w:sz w:val="36"/>
          <w:szCs w:val="36"/>
        </w:rPr>
        <w:t>總標價：</w:t>
      </w:r>
    </w:p>
    <w:tbl>
      <w:tblPr>
        <w:tblW w:w="8941" w:type="dxa"/>
        <w:jc w:val="center"/>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5"/>
      </w:tblGrid>
      <w:tr w:rsidR="007B0294" w14:paraId="664F2F56" w14:textId="77777777">
        <w:trPr>
          <w:cantSplit/>
          <w:trHeight w:val="462"/>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FBACE" w14:textId="77777777" w:rsidR="007B0294"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519E4E7F" w14:textId="77777777" w:rsidR="007B0294"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413650ED" w14:textId="77777777" w:rsidR="007B0294"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B786D"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7CFC1"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49F702"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95BDAD"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A674C"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799317"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CDA4F"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FD368"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FDF3ED" w14:textId="77777777" w:rsidR="007B0294" w:rsidRDefault="007B0294">
            <w:pPr>
              <w:spacing w:line="240" w:lineRule="atLeast"/>
              <w:jc w:val="center"/>
              <w:rPr>
                <w:rFonts w:ascii="標楷體" w:eastAsia="標楷體" w:hAnsi="標楷體"/>
                <w:sz w:val="36"/>
                <w:szCs w:val="36"/>
              </w:rPr>
            </w:pPr>
          </w:p>
          <w:p w14:paraId="7183BF4F" w14:textId="77777777" w:rsidR="007B0294"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7B0294" w14:paraId="3C258DF5" w14:textId="77777777">
        <w:trPr>
          <w:cantSplit/>
          <w:trHeight w:val="72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D7D6FA" w14:textId="77777777" w:rsidR="007B0294" w:rsidRDefault="007B0294">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EFB68"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F7C4D"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086AA"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B08CA"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D0FD6"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578A8"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29EDE" w14:textId="77777777" w:rsidR="007B0294" w:rsidRDefault="007B0294">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5A2AF" w14:textId="77777777" w:rsidR="007B0294" w:rsidRDefault="007B0294">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EECF7" w14:textId="77777777" w:rsidR="007B0294" w:rsidRDefault="007B0294">
            <w:pPr>
              <w:widowControl/>
              <w:rPr>
                <w:rFonts w:ascii="標楷體" w:eastAsia="標楷體" w:hAnsi="標楷體"/>
                <w:sz w:val="36"/>
                <w:szCs w:val="36"/>
              </w:rPr>
            </w:pPr>
          </w:p>
        </w:tc>
      </w:tr>
    </w:tbl>
    <w:p w14:paraId="07C3BBC3" w14:textId="77777777" w:rsidR="007B0294" w:rsidRDefault="007B0294">
      <w:pPr>
        <w:spacing w:line="400" w:lineRule="exact"/>
        <w:ind w:left="1200"/>
        <w:rPr>
          <w:rFonts w:ascii="標楷體" w:eastAsia="標楷體" w:hAnsi="標楷體"/>
          <w:sz w:val="36"/>
          <w:szCs w:val="36"/>
        </w:rPr>
      </w:pPr>
    </w:p>
    <w:p w14:paraId="7B06CD73" w14:textId="77777777" w:rsidR="007B0294" w:rsidRDefault="00000000">
      <w:pPr>
        <w:spacing w:line="400" w:lineRule="exact"/>
        <w:ind w:left="1200"/>
      </w:pPr>
      <w:r>
        <w:rPr>
          <w:rFonts w:ascii="標楷體" w:eastAsia="標楷體" w:hAnsi="標楷體"/>
          <w:sz w:val="36"/>
          <w:szCs w:val="36"/>
        </w:rPr>
        <w:t>廠商名稱：                                印</w:t>
      </w:r>
    </w:p>
    <w:p w14:paraId="4F04BC06" w14:textId="77777777" w:rsidR="007B0294" w:rsidRDefault="007B0294">
      <w:pPr>
        <w:spacing w:line="400" w:lineRule="exact"/>
        <w:ind w:left="1200"/>
        <w:rPr>
          <w:rFonts w:ascii="標楷體" w:eastAsia="標楷體" w:hAnsi="標楷體"/>
          <w:sz w:val="36"/>
          <w:szCs w:val="36"/>
        </w:rPr>
      </w:pPr>
    </w:p>
    <w:p w14:paraId="03AE06C7" w14:textId="77777777" w:rsidR="007B0294" w:rsidRDefault="00000000">
      <w:pPr>
        <w:spacing w:line="400" w:lineRule="exact"/>
        <w:ind w:left="1200"/>
      </w:pPr>
      <w:r>
        <w:rPr>
          <w:rFonts w:ascii="標楷體" w:eastAsia="標楷體" w:hAnsi="標楷體"/>
          <w:sz w:val="36"/>
          <w:szCs w:val="36"/>
        </w:rPr>
        <w:t>負責人姓名：                              印</w:t>
      </w:r>
    </w:p>
    <w:p w14:paraId="4646B68A" w14:textId="77777777" w:rsidR="007B0294" w:rsidRDefault="007B0294">
      <w:pPr>
        <w:spacing w:line="240" w:lineRule="exact"/>
        <w:rPr>
          <w:rFonts w:ascii="標楷體" w:eastAsia="標楷體" w:hAnsi="標楷體"/>
          <w:dstrike/>
          <w:vanish/>
          <w:szCs w:val="24"/>
        </w:rPr>
      </w:pPr>
    </w:p>
    <w:sectPr w:rsidR="007B0294">
      <w:footerReference w:type="default" r:id="rId7"/>
      <w:pgSz w:w="11907" w:h="16840"/>
      <w:pgMar w:top="1191" w:right="1247" w:bottom="1191" w:left="1247" w:header="851" w:footer="992" w:gutter="0"/>
      <w:cols w:space="720"/>
      <w:docGrid w:type="lines" w:linePitch="7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3B45" w14:textId="77777777" w:rsidR="00CA44D8" w:rsidRDefault="00CA44D8">
      <w:r>
        <w:separator/>
      </w:r>
    </w:p>
  </w:endnote>
  <w:endnote w:type="continuationSeparator" w:id="0">
    <w:p w14:paraId="55116235" w14:textId="77777777" w:rsidR="00CA44D8" w:rsidRDefault="00CA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PMingLiU">
    <w:altName w:val="新細明體"/>
    <w:charset w:val="00"/>
    <w:family w:val="roman"/>
    <w:pitch w:val="variable"/>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E2DE" w14:textId="77777777" w:rsidR="00A40289" w:rsidRDefault="00000000">
    <w:pPr>
      <w:pStyle w:val="a6"/>
    </w:pPr>
    <w:r>
      <w:rPr>
        <w:noProof/>
      </w:rPr>
      <mc:AlternateContent>
        <mc:Choice Requires="wps">
          <w:drawing>
            <wp:anchor distT="0" distB="0" distL="114300" distR="114300" simplePos="0" relativeHeight="251659264" behindDoc="0" locked="0" layoutInCell="1" allowOverlap="1" wp14:anchorId="468B11D9" wp14:editId="603897E2">
              <wp:simplePos x="0" y="0"/>
              <wp:positionH relativeFrom="margin">
                <wp:align>center</wp:align>
              </wp:positionH>
              <wp:positionV relativeFrom="paragraph">
                <wp:posOffset>548</wp:posOffset>
              </wp:positionV>
              <wp:extent cx="0" cy="0"/>
              <wp:effectExtent l="0" t="0" r="0" b="0"/>
              <wp:wrapSquare wrapText="bothSides"/>
              <wp:docPr id="1537176517"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627A213" w14:textId="77777777" w:rsidR="00A40289" w:rsidRDefault="00000000">
                          <w:pPr>
                            <w:pStyle w:val="a6"/>
                          </w:pPr>
                          <w:r>
                            <w:rPr>
                              <w:rStyle w:val="a7"/>
                              <w:rFonts w:ascii="全真楷書" w:hAnsi="全真楷書"/>
                            </w:rPr>
                            <w:fldChar w:fldCharType="begin"/>
                          </w:r>
                          <w:r>
                            <w:rPr>
                              <w:rStyle w:val="a7"/>
                              <w:rFonts w:ascii="全真楷書" w:hAnsi="全真楷書"/>
                            </w:rPr>
                            <w:instrText xml:space="preserve"> PAGE </w:instrText>
                          </w:r>
                          <w:r>
                            <w:rPr>
                              <w:rStyle w:val="a7"/>
                              <w:rFonts w:ascii="全真楷書" w:hAnsi="全真楷書"/>
                            </w:rPr>
                            <w:fldChar w:fldCharType="separate"/>
                          </w:r>
                          <w:r>
                            <w:rPr>
                              <w:rStyle w:val="a7"/>
                              <w:rFonts w:ascii="全真楷書" w:hAnsi="全真楷書"/>
                            </w:rPr>
                            <w:t>13</w:t>
                          </w:r>
                          <w:r>
                            <w:rPr>
                              <w:rStyle w:val="a7"/>
                              <w:rFonts w:ascii="全真楷書" w:hAnsi="全真楷書"/>
                            </w:rPr>
                            <w:fldChar w:fldCharType="end"/>
                          </w:r>
                        </w:p>
                      </w:txbxContent>
                    </wps:txbx>
                    <wps:bodyPr vert="horz" wrap="none" lIns="0" tIns="0" rIns="0" bIns="0" anchor="t" anchorCtr="0" compatLnSpc="0">
                      <a:spAutoFit/>
                    </wps:bodyPr>
                  </wps:wsp>
                </a:graphicData>
              </a:graphic>
            </wp:anchor>
          </w:drawing>
        </mc:Choice>
        <mc:Fallback>
          <w:pict>
            <v:shapetype w14:anchorId="468B11D9"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7627A213" w14:textId="77777777" w:rsidR="00A40289" w:rsidRDefault="00000000">
                    <w:pPr>
                      <w:pStyle w:val="a6"/>
                    </w:pPr>
                    <w:r>
                      <w:rPr>
                        <w:rStyle w:val="a7"/>
                        <w:rFonts w:ascii="全真楷書" w:hAnsi="全真楷書"/>
                      </w:rPr>
                      <w:fldChar w:fldCharType="begin"/>
                    </w:r>
                    <w:r>
                      <w:rPr>
                        <w:rStyle w:val="a7"/>
                        <w:rFonts w:ascii="全真楷書" w:hAnsi="全真楷書"/>
                      </w:rPr>
                      <w:instrText xml:space="preserve"> PAGE </w:instrText>
                    </w:r>
                    <w:r>
                      <w:rPr>
                        <w:rStyle w:val="a7"/>
                        <w:rFonts w:ascii="全真楷書" w:hAnsi="全真楷書"/>
                      </w:rPr>
                      <w:fldChar w:fldCharType="separate"/>
                    </w:r>
                    <w:r>
                      <w:rPr>
                        <w:rStyle w:val="a7"/>
                        <w:rFonts w:ascii="全真楷書" w:hAnsi="全真楷書"/>
                      </w:rPr>
                      <w:t>13</w:t>
                    </w:r>
                    <w:r>
                      <w:rPr>
                        <w:rStyle w:val="a7"/>
                        <w:rFonts w:ascii="全真楷書" w:hAnsi="全真楷書"/>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7ACF" w14:textId="77777777" w:rsidR="00CA44D8" w:rsidRDefault="00CA44D8">
      <w:r>
        <w:rPr>
          <w:color w:val="000000"/>
        </w:rPr>
        <w:separator/>
      </w:r>
    </w:p>
  </w:footnote>
  <w:footnote w:type="continuationSeparator" w:id="0">
    <w:p w14:paraId="7358F90E" w14:textId="77777777" w:rsidR="00CA44D8" w:rsidRDefault="00CA4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71D"/>
    <w:multiLevelType w:val="multilevel"/>
    <w:tmpl w:val="8D2AEC4A"/>
    <w:lvl w:ilvl="0">
      <w:start w:val="1"/>
      <w:numFmt w:val="taiwaneseCountingThousand"/>
      <w:suff w:val="nothing"/>
      <w:lvlText w:val="%1、"/>
      <w:lvlJc w:val="left"/>
      <w:pPr>
        <w:ind w:left="570" w:hanging="570"/>
      </w:pPr>
      <w:rPr>
        <w:rFonts w:ascii="標楷體" w:eastAsia="標楷體" w:hAnsi="標楷體"/>
        <w:b w:val="0"/>
        <w:i w:val="0"/>
        <w:strike w:val="0"/>
        <w:dstrike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57131C1"/>
    <w:multiLevelType w:val="multilevel"/>
    <w:tmpl w:val="DEC837B4"/>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00743641">
    <w:abstractNumId w:val="0"/>
  </w:num>
  <w:num w:numId="2" w16cid:durableId="80670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94"/>
    <w:rsid w:val="0003012E"/>
    <w:rsid w:val="006305E3"/>
    <w:rsid w:val="0065632B"/>
    <w:rsid w:val="007B0294"/>
    <w:rsid w:val="00915CA0"/>
    <w:rsid w:val="009E0C19"/>
    <w:rsid w:val="00A40289"/>
    <w:rsid w:val="00A42129"/>
    <w:rsid w:val="00CA44D8"/>
    <w:rsid w:val="00CE757C"/>
    <w:rsid w:val="00ED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2CFE"/>
  <w15:docId w15:val="{D06F5C56-35A8-4F24-BEAA-741B4DE0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Strong"/>
    <w:rPr>
      <w:b/>
      <w:bCs/>
    </w:rPr>
  </w:style>
  <w:style w:type="character" w:styleId="ab">
    <w:name w:val="Hyperlink"/>
    <w:rPr>
      <w:color w:val="0000FF"/>
      <w:u w:val="single"/>
    </w:rPr>
  </w:style>
  <w:style w:type="paragraph" w:styleId="ac">
    <w:name w:val="Body Text"/>
    <w:basedOn w:val="a"/>
    <w:pPr>
      <w:spacing w:after="120"/>
    </w:pPr>
  </w:style>
  <w:style w:type="character" w:customStyle="1" w:styleId="ad">
    <w:name w:val="本文 字元"/>
    <w:rPr>
      <w:rFonts w:ascii="Times New Roman" w:hAnsi="Times New Roman"/>
      <w:kern w:val="3"/>
      <w:sz w:val="24"/>
    </w:rPr>
  </w:style>
  <w:style w:type="paragraph" w:styleId="20">
    <w:name w:val="Body Text 2"/>
    <w:basedOn w:val="a"/>
    <w:pPr>
      <w:spacing w:after="120" w:line="480" w:lineRule="auto"/>
    </w:pPr>
  </w:style>
  <w:style w:type="character" w:customStyle="1" w:styleId="24">
    <w:name w:val="本文 2 字元"/>
    <w:rPr>
      <w:rFonts w:ascii="Times New Roman" w:hAnsi="Times New Roman"/>
      <w:kern w:val="3"/>
      <w:sz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f0">
    <w:name w:val="List Paragraph"/>
    <w:basedOn w:val="a"/>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paragraph" w:customStyle="1" w:styleId="Char">
    <w:name w:val="Char"/>
    <w:basedOn w:val="a"/>
    <w:pPr>
      <w:widowControl/>
      <w:spacing w:after="160" w:line="240" w:lineRule="exact"/>
      <w:textAlignment w:val="auto"/>
    </w:pPr>
    <w:rPr>
      <w:rFonts w:ascii="Verdana" w:hAnsi="Verdana"/>
      <w:kern w:val="0"/>
      <w:sz w:val="20"/>
      <w:lang w:eastAsia="en-US"/>
    </w:rPr>
  </w:style>
  <w:style w:type="character" w:customStyle="1" w:styleId="70">
    <w:name w:val="樣式7 字元"/>
    <w:rPr>
      <w:rFonts w:ascii="Times New Roman" w:eastAsia="全真楷書" w:hAnsi="Times New Roman"/>
      <w:spacing w:val="14"/>
      <w:sz w:val="24"/>
    </w:rPr>
  </w:style>
  <w:style w:type="character" w:styleId="af1">
    <w:name w:val="Unresolved Mention"/>
    <w:rPr>
      <w:color w:val="605E5C"/>
      <w:shd w:val="clear" w:color="auto" w:fill="E1DFDD"/>
    </w:rPr>
  </w:style>
  <w:style w:type="paragraph" w:customStyle="1" w:styleId="Standard">
    <w:name w:val="Standard"/>
    <w:pPr>
      <w:widowControl w:val="0"/>
      <w:suppressAutoHyphens/>
    </w:pPr>
    <w:rPr>
      <w:rFonts w:ascii="Times New Roman" w:eastAsia="新細明體, PMingLiU" w:hAnsi="Times New Roman"/>
      <w:kern w:val="3"/>
      <w:sz w:val="24"/>
    </w:rPr>
  </w:style>
  <w:style w:type="paragraph" w:customStyle="1" w:styleId="af2">
    <w:name w:val="分層負責章"/>
    <w:pPr>
      <w:suppressAutoHyphens/>
      <w:spacing w:line="240" w:lineRule="exact"/>
      <w:textAlignment w:val="auto"/>
    </w:pPr>
    <w:rPr>
      <w:rFonts w:ascii="Times New Roman" w:eastAsia="標楷體" w:hAnsi="Times New Roman"/>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4</cp:revision>
  <cp:lastPrinted>2019-06-27T02:19:00Z</cp:lastPrinted>
  <dcterms:created xsi:type="dcterms:W3CDTF">2024-12-25T07:14:00Z</dcterms:created>
  <dcterms:modified xsi:type="dcterms:W3CDTF">2025-06-04T08:20:00Z</dcterms:modified>
</cp:coreProperties>
</file>