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3" w:rsidRDefault="008D4059" w:rsidP="00245DF3">
      <w:pPr>
        <w:kinsoku w:val="0"/>
        <w:adjustRightInd w:val="0"/>
        <w:snapToGrid w:val="0"/>
        <w:jc w:val="center"/>
        <w:rPr>
          <w:rFonts w:ascii="標楷體" w:hAnsi="標楷體" w:cs="Times New Roman"/>
          <w:b/>
          <w:sz w:val="40"/>
          <w:szCs w:val="40"/>
        </w:rPr>
      </w:pPr>
      <w:proofErr w:type="gramStart"/>
      <w:r w:rsidRPr="008D4059">
        <w:rPr>
          <w:rFonts w:ascii="標楷體" w:hAnsi="標楷體" w:cs="Times New Roman"/>
          <w:b/>
          <w:sz w:val="40"/>
          <w:szCs w:val="40"/>
        </w:rPr>
        <w:t>113</w:t>
      </w:r>
      <w:proofErr w:type="gramEnd"/>
      <w:r w:rsidRPr="008D4059">
        <w:rPr>
          <w:rFonts w:ascii="標楷體" w:hAnsi="標楷體" w:cs="Times New Roman"/>
          <w:b/>
          <w:sz w:val="40"/>
          <w:szCs w:val="40"/>
        </w:rPr>
        <w:t>年度</w:t>
      </w:r>
      <w:proofErr w:type="gramStart"/>
      <w:r w:rsidRPr="008D4059">
        <w:rPr>
          <w:rFonts w:ascii="標楷體" w:hAnsi="標楷體" w:cs="Times New Roman"/>
          <w:b/>
          <w:sz w:val="40"/>
          <w:szCs w:val="40"/>
        </w:rPr>
        <w:t>臺</w:t>
      </w:r>
      <w:proofErr w:type="gramEnd"/>
      <w:r w:rsidRPr="008D4059">
        <w:rPr>
          <w:rFonts w:ascii="標楷體" w:hAnsi="標楷體" w:cs="Times New Roman"/>
          <w:b/>
          <w:sz w:val="40"/>
          <w:szCs w:val="40"/>
        </w:rPr>
        <w:t>中市地方產業創新研發推動計畫</w:t>
      </w:r>
      <w:r w:rsidRPr="008D4059">
        <w:rPr>
          <w:rFonts w:ascii="標楷體" w:hAnsi="標楷體" w:cs="Times New Roman"/>
          <w:b/>
          <w:sz w:val="32"/>
          <w:szCs w:val="40"/>
        </w:rPr>
        <w:t>(地方型SBIR)</w:t>
      </w:r>
      <w:r w:rsidRPr="008D4059">
        <w:rPr>
          <w:rFonts w:ascii="標楷體" w:hAnsi="標楷體" w:cs="Times New Roman" w:hint="eastAsia"/>
          <w:b/>
          <w:sz w:val="40"/>
          <w:szCs w:val="40"/>
        </w:rPr>
        <w:t xml:space="preserve"> </w:t>
      </w:r>
    </w:p>
    <w:p w:rsidR="00245DF3" w:rsidRPr="00245DF3" w:rsidRDefault="00437B77" w:rsidP="00245DF3">
      <w:pPr>
        <w:kinsoku w:val="0"/>
        <w:adjustRightInd w:val="0"/>
        <w:snapToGrid w:val="0"/>
        <w:spacing w:beforeLines="50" w:before="180" w:afterLines="50" w:after="180"/>
        <w:jc w:val="center"/>
        <w:rPr>
          <w:rFonts w:ascii="標楷體" w:hAnsi="標楷體" w:cs="Times New Roman"/>
          <w:b/>
          <w:sz w:val="36"/>
          <w:szCs w:val="40"/>
        </w:rPr>
      </w:pPr>
      <w:r w:rsidRPr="00437B77">
        <w:rPr>
          <w:rFonts w:ascii="標楷體" w:hAnsi="標楷體" w:cs="Times New Roman" w:hint="eastAsia"/>
          <w:b/>
          <w:sz w:val="36"/>
          <w:szCs w:val="40"/>
        </w:rPr>
        <w:t>結案作業</w:t>
      </w:r>
    </w:p>
    <w:p w:rsidR="00437B77" w:rsidRPr="00437B77" w:rsidRDefault="00245DF3" w:rsidP="00437B77">
      <w:pPr>
        <w:kinsoku w:val="0"/>
        <w:adjustRightInd w:val="0"/>
        <w:snapToGrid w:val="0"/>
        <w:spacing w:line="360" w:lineRule="auto"/>
        <w:rPr>
          <w:rFonts w:ascii="標楷體" w:hAnsi="標楷體" w:cs="Times New Roman"/>
          <w:b/>
          <w:sz w:val="32"/>
          <w:szCs w:val="40"/>
        </w:rPr>
      </w:pPr>
      <w:r w:rsidRPr="00437B77">
        <w:rPr>
          <w:rFonts w:ascii="Times New Roman" w:hAnsi="Times New Roman" w:cs="Times New Roman"/>
          <w:b/>
          <w:kern w:val="0"/>
          <w:sz w:val="28"/>
          <w:szCs w:val="28"/>
          <w:lang w:val="x-none"/>
        </w:rPr>
        <w:t>（</w:t>
      </w:r>
      <w:r w:rsidRPr="00437B77">
        <w:rPr>
          <w:rFonts w:ascii="Times New Roman" w:hAnsi="Times New Roman" w:cs="Times New Roman" w:hint="eastAsia"/>
          <w:b/>
          <w:kern w:val="0"/>
          <w:sz w:val="28"/>
          <w:szCs w:val="28"/>
          <w:lang w:val="x-none"/>
        </w:rPr>
        <w:t>一</w:t>
      </w:r>
      <w:r w:rsidRPr="00437B77">
        <w:rPr>
          <w:rFonts w:ascii="Times New Roman" w:hAnsi="Times New Roman" w:cs="Times New Roman"/>
          <w:b/>
          <w:kern w:val="0"/>
          <w:sz w:val="28"/>
          <w:szCs w:val="28"/>
          <w:lang w:val="x-none"/>
        </w:rPr>
        <w:t>）</w:t>
      </w:r>
      <w:r w:rsidRPr="00437B77">
        <w:rPr>
          <w:rFonts w:ascii="標楷體" w:hAnsi="標楷體"/>
          <w:b/>
          <w:sz w:val="28"/>
          <w:szCs w:val="40"/>
        </w:rPr>
        <w:t>計畫</w:t>
      </w:r>
      <w:r w:rsidR="008D4059" w:rsidRPr="00437B77">
        <w:rPr>
          <w:rFonts w:ascii="標楷體" w:hAnsi="標楷體"/>
          <w:b/>
          <w:sz w:val="28"/>
          <w:szCs w:val="40"/>
        </w:rPr>
        <w:t>作業流程</w:t>
      </w:r>
      <w:bookmarkStart w:id="0" w:name="_Toc215045585"/>
      <w:bookmarkStart w:id="1" w:name="_Toc502853589"/>
      <w:r w:rsidR="008D4059" w:rsidRPr="00437B77">
        <w:rPr>
          <w:rFonts w:ascii="標楷體" w:hAnsi="標楷體" w:hint="eastAsia"/>
          <w:b/>
          <w:sz w:val="28"/>
          <w:szCs w:val="40"/>
        </w:rPr>
        <w:t>：</w:t>
      </w:r>
      <w:bookmarkEnd w:id="0"/>
      <w:bookmarkEnd w:id="1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812"/>
      </w:tblGrid>
      <w:tr w:rsidR="00437B77" w:rsidRPr="00AB1998" w:rsidTr="00437B77">
        <w:trPr>
          <w:trHeight w:val="520"/>
          <w:tblHeader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B77" w:rsidRPr="00AB1998" w:rsidRDefault="00437B77" w:rsidP="00B72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998">
              <w:rPr>
                <w:rFonts w:ascii="Times New Roman" w:hAnsi="Times New Roman" w:cs="Times New Roman"/>
                <w:b/>
              </w:rPr>
              <w:br w:type="page"/>
            </w:r>
            <w:r w:rsidRPr="00AB1998">
              <w:rPr>
                <w:rFonts w:ascii="Times New Roman" w:hAnsi="Times New Roman" w:cs="Times New Roman" w:hint="eastAsia"/>
                <w:b/>
              </w:rPr>
              <w:t>期末</w:t>
            </w:r>
            <w:r w:rsidRPr="00AB1998">
              <w:rPr>
                <w:rFonts w:ascii="Times New Roman" w:hAnsi="Times New Roman" w:cs="Times New Roman"/>
                <w:b/>
              </w:rPr>
              <w:t>作業流程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B77" w:rsidRPr="00AB1998" w:rsidRDefault="00437B77" w:rsidP="00B72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998">
              <w:rPr>
                <w:rFonts w:ascii="Times New Roman" w:hAnsi="Times New Roman" w:cs="Times New Roman" w:hint="eastAsia"/>
                <w:b/>
              </w:rPr>
              <w:t>期末</w:t>
            </w:r>
            <w:r w:rsidRPr="00AB1998">
              <w:rPr>
                <w:rFonts w:ascii="Times New Roman" w:hAnsi="Times New Roman" w:cs="Times New Roman"/>
                <w:b/>
              </w:rPr>
              <w:t>工作內容</w:t>
            </w:r>
          </w:p>
        </w:tc>
      </w:tr>
      <w:tr w:rsidR="00437B77" w:rsidRPr="00AB1998" w:rsidTr="00437B77">
        <w:trPr>
          <w:trHeight w:val="1440"/>
          <w:jc w:val="center"/>
        </w:trPr>
        <w:tc>
          <w:tcPr>
            <w:tcW w:w="410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B77" w:rsidRPr="00AB1998" w:rsidRDefault="00437B77" w:rsidP="00B7218A">
            <w:pPr>
              <w:jc w:val="both"/>
              <w:rPr>
                <w:rFonts w:ascii="Times New Roman" w:hAnsi="Times New Roman" w:cs="Times New Roman"/>
              </w:rPr>
            </w:pPr>
            <w:r w:rsidRPr="00AB1998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788223E8" wp14:editId="33A88513">
                      <wp:extent cx="2465718" cy="7406005"/>
                      <wp:effectExtent l="0" t="0" r="0" b="0"/>
                      <wp:docPr id="523" name="畫布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386" name="Text Box 18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204" y="3478158"/>
                                  <a:ext cx="739069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7B77" w:rsidRPr="00503BB8" w:rsidRDefault="00437B77" w:rsidP="00437B77">
                                    <w:pPr>
                                      <w:rPr>
                                        <w:rFonts w:ascii="標楷體" w:hAnsi="標楷體"/>
                                      </w:rPr>
                                    </w:pPr>
                                    <w:r w:rsidRPr="00503BB8">
                                      <w:rPr>
                                        <w:rFonts w:ascii="標楷體" w:hAnsi="標楷體" w:hint="eastAsia"/>
                                      </w:rPr>
                                      <w:t>未通過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87" name="Text Box 18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505" y="4278204"/>
                                  <a:ext cx="565502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7B77" w:rsidRPr="00503BB8" w:rsidRDefault="00437B77" w:rsidP="00437B77">
                                    <w:pPr>
                                      <w:rPr>
                                        <w:rFonts w:ascii="標楷體" w:hAnsi="標楷體"/>
                                      </w:rPr>
                                    </w:pPr>
                                    <w:r w:rsidRPr="00503BB8">
                                      <w:rPr>
                                        <w:rFonts w:ascii="標楷體" w:hAnsi="標楷體" w:hint="eastAsia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88" name="Rectangle 18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705" y="49390"/>
                                  <a:ext cx="137414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計畫執行完畢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89" name="Rectangle 18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705" y="849490"/>
                                  <a:ext cx="137287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繳交結案報告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90" name="Rectangle 1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705" y="2335390"/>
                                  <a:ext cx="137033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簡報審查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91" name="AutoShape 18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28140" y="392290"/>
                                  <a:ext cx="635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92" name="AutoShape 18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5600" y="1878190"/>
                                  <a:ext cx="1270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93" name="AutoShape 18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3364090"/>
                                  <a:ext cx="1600835" cy="8001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Pr="00503BB8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依審查結果辦理結案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94" name="AutoShape 18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6870" y="2678290"/>
                                  <a:ext cx="1905" cy="68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95" name="Rectangle 18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705" y="4735690"/>
                                  <a:ext cx="13716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辦理請款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96" name="Rectangle 18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705" y="5650090"/>
                                  <a:ext cx="137287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存入專戶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97" name="Oval 1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705" y="6793090"/>
                                  <a:ext cx="137414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計畫結案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98" name="AutoShape 18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8140" y="5992990"/>
                                  <a:ext cx="635" cy="800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99" name="Rectangle 1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240" y="1420990"/>
                                  <a:ext cx="571500" cy="12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限期改善再次提交報告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AutoShape 1882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485140" y="963790"/>
                                  <a:ext cx="400050" cy="51371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8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427990" y="2678290"/>
                                  <a:ext cx="400050" cy="108585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18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27505" y="4164190"/>
                                  <a:ext cx="1270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18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7505" y="5078590"/>
                                  <a:ext cx="635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Rectangle 18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2340" y="1535290"/>
                                  <a:ext cx="136588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7B77" w:rsidRDefault="00437B77" w:rsidP="00437B77">
                                    <w:pPr>
                                      <w:jc w:val="center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委員書面審查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AutoShape 18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25600" y="1192390"/>
                                  <a:ext cx="2540" cy="342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Line 18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79425"/>
                                  <a:ext cx="24282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8223E8" id="畫布 523" o:spid="_x0000_s1026" editas="canvas" style="width:194.15pt;height:583.15pt;mso-position-horizontal-relative:char;mso-position-vertical-relative:line" coordsize="24657,7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4657;height:74060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68" o:spid="_x0000_s1028" type="#_x0000_t202" style="position:absolute;left:3702;top:34781;width:739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" stroked="f">
                        <v:textbox>
                          <w:txbxContent>
                            <w:p w:rsidR="00437B77" w:rsidRPr="00503BB8" w:rsidRDefault="00437B77" w:rsidP="00437B77">
                              <w:pPr>
                                <w:rPr>
                                  <w:rFonts w:ascii="標楷體" w:hAnsi="標楷體"/>
                                </w:rPr>
                              </w:pPr>
                              <w:r w:rsidRPr="00503BB8">
                                <w:rPr>
                                  <w:rFonts w:ascii="標楷體" w:hAnsi="標楷體" w:hint="eastAsia"/>
                                </w:rPr>
                                <w:t>未通過</w:t>
                              </w:r>
                            </w:p>
                          </w:txbxContent>
                        </v:textbox>
                      </v:shape>
                      <v:shape id="Text Box 1869" o:spid="_x0000_s1029" type="#_x0000_t202" style="position:absolute;left:16275;top:42782;width:56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" stroked="f">
                        <v:textbox>
                          <w:txbxContent>
                            <w:p w:rsidR="00437B77" w:rsidRPr="00503BB8" w:rsidRDefault="00437B77" w:rsidP="00437B77">
                              <w:pPr>
                                <w:rPr>
                                  <w:rFonts w:ascii="標楷體" w:hAnsi="標楷體"/>
                                </w:rPr>
                              </w:pPr>
                              <w:r w:rsidRPr="00503BB8">
                                <w:rPr>
                                  <w:rFonts w:ascii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v:rect id="Rectangle 1870" o:spid="_x0000_s1030" style="position:absolute;left:9417;top:493;width:137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計畫執行完畢</w:t>
                              </w:r>
                            </w:p>
                          </w:txbxContent>
                        </v:textbox>
                      </v:rect>
                      <v:rect id="Rectangle 1871" o:spid="_x0000_s1031" style="position:absolute;left:9417;top:8494;width:1372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繳交結案報告</w:t>
                              </w:r>
                            </w:p>
                          </w:txbxContent>
                        </v:textbox>
                      </v:rect>
                      <v:rect id="Rectangle 1872" o:spid="_x0000_s1032" style="position:absolute;left:9417;top:23353;width:1370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簡報審查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73" o:spid="_x0000_s1033" type="#_x0000_t32" style="position:absolute;left:16281;top:3922;width:6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">
                        <v:stroke endarrow="block"/>
                      </v:shape>
                      <v:shape id="AutoShape 1874" o:spid="_x0000_s1034" type="#_x0000_t32" style="position:absolute;left:16256;top:18781;width:12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1875" o:spid="_x0000_s1035" type="#_x0000_t4" style="position:absolute;left:8280;top:33640;width:1600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">
                        <v:textbox inset="0,0,0,0">
                          <w:txbxContent>
                            <w:p w:rsidR="00437B77" w:rsidRPr="00503BB8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依審查結果辦理結案</w:t>
                              </w:r>
                            </w:p>
                          </w:txbxContent>
                        </v:textbox>
                      </v:shape>
                      <v:shape id="AutoShape 1876" o:spid="_x0000_s1036" type="#_x0000_t32" style="position:absolute;left:16268;top:26782;width:19;height:6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">
                        <v:stroke endarrow="block"/>
                      </v:shape>
                      <v:rect id="Rectangle 1877" o:spid="_x0000_s1037" style="position:absolute;left:9417;top:47356;width:13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辦理請款</w:t>
                              </w:r>
                            </w:p>
                          </w:txbxContent>
                        </v:textbox>
                      </v:rect>
                      <v:rect id="Rectangle 1878" o:spid="_x0000_s1038" style="position:absolute;left:9417;top:56500;width:1372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存入專戶</w:t>
                              </w:r>
                            </w:p>
                          </w:txbxContent>
                        </v:textbox>
                      </v:rect>
                      <v:oval id="Oval 1879" o:spid="_x0000_s1039" style="position:absolute;left:9417;top:67930;width:1374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計畫結案</w:t>
                              </w:r>
                            </w:p>
                          </w:txbxContent>
                        </v:textbox>
                      </v:oval>
                      <v:shape id="AutoShape 1880" o:spid="_x0000_s1040" type="#_x0000_t32" style="position:absolute;left:16281;top:59929;width:6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">
                        <v:stroke endarrow="block"/>
                      </v:shape>
                      <v:rect id="Rectangle 1881" o:spid="_x0000_s1041" style="position:absolute;left:1422;top:14209;width:571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限期改善再次提交報告</w:t>
                              </w:r>
                            </w:p>
                          </w:txbxContent>
                        </v:textbox>
                      </v:rect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1882" o:spid="_x0000_s1042" type="#_x0000_t33" style="position:absolute;left:4852;top:9637;width:4000;height:5137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">
                        <v:stroke endarrow="block"/>
                      </v:shape>
                      <v:shape id="AutoShape 1883" o:spid="_x0000_s1043" type="#_x0000_t33" style="position:absolute;left:4279;top:26782;width:4001;height:1085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">
                        <v:stroke endarrow="block"/>
                      </v:shape>
                      <v:shape id="AutoShape 1884" o:spid="_x0000_s1044" type="#_x0000_t32" style="position:absolute;left:16275;top:41641;width:12;height:5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">
                        <v:stroke endarrow="block"/>
                      </v:shape>
                      <v:shape id="AutoShape 1885" o:spid="_x0000_s1045" type="#_x0000_t32" style="position:absolute;left:16275;top:50785;width:6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">
                        <v:stroke endarrow="block"/>
                      </v:shape>
                      <v:rect id="Rectangle 1886" o:spid="_x0000_s1046" style="position:absolute;left:9423;top:15352;width:136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0lQwgAAANwAAAAPAAAAZHJzL2Rvd25yZXYueG1sRE9Nb4JA&#10;EL2b+B82Y9KbLtLU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Amj0lQwgAAANwAAAAPAAAA&#10;AAAAAAAAAAAAAAcCAABkcnMvZG93bnJldi54bWxQSwUGAAAAAAMAAwC3AAAA9gIAAAAA&#10;">
                        <v:textbox>
                          <w:txbxContent>
                            <w:p w:rsidR="00437B77" w:rsidRDefault="00437B77" w:rsidP="00437B77">
                              <w:pPr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委員書面審查</w:t>
                              </w:r>
                            </w:p>
                          </w:txbxContent>
                        </v:textbox>
                      </v:rect>
                      <v:shape id="AutoShape 1887" o:spid="_x0000_s1047" type="#_x0000_t32" style="position:absolute;left:16256;top:11923;width:25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">
                        <v:stroke endarrow="block"/>
                      </v:shape>
                      <v:line id="Line 1888" o:spid="_x0000_s1048" style="position:absolute;visibility:visible;mso-wrap-style:square" from="0,66794" to="24282,6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" strokeweight="1.5pt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77" w:rsidRDefault="00437B77" w:rsidP="00437B77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結案報告繳交</w:t>
            </w:r>
          </w:p>
          <w:p w:rsidR="00437B77" w:rsidRPr="00AB1998" w:rsidRDefault="00437B77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於計畫結束後</w:t>
            </w:r>
            <w:r w:rsidRPr="00503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Pr="00503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日內送達（非以郵戳為憑），函送結案報告（草案）</w:t>
            </w:r>
            <w:r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1</w:t>
            </w:r>
            <w:r w:rsidRPr="00503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式</w:t>
            </w:r>
            <w:r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8</w:t>
            </w:r>
            <w:r w:rsidRPr="00503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份及計畫帳</w:t>
            </w:r>
            <w:proofErr w:type="gramStart"/>
            <w:r w:rsidRPr="00503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務</w:t>
            </w:r>
            <w:proofErr w:type="gramEnd"/>
            <w:r w:rsidRPr="00503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查核文件</w:t>
            </w:r>
            <w:r w:rsidRPr="000F36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到專案辦公室</w:t>
            </w:r>
            <w:r w:rsidRPr="000F36DC">
              <w:rPr>
                <w:rFonts w:ascii="Times New Roman" w:hAnsi="Times New Roman" w:cs="Times New Roman" w:hint="eastAsia"/>
                <w:color w:val="FF0000"/>
                <w:sz w:val="28"/>
              </w:rPr>
              <w:t>轉呈審查委員審閱</w:t>
            </w:r>
            <w:r w:rsidRPr="000F36DC">
              <w:rPr>
                <w:rFonts w:ascii="Times New Roman" w:hAnsi="Times New Roman" w:cs="Times New Roman"/>
                <w:color w:val="FF0000"/>
                <w:sz w:val="28"/>
              </w:rPr>
              <w:t>。</w:t>
            </w:r>
          </w:p>
        </w:tc>
      </w:tr>
      <w:tr w:rsidR="00437B77" w:rsidRPr="00AB1998" w:rsidTr="00437B77">
        <w:trPr>
          <w:trHeight w:val="2859"/>
          <w:jc w:val="center"/>
        </w:trPr>
        <w:tc>
          <w:tcPr>
            <w:tcW w:w="41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7" w:rsidRPr="00AB1998" w:rsidRDefault="00437B77" w:rsidP="00B721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77" w:rsidRDefault="00437B77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由專案辦公室安排結案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審查：</w:t>
            </w:r>
          </w:p>
          <w:p w:rsidR="00437B77" w:rsidRDefault="00437B77" w:rsidP="00437B77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計畫期末審查：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以技術審查委員會審議結案報告為原則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由業者依據計畫完成結果進行簡報審查。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視情況得以審查委員進行實地審查。</w:t>
            </w:r>
          </w:p>
          <w:p w:rsidR="00437B77" w:rsidRPr="00AB1998" w:rsidRDefault="00437B77" w:rsidP="00437B77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計畫財務審查：由</w:t>
            </w:r>
            <w:r>
              <w:rPr>
                <w:rFonts w:ascii="Times New Roman" w:hAnsi="Times New Roman" w:cs="Times New Roman" w:hint="eastAsia"/>
                <w:sz w:val="28"/>
              </w:rPr>
              <w:t>專案辦公室委託之會計師事務所進行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財務審查，業者應備齊相關會計憑證</w:t>
            </w:r>
            <w:r>
              <w:rPr>
                <w:rFonts w:ascii="Times New Roman" w:hAnsi="Times New Roman" w:cs="Times New Roman" w:hint="eastAsia"/>
                <w:sz w:val="28"/>
              </w:rPr>
              <w:t>及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計畫變更申請文件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(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如有申請計畫變更者須檢附</w:t>
            </w:r>
            <w:r w:rsidRPr="00C76227">
              <w:rPr>
                <w:rFonts w:ascii="Times New Roman" w:hAnsi="Times New Roman" w:cs="Times New Roman" w:hint="eastAsia"/>
                <w:sz w:val="28"/>
              </w:rPr>
              <w:t>)</w:t>
            </w:r>
            <w:r>
              <w:rPr>
                <w:rFonts w:ascii="Times New Roman" w:hAnsi="Times New Roman" w:cs="Times New Roman" w:hint="eastAsia"/>
                <w:sz w:val="28"/>
              </w:rPr>
              <w:t>繳交至專案辦公室進行查核</w:t>
            </w:r>
            <w:r w:rsidRPr="00C76227">
              <w:rPr>
                <w:rFonts w:ascii="Times New Roman" w:hAnsi="Times New Roman" w:cs="Times New Roman"/>
                <w:sz w:val="28"/>
              </w:rPr>
              <w:t>。</w:t>
            </w:r>
          </w:p>
          <w:p w:rsidR="00437B77" w:rsidRPr="00AB1998" w:rsidRDefault="00437B77" w:rsidP="00437B77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審查結果</w:t>
            </w:r>
          </w:p>
          <w:p w:rsidR="00437B77" w:rsidRPr="00AB1998" w:rsidRDefault="00437B77" w:rsidP="00437B77">
            <w:pPr>
              <w:numPr>
                <w:ilvl w:val="1"/>
                <w:numId w:val="25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審查通過：辦理請領或解繳補助款相關事宜。</w:t>
            </w:r>
          </w:p>
          <w:p w:rsidR="00437B77" w:rsidRPr="00AB1998" w:rsidRDefault="00437B77" w:rsidP="00437B77">
            <w:pPr>
              <w:numPr>
                <w:ilvl w:val="1"/>
                <w:numId w:val="25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審查未通過：應於規定期限內重新提繳修正後結案報告，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俟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審查通過後再辦理請領或解繳補助款相關事宜。</w:t>
            </w:r>
          </w:p>
          <w:p w:rsidR="00437B77" w:rsidRPr="00AB1998" w:rsidRDefault="00437B77" w:rsidP="00437B77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請款作業：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經審查或查訪通過且同意結案後，專案辦公室即通知業者進行請款作業。</w:t>
            </w:r>
          </w:p>
          <w:p w:rsidR="00437B77" w:rsidRPr="00AB1998" w:rsidRDefault="00437B77" w:rsidP="00437B77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計畫結案：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俟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業者繳回專戶孳息，以及請領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第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期款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或解繳補助款後，業者即完成計畫結案。</w:t>
            </w:r>
          </w:p>
          <w:p w:rsidR="00437B77" w:rsidRPr="00AB1998" w:rsidRDefault="00437B77" w:rsidP="00437B77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計畫變更：計畫執行中若有變更，請依需要提出計畫變更相關文件。</w:t>
            </w:r>
          </w:p>
        </w:tc>
      </w:tr>
    </w:tbl>
    <w:p w:rsidR="00437B77" w:rsidRDefault="00437B77" w:rsidP="00437B77">
      <w:pPr>
        <w:pStyle w:val="31"/>
        <w:spacing w:beforeLines="100" w:before="360"/>
        <w:ind w:firstLineChars="0" w:firstLine="0"/>
        <w:rPr>
          <w:rFonts w:ascii="Times New Roman" w:hAnsi="Times New Roman"/>
          <w:color w:val="auto"/>
        </w:rPr>
      </w:pPr>
      <w:bookmarkStart w:id="2" w:name="_Toc178175698"/>
    </w:p>
    <w:p w:rsidR="00437B77" w:rsidRDefault="00437B77" w:rsidP="00437B77">
      <w:pPr>
        <w:pStyle w:val="31"/>
        <w:spacing w:beforeLines="100" w:before="360"/>
        <w:ind w:firstLineChars="100" w:firstLine="280"/>
      </w:pPr>
      <w:r>
        <w:rPr>
          <w:rFonts w:ascii="Times New Roman" w:hAnsi="Times New Roman"/>
          <w:color w:val="auto"/>
        </w:rPr>
        <w:t>（</w:t>
      </w:r>
      <w:r>
        <w:rPr>
          <w:rFonts w:ascii="Times New Roman" w:hAnsi="Times New Roman" w:hint="eastAsia"/>
          <w:color w:val="auto"/>
          <w:lang w:eastAsia="zh-TW"/>
        </w:rPr>
        <w:t>二</w:t>
      </w:r>
      <w:r w:rsidRPr="00AB1998">
        <w:rPr>
          <w:rFonts w:ascii="Times New Roman" w:hAnsi="Times New Roman"/>
          <w:color w:val="auto"/>
        </w:rPr>
        <w:t>）</w:t>
      </w:r>
      <w:proofErr w:type="spellStart"/>
      <w:r w:rsidRPr="00AB1998">
        <w:t>結案</w:t>
      </w:r>
      <w:r>
        <w:rPr>
          <w:rFonts w:hint="eastAsia"/>
          <w:lang w:eastAsia="zh-TW"/>
        </w:rPr>
        <w:t>審查</w:t>
      </w:r>
      <w:r w:rsidRPr="00AB1998">
        <w:t>作業說明</w:t>
      </w:r>
      <w:bookmarkEnd w:id="2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071"/>
      </w:tblGrid>
      <w:tr w:rsidR="00437B77" w:rsidRPr="00AB1998" w:rsidTr="00B7218A">
        <w:trPr>
          <w:trHeight w:val="698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7B77" w:rsidRPr="00AB1998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8071" w:type="dxa"/>
            <w:shd w:val="clear" w:color="auto" w:fill="F2F2F2" w:themeFill="background1" w:themeFillShade="F2"/>
            <w:vAlign w:val="center"/>
          </w:tcPr>
          <w:p w:rsidR="00437B77" w:rsidRPr="00AB1998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4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準備事項</w:t>
            </w:r>
          </w:p>
        </w:tc>
      </w:tr>
      <w:tr w:rsidR="00437B77" w:rsidRPr="006A17BC" w:rsidTr="00B7218A">
        <w:trPr>
          <w:trHeight w:val="698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8071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由專案辦公室於結案審查前一周通知業者</w:t>
            </w:r>
          </w:p>
        </w:tc>
      </w:tr>
      <w:tr w:rsidR="00437B77" w:rsidRPr="006A17BC" w:rsidTr="00B7218A">
        <w:trPr>
          <w:trHeight w:val="806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應備文件</w:t>
            </w:r>
          </w:p>
        </w:tc>
        <w:tc>
          <w:tcPr>
            <w:tcW w:w="8071" w:type="dxa"/>
            <w:vAlign w:val="center"/>
          </w:tcPr>
          <w:p w:rsidR="00437B77" w:rsidRPr="006A17BC" w:rsidRDefault="00437B77" w:rsidP="00437B77">
            <w:pPr>
              <w:numPr>
                <w:ilvl w:val="0"/>
                <w:numId w:val="26"/>
              </w:numPr>
              <w:tabs>
                <w:tab w:val="left" w:pos="289"/>
              </w:tabs>
              <w:spacing w:line="400" w:lineRule="exact"/>
              <w:ind w:hanging="69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結案報告繳交函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1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份</w:t>
            </w:r>
          </w:p>
          <w:p w:rsidR="00437B77" w:rsidRPr="006A17BC" w:rsidRDefault="00437B77" w:rsidP="00437B77">
            <w:pPr>
              <w:numPr>
                <w:ilvl w:val="0"/>
                <w:numId w:val="26"/>
              </w:numPr>
              <w:tabs>
                <w:tab w:val="left" w:pos="289"/>
              </w:tabs>
              <w:spacing w:line="400" w:lineRule="exact"/>
              <w:ind w:hanging="69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結案報告（草案）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/>
              </w:rPr>
              <w:t>1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式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8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份</w:t>
            </w:r>
          </w:p>
          <w:p w:rsidR="00437B77" w:rsidRPr="006A17BC" w:rsidRDefault="00437B77" w:rsidP="00437B77">
            <w:pPr>
              <w:numPr>
                <w:ilvl w:val="0"/>
                <w:numId w:val="26"/>
              </w:numPr>
              <w:tabs>
                <w:tab w:val="left" w:pos="289"/>
              </w:tabs>
              <w:spacing w:line="400" w:lineRule="exact"/>
              <w:ind w:hanging="69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結案審查簡報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/>
              </w:rPr>
              <w:t>1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式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8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份</w:t>
            </w:r>
          </w:p>
          <w:p w:rsidR="00437B77" w:rsidRPr="006A17BC" w:rsidRDefault="00437B77" w:rsidP="00437B77">
            <w:pPr>
              <w:numPr>
                <w:ilvl w:val="0"/>
                <w:numId w:val="26"/>
              </w:numPr>
              <w:tabs>
                <w:tab w:val="left" w:pos="289"/>
              </w:tabs>
              <w:spacing w:line="400" w:lineRule="exact"/>
              <w:ind w:hanging="69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研究紀錄簿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依研發人員數準備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437B77" w:rsidRPr="006A17BC" w:rsidRDefault="00437B77" w:rsidP="00437B77">
            <w:pPr>
              <w:numPr>
                <w:ilvl w:val="0"/>
                <w:numId w:val="26"/>
              </w:numPr>
              <w:tabs>
                <w:tab w:val="left" w:pos="289"/>
              </w:tabs>
              <w:spacing w:line="400" w:lineRule="exact"/>
              <w:ind w:hanging="69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  <w:lang w:val="x-none"/>
              </w:rPr>
              <w:t>研發實體或影片展示</w:t>
            </w:r>
          </w:p>
          <w:p w:rsidR="00437B77" w:rsidRPr="006A17BC" w:rsidRDefault="00437B77" w:rsidP="00437B77">
            <w:pPr>
              <w:numPr>
                <w:ilvl w:val="0"/>
                <w:numId w:val="26"/>
              </w:numPr>
              <w:tabs>
                <w:tab w:val="left" w:pos="289"/>
              </w:tabs>
              <w:spacing w:line="400" w:lineRule="exact"/>
              <w:ind w:hanging="69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計畫帳務查核文件</w:t>
            </w:r>
            <w:proofErr w:type="spellEnd"/>
          </w:p>
        </w:tc>
      </w:tr>
      <w:tr w:rsidR="00437B77" w:rsidRPr="006A17BC" w:rsidTr="00B7218A">
        <w:trPr>
          <w:trHeight w:val="715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8071" w:type="dxa"/>
            <w:vAlign w:val="center"/>
          </w:tcPr>
          <w:p w:rsidR="00437B77" w:rsidRPr="006A17BC" w:rsidRDefault="00437B77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以簡報審查方式進行結案審查</w:t>
            </w:r>
          </w:p>
          <w:p w:rsidR="00437B77" w:rsidRPr="006A17BC" w:rsidRDefault="00437B77" w:rsidP="00437B77">
            <w:pPr>
              <w:numPr>
                <w:ilvl w:val="0"/>
                <w:numId w:val="27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執行業者簡報：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437B77" w:rsidRPr="006A17BC" w:rsidRDefault="00437B77" w:rsidP="00437B77">
            <w:pPr>
              <w:numPr>
                <w:ilvl w:val="0"/>
                <w:numId w:val="27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審查委員提問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437B77" w:rsidRPr="006A17BC" w:rsidRDefault="00437B77" w:rsidP="00437B77">
            <w:pPr>
              <w:numPr>
                <w:ilvl w:val="0"/>
                <w:numId w:val="27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執行業者回覆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</w:tc>
      </w:tr>
      <w:tr w:rsidR="00437B77" w:rsidRPr="006A17BC" w:rsidTr="00B7218A">
        <w:trPr>
          <w:trHeight w:val="715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計畫期末報告說明</w:t>
            </w:r>
          </w:p>
        </w:tc>
        <w:tc>
          <w:tcPr>
            <w:tcW w:w="8071" w:type="dxa"/>
            <w:vAlign w:val="center"/>
          </w:tcPr>
          <w:p w:rsidR="00437B77" w:rsidRPr="006A17BC" w:rsidRDefault="00437B77" w:rsidP="00437B77">
            <w:pPr>
              <w:numPr>
                <w:ilvl w:val="0"/>
                <w:numId w:val="28"/>
              </w:numPr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期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末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報告內容以計畫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全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程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9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個月為範圍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，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報告內容包括：工作執行情形報告及會計報告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2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部分，請參考本章附件：期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末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報告格式。</w:t>
            </w:r>
          </w:p>
          <w:p w:rsidR="00437B77" w:rsidRPr="006A17BC" w:rsidRDefault="00437B77" w:rsidP="00437B77">
            <w:pPr>
              <w:numPr>
                <w:ilvl w:val="0"/>
                <w:numId w:val="28"/>
              </w:numPr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報告內容請依計畫書之「工作項目」及「查核點」內容，於期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末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報告詳實填報計畫執行之實際狀況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，並依據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計畫執行之查核點（含成果相關資料）須逐一編號備查</w:t>
            </w:r>
            <w:proofErr w:type="spellEnd"/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。</w:t>
            </w:r>
          </w:p>
          <w:p w:rsidR="00437B77" w:rsidRPr="006A17BC" w:rsidRDefault="00437B77" w:rsidP="00437B77">
            <w:pPr>
              <w:numPr>
                <w:ilvl w:val="0"/>
                <w:numId w:val="28"/>
              </w:numPr>
              <w:tabs>
                <w:tab w:val="clear" w:pos="720"/>
              </w:tabs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期末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須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詳實具體，並附足夠之相關報告、資料、圖表、測試數據，以佐證實際執行情形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</w:tc>
      </w:tr>
      <w:tr w:rsidR="00437B77" w:rsidRPr="006A17BC" w:rsidTr="00B7218A">
        <w:trPr>
          <w:trHeight w:val="3568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期末審查簡報說明</w:t>
            </w:r>
          </w:p>
        </w:tc>
        <w:tc>
          <w:tcPr>
            <w:tcW w:w="8071" w:type="dxa"/>
            <w:vAlign w:val="center"/>
          </w:tcPr>
          <w:p w:rsidR="00437B77" w:rsidRPr="006A17BC" w:rsidRDefault="00437B77" w:rsidP="00437B77">
            <w:pPr>
              <w:numPr>
                <w:ilvl w:val="0"/>
                <w:numId w:val="29"/>
              </w:numPr>
              <w:tabs>
                <w:tab w:val="clear" w:pos="720"/>
                <w:tab w:val="left" w:pos="313"/>
              </w:tabs>
              <w:spacing w:line="400" w:lineRule="exact"/>
              <w:ind w:leftChars="-12" w:left="-1" w:hangingChars="10"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簡報人員為計畫主持人或負責執行計畫之研發人員。</w:t>
            </w:r>
          </w:p>
          <w:p w:rsidR="00437B77" w:rsidRPr="006A17BC" w:rsidRDefault="00437B77" w:rsidP="00437B77">
            <w:pPr>
              <w:numPr>
                <w:ilvl w:val="0"/>
                <w:numId w:val="29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計畫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簡報格式不拘，請編列頁碼。</w:t>
            </w:r>
          </w:p>
          <w:p w:rsidR="00437B77" w:rsidRPr="006A17BC" w:rsidRDefault="00437B77" w:rsidP="00437B77">
            <w:pPr>
              <w:numPr>
                <w:ilvl w:val="0"/>
                <w:numId w:val="29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審查重點：</w:t>
            </w:r>
          </w:p>
          <w:p w:rsidR="00437B77" w:rsidRPr="006A17BC" w:rsidRDefault="00437B77" w:rsidP="00437B77">
            <w:pPr>
              <w:numPr>
                <w:ilvl w:val="0"/>
                <w:numId w:val="30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計畫完成完整度。</w:t>
            </w:r>
          </w:p>
          <w:p w:rsidR="00437B77" w:rsidRPr="006A17BC" w:rsidRDefault="00437B77" w:rsidP="00437B77">
            <w:pPr>
              <w:numPr>
                <w:ilvl w:val="0"/>
                <w:numId w:val="30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是否依照計畫工作項目及查核點完成。</w:t>
            </w:r>
          </w:p>
          <w:p w:rsidR="00437B77" w:rsidRPr="006A17BC" w:rsidRDefault="00437B77" w:rsidP="00437B77">
            <w:pPr>
              <w:numPr>
                <w:ilvl w:val="0"/>
                <w:numId w:val="30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查核</w:t>
            </w:r>
            <w:proofErr w:type="gramStart"/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點佐附</w:t>
            </w:r>
            <w:proofErr w:type="gramEnd"/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資料是否能夠符合計畫預期成果，並完整交代計畫全程執行狀況。</w:t>
            </w:r>
          </w:p>
          <w:p w:rsidR="00437B77" w:rsidRPr="006A17BC" w:rsidRDefault="00437B77" w:rsidP="00437B77">
            <w:pPr>
              <w:numPr>
                <w:ilvl w:val="0"/>
                <w:numId w:val="30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全程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執行成果是否符合預期目標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  <w:p w:rsidR="00437B77" w:rsidRPr="006A17BC" w:rsidRDefault="00437B77" w:rsidP="00437B77">
            <w:pPr>
              <w:numPr>
                <w:ilvl w:val="0"/>
                <w:numId w:val="30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計畫成果是否已有市場效益產出。</w:t>
            </w:r>
          </w:p>
        </w:tc>
      </w:tr>
    </w:tbl>
    <w:p w:rsidR="00437B77" w:rsidRPr="006A17BC" w:rsidRDefault="00437B77" w:rsidP="00437B77">
      <w:pPr>
        <w:pStyle w:val="31"/>
        <w:rPr>
          <w:rFonts w:ascii="Times New Roman" w:hAnsi="Times New Roman"/>
          <w:color w:val="auto"/>
        </w:rPr>
      </w:pPr>
      <w:r w:rsidRPr="006A17BC">
        <w:rPr>
          <w:rFonts w:ascii="Times New Roman" w:hAnsi="Times New Roman"/>
          <w:color w:val="auto"/>
        </w:rPr>
        <w:br w:type="page"/>
      </w:r>
    </w:p>
    <w:p w:rsidR="00437B77" w:rsidRDefault="00437B77" w:rsidP="00437B77">
      <w:pPr>
        <w:pStyle w:val="31"/>
        <w:ind w:firstLineChars="100" w:firstLine="280"/>
        <w:rPr>
          <w:rFonts w:ascii="Times New Roman" w:hAnsi="Times New Roman"/>
          <w:color w:val="auto"/>
          <w:lang w:eastAsia="zh-TW"/>
        </w:rPr>
      </w:pPr>
      <w:bookmarkStart w:id="3" w:name="_Toc178175699"/>
    </w:p>
    <w:p w:rsidR="00437B77" w:rsidRPr="006A17BC" w:rsidRDefault="00437B77" w:rsidP="00437B77">
      <w:pPr>
        <w:pStyle w:val="31"/>
        <w:ind w:firstLineChars="100" w:firstLine="280"/>
        <w:rPr>
          <w:color w:val="auto"/>
        </w:rPr>
      </w:pPr>
      <w:r w:rsidRPr="006A17BC">
        <w:rPr>
          <w:rFonts w:ascii="Times New Roman" w:hAnsi="Times New Roman"/>
          <w:color w:val="auto"/>
        </w:rPr>
        <w:t>（</w:t>
      </w:r>
      <w:r w:rsidRPr="006A17BC">
        <w:rPr>
          <w:rFonts w:ascii="Times New Roman" w:hAnsi="Times New Roman" w:hint="eastAsia"/>
          <w:color w:val="auto"/>
          <w:lang w:eastAsia="zh-TW"/>
        </w:rPr>
        <w:t>三</w:t>
      </w:r>
      <w:r w:rsidRPr="006A17BC">
        <w:rPr>
          <w:rFonts w:ascii="Times New Roman" w:hAnsi="Times New Roman"/>
          <w:color w:val="auto"/>
        </w:rPr>
        <w:t>）</w:t>
      </w:r>
      <w:proofErr w:type="spellStart"/>
      <w:r w:rsidRPr="006A17BC">
        <w:rPr>
          <w:rFonts w:hint="eastAsia"/>
          <w:color w:val="auto"/>
        </w:rPr>
        <w:t>期</w:t>
      </w:r>
      <w:r w:rsidRPr="006A17BC">
        <w:rPr>
          <w:rFonts w:hint="eastAsia"/>
          <w:color w:val="auto"/>
          <w:lang w:eastAsia="zh-TW"/>
        </w:rPr>
        <w:t>末</w:t>
      </w:r>
      <w:r w:rsidRPr="006A17BC">
        <w:rPr>
          <w:color w:val="auto"/>
        </w:rPr>
        <w:t>會計</w:t>
      </w:r>
      <w:r w:rsidRPr="006A17BC">
        <w:rPr>
          <w:rFonts w:hint="eastAsia"/>
          <w:color w:val="auto"/>
          <w:lang w:eastAsia="zh-TW"/>
        </w:rPr>
        <w:t>查核</w:t>
      </w:r>
      <w:r w:rsidRPr="006A17BC">
        <w:rPr>
          <w:color w:val="auto"/>
        </w:rPr>
        <w:t>說明</w:t>
      </w:r>
      <w:bookmarkEnd w:id="3"/>
      <w:proofErr w:type="spellEnd"/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55"/>
        <w:gridCol w:w="7989"/>
      </w:tblGrid>
      <w:tr w:rsidR="00437B77" w:rsidRPr="006A17BC" w:rsidTr="00B7218A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7989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準備事項</w:t>
            </w:r>
          </w:p>
        </w:tc>
      </w:tr>
      <w:tr w:rsidR="00437B77" w:rsidRPr="006A17BC" w:rsidTr="00B7218A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7989" w:type="dxa"/>
            <w:shd w:val="clear" w:color="auto" w:fill="F2F2F2" w:themeFill="background1" w:themeFillShade="F2"/>
            <w:vAlign w:val="center"/>
          </w:tcPr>
          <w:p w:rsidR="00437B77" w:rsidRPr="006A17BC" w:rsidRDefault="00437B77" w:rsidP="00B7218A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於期末報告繳交日起由專案辦公室委託之會計事務所進行</w:t>
            </w:r>
          </w:p>
          <w:p w:rsidR="00437B77" w:rsidRPr="006A17BC" w:rsidRDefault="00437B77" w:rsidP="00B7218A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應備文件審查</w:t>
            </w:r>
          </w:p>
        </w:tc>
      </w:tr>
      <w:tr w:rsidR="00437B77" w:rsidRPr="00172519" w:rsidTr="00B7218A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37B77" w:rsidRPr="00172519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應備文件</w:t>
            </w:r>
          </w:p>
        </w:tc>
        <w:tc>
          <w:tcPr>
            <w:tcW w:w="7989" w:type="dxa"/>
            <w:vAlign w:val="center"/>
          </w:tcPr>
          <w:p w:rsidR="00437B77" w:rsidRPr="00172519" w:rsidRDefault="00437B77" w:rsidP="00437B77">
            <w:pPr>
              <w:numPr>
                <w:ilvl w:val="0"/>
                <w:numId w:val="31"/>
              </w:numPr>
              <w:tabs>
                <w:tab w:val="clear" w:pos="720"/>
              </w:tabs>
              <w:spacing w:line="400" w:lineRule="exact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全程變更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函文影本（包括計畫變更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等核定函）</w:t>
            </w:r>
          </w:p>
          <w:p w:rsidR="00437B77" w:rsidRDefault="00437B77" w:rsidP="00437B77">
            <w:pPr>
              <w:numPr>
                <w:ilvl w:val="0"/>
                <w:numId w:val="31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補助款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經費動支紀錄（補助款專戶存摺或銀行對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帳單</w:t>
            </w:r>
            <w:proofErr w:type="gramEnd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或銀行往來調節表）</w:t>
            </w:r>
          </w:p>
          <w:p w:rsidR="00437B77" w:rsidRPr="00172519" w:rsidRDefault="00437B77" w:rsidP="00437B77">
            <w:pPr>
              <w:numPr>
                <w:ilvl w:val="0"/>
                <w:numId w:val="31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全程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會計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報告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用印公司大小章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437B77" w:rsidRPr="00172519" w:rsidRDefault="00437B77" w:rsidP="00437B77">
            <w:pPr>
              <w:numPr>
                <w:ilvl w:val="0"/>
                <w:numId w:val="31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全程計畫核銷之</w:t>
            </w:r>
          </w:p>
          <w:p w:rsidR="00437B77" w:rsidRPr="00172519" w:rsidRDefault="00437B77" w:rsidP="00437B77">
            <w:pPr>
              <w:numPr>
                <w:ilvl w:val="1"/>
                <w:numId w:val="33"/>
              </w:numPr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計畫編列會計科目所有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記帳憑證正本或影本</w:t>
            </w:r>
          </w:p>
          <w:p w:rsidR="00437B77" w:rsidRPr="00172519" w:rsidRDefault="00437B77" w:rsidP="00437B77">
            <w:pPr>
              <w:numPr>
                <w:ilvl w:val="1"/>
                <w:numId w:val="33"/>
              </w:numPr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計畫參與研發人員薪資清冊、銀行轉帳紀錄與扣繳憑單</w:t>
            </w:r>
          </w:p>
          <w:p w:rsidR="00437B77" w:rsidRDefault="00437B77" w:rsidP="00437B77">
            <w:pPr>
              <w:numPr>
                <w:ilvl w:val="1"/>
                <w:numId w:val="33"/>
              </w:numPr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計畫參與研發人員投保清冊</w:t>
            </w:r>
          </w:p>
          <w:p w:rsidR="00437B77" w:rsidRPr="0079635C" w:rsidRDefault="00437B77" w:rsidP="00437B77">
            <w:pPr>
              <w:numPr>
                <w:ilvl w:val="1"/>
                <w:numId w:val="3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35C">
              <w:rPr>
                <w:rFonts w:ascii="Times New Roman" w:hAnsi="Times New Roman" w:cs="Times New Roman" w:hint="eastAsia"/>
                <w:sz w:val="28"/>
                <w:szCs w:val="28"/>
              </w:rPr>
              <w:t>計畫投入研發設備之</w:t>
            </w:r>
            <w:r w:rsidRPr="0079635C">
              <w:rPr>
                <w:rFonts w:ascii="Times New Roman" w:hAnsi="Times New Roman" w:cs="Times New Roman"/>
                <w:sz w:val="28"/>
                <w:szCs w:val="28"/>
              </w:rPr>
              <w:t>財產目錄</w:t>
            </w:r>
          </w:p>
        </w:tc>
      </w:tr>
      <w:tr w:rsidR="00437B77" w:rsidRPr="00172519" w:rsidTr="00B7218A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37B77" w:rsidRPr="00172519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7989" w:type="dxa"/>
            <w:vAlign w:val="center"/>
          </w:tcPr>
          <w:p w:rsidR="00437B77" w:rsidRPr="00172519" w:rsidRDefault="00437B77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由專案辦公室委託之會計事務所進行結案財務審查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並出具會計查核報告，審查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重點如下：</w:t>
            </w:r>
          </w:p>
          <w:p w:rsidR="00437B77" w:rsidRPr="00172519" w:rsidRDefault="00437B77" w:rsidP="00437B77">
            <w:pPr>
              <w:numPr>
                <w:ilvl w:val="0"/>
                <w:numId w:val="32"/>
              </w:numPr>
              <w:tabs>
                <w:tab w:val="clear" w:pos="720"/>
              </w:tabs>
              <w:spacing w:line="400" w:lineRule="exact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會計期中報告之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經費支出各項表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單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填寫是否正確</w:t>
            </w:r>
          </w:p>
          <w:p w:rsidR="00437B77" w:rsidRPr="0079635C" w:rsidRDefault="00437B77" w:rsidP="00437B77">
            <w:pPr>
              <w:numPr>
                <w:ilvl w:val="0"/>
                <w:numId w:val="3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核銷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檢附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記帳憑證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及佐證資料是否正確</w:t>
            </w:r>
          </w:p>
          <w:p w:rsidR="00437B77" w:rsidRPr="0079635C" w:rsidRDefault="00437B77" w:rsidP="00437B77">
            <w:pPr>
              <w:numPr>
                <w:ilvl w:val="0"/>
                <w:numId w:val="3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會計核銷內容是否符合會計科目及編列原則</w:t>
            </w:r>
          </w:p>
          <w:p w:rsidR="00437B77" w:rsidRPr="0079635C" w:rsidRDefault="00437B77" w:rsidP="00437B77">
            <w:pPr>
              <w:numPr>
                <w:ilvl w:val="0"/>
                <w:numId w:val="3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</w:t>
            </w:r>
            <w:r w:rsidRPr="0079635C">
              <w:rPr>
                <w:rFonts w:ascii="Times New Roman" w:hAnsi="Times New Roman" w:cs="Times New Roman" w:hint="eastAsia"/>
                <w:sz w:val="28"/>
                <w:szCs w:val="28"/>
              </w:rPr>
              <w:t>經費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之用途是否符合創新研發計畫規範</w:t>
            </w:r>
          </w:p>
          <w:p w:rsidR="00437B77" w:rsidRPr="00397676" w:rsidRDefault="00437B77" w:rsidP="00437B77">
            <w:pPr>
              <w:numPr>
                <w:ilvl w:val="0"/>
                <w:numId w:val="3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補助款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專戶動支</w:t>
            </w:r>
            <w:proofErr w:type="gramEnd"/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是否有溢領情況</w:t>
            </w:r>
          </w:p>
        </w:tc>
      </w:tr>
      <w:tr w:rsidR="00437B77" w:rsidRPr="00172519" w:rsidTr="00B7218A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37B77" w:rsidRPr="00172519" w:rsidRDefault="00437B77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審查說明</w:t>
            </w:r>
          </w:p>
        </w:tc>
        <w:tc>
          <w:tcPr>
            <w:tcW w:w="7989" w:type="dxa"/>
            <w:vAlign w:val="center"/>
          </w:tcPr>
          <w:p w:rsidR="00437B77" w:rsidRPr="00172519" w:rsidRDefault="00437B77" w:rsidP="00B7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詳細作業請依「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七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、會計管理作業」說明</w:t>
            </w:r>
          </w:p>
        </w:tc>
      </w:tr>
    </w:tbl>
    <w:p w:rsidR="00437B77" w:rsidRDefault="00437B77" w:rsidP="00437B77">
      <w:pPr>
        <w:pStyle w:val="2"/>
        <w:ind w:firstLineChars="0" w:firstLine="0"/>
        <w:rPr>
          <w:rFonts w:ascii="Times New Roman" w:hAnsi="Times New Roman"/>
          <w:color w:val="auto"/>
          <w:lang w:val="en-US" w:eastAsia="zh-TW"/>
        </w:rPr>
      </w:pPr>
      <w:r>
        <w:rPr>
          <w:rFonts w:ascii="Times New Roman" w:hAnsi="Times New Roman"/>
          <w:color w:val="auto"/>
          <w:lang w:val="en-US" w:eastAsia="zh-TW"/>
        </w:rPr>
        <w:br w:type="page"/>
      </w:r>
      <w:bookmarkStart w:id="4" w:name="_Toc215293770"/>
      <w:bookmarkStart w:id="5" w:name="_Toc178175694"/>
    </w:p>
    <w:p w:rsidR="00437B77" w:rsidRDefault="00437B77" w:rsidP="00437B77">
      <w:pPr>
        <w:pStyle w:val="2"/>
        <w:ind w:firstLineChars="0" w:firstLine="0"/>
        <w:rPr>
          <w:rFonts w:ascii="Times New Roman" w:hAnsi="Times New Roman"/>
          <w:color w:val="auto"/>
          <w:lang w:val="en-US" w:eastAsia="zh-TW"/>
        </w:rPr>
      </w:pPr>
    </w:p>
    <w:p w:rsidR="00245DF3" w:rsidRPr="00245DF3" w:rsidRDefault="00245DF3" w:rsidP="00437B77">
      <w:pPr>
        <w:pStyle w:val="2"/>
        <w:ind w:firstLineChars="0" w:firstLine="0"/>
        <w:rPr>
          <w:rFonts w:ascii="Times New Roman" w:hAnsi="Times New Roman"/>
          <w:color w:val="auto"/>
          <w:lang w:val="en-US" w:eastAsia="zh-TW"/>
        </w:rPr>
      </w:pPr>
      <w:r>
        <w:rPr>
          <w:rFonts w:ascii="Times New Roman" w:hAnsi="Times New Roman"/>
          <w:color w:val="auto"/>
        </w:rPr>
        <w:t>（</w:t>
      </w:r>
      <w:r>
        <w:rPr>
          <w:rFonts w:ascii="Times New Roman" w:hAnsi="Times New Roman" w:hint="eastAsia"/>
          <w:color w:val="auto"/>
          <w:lang w:eastAsia="zh-TW"/>
        </w:rPr>
        <w:t>二）</w:t>
      </w:r>
      <w:proofErr w:type="spellStart"/>
      <w:r w:rsidRPr="00AB1998">
        <w:t>期中</w:t>
      </w:r>
      <w:r>
        <w:rPr>
          <w:rFonts w:hint="eastAsia"/>
        </w:rPr>
        <w:t>實地審查</w:t>
      </w:r>
      <w:r w:rsidRPr="00AB1998">
        <w:t>作業說明</w:t>
      </w:r>
      <w:bookmarkEnd w:id="4"/>
      <w:bookmarkEnd w:id="5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18"/>
        <w:gridCol w:w="8642"/>
      </w:tblGrid>
      <w:tr w:rsidR="00245DF3" w:rsidRPr="00172519" w:rsidTr="00437B77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8642" w:type="dxa"/>
            <w:shd w:val="clear" w:color="auto" w:fill="F2F2F2" w:themeFill="background1" w:themeFillShade="F2"/>
            <w:vAlign w:val="center"/>
          </w:tcPr>
          <w:p w:rsidR="00245DF3" w:rsidRPr="00AC214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4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準備事項</w:t>
            </w:r>
          </w:p>
        </w:tc>
      </w:tr>
      <w:tr w:rsidR="00245DF3" w:rsidRPr="006A17BC" w:rsidTr="00437B77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8642" w:type="dxa"/>
            <w:shd w:val="clear" w:color="auto" w:fill="auto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由專案辦公室於期中現地審查前一周通知業者</w:t>
            </w:r>
          </w:p>
        </w:tc>
      </w:tr>
      <w:tr w:rsidR="00245DF3" w:rsidRPr="006A17BC" w:rsidTr="00437B77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應備文件</w:t>
            </w:r>
          </w:p>
        </w:tc>
        <w:tc>
          <w:tcPr>
            <w:tcW w:w="8642" w:type="dxa"/>
            <w:vAlign w:val="center"/>
          </w:tcPr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期中報告繳交函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份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計畫期中報告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份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含計畫查核點文件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期中審查簡報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份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研究紀錄簿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依研發人員數準備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245DF3" w:rsidRPr="006A17BC" w:rsidRDefault="00245DF3" w:rsidP="00245DF3">
            <w:pPr>
              <w:numPr>
                <w:ilvl w:val="0"/>
                <w:numId w:val="15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研發實品等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現場展示</w:t>
            </w:r>
          </w:p>
        </w:tc>
      </w:tr>
      <w:tr w:rsidR="00245DF3" w:rsidRPr="006A17BC" w:rsidTr="00437B77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8642" w:type="dxa"/>
            <w:vAlign w:val="center"/>
          </w:tcPr>
          <w:p w:rsidR="00245DF3" w:rsidRPr="006A17BC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由專案辦公室偕同審查委員訪查業者，並由業者進行執行進度與狀況說明：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會前說明：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執行業者簡報：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現場實地查訪：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審查委員提問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:rsidR="00245DF3" w:rsidRPr="006A17BC" w:rsidRDefault="00245DF3" w:rsidP="00245DF3">
            <w:pPr>
              <w:numPr>
                <w:ilvl w:val="0"/>
                <w:numId w:val="22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審查意見撰寫：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分鐘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業者請暫時迴避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245DF3" w:rsidRPr="006A17BC" w:rsidTr="00437B77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計畫期中報告說明</w:t>
            </w:r>
          </w:p>
        </w:tc>
        <w:tc>
          <w:tcPr>
            <w:tcW w:w="8642" w:type="dxa"/>
            <w:vAlign w:val="center"/>
          </w:tcPr>
          <w:p w:rsidR="00245DF3" w:rsidRPr="006A17BC" w:rsidRDefault="00245DF3" w:rsidP="00245DF3">
            <w:pPr>
              <w:numPr>
                <w:ilvl w:val="0"/>
                <w:numId w:val="19"/>
              </w:numPr>
              <w:tabs>
                <w:tab w:val="clear" w:pos="720"/>
              </w:tabs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期中報告內容以計畫期程第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1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至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4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個月為範圍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，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報告內容包括：工作執行情形報告及會計報告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/>
              </w:rPr>
              <w:t>2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部分，請參考本章附件：期中報告格式。</w:t>
            </w:r>
          </w:p>
          <w:p w:rsidR="00245DF3" w:rsidRPr="006A17BC" w:rsidRDefault="00245DF3" w:rsidP="00245DF3">
            <w:pPr>
              <w:numPr>
                <w:ilvl w:val="0"/>
                <w:numId w:val="19"/>
              </w:numPr>
              <w:tabs>
                <w:tab w:val="clear" w:pos="720"/>
              </w:tabs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報告內容請依計畫書之「工作項目」及「查核點」內容，於期中報告詳實填報計畫執行之實際狀況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，並依據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計畫執行之查核點（含成果相關資料）須逐一編號並於簡報地點備查</w:t>
            </w:r>
            <w:proofErr w:type="spellEnd"/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 w:eastAsia="x-none"/>
              </w:rPr>
              <w:t>。</w:t>
            </w:r>
          </w:p>
          <w:p w:rsidR="00245DF3" w:rsidRPr="006A17BC" w:rsidRDefault="00245DF3" w:rsidP="00245DF3">
            <w:pPr>
              <w:numPr>
                <w:ilvl w:val="0"/>
                <w:numId w:val="19"/>
              </w:numPr>
              <w:tabs>
                <w:tab w:val="clear" w:pos="720"/>
              </w:tabs>
              <w:spacing w:line="400" w:lineRule="exact"/>
              <w:ind w:left="323" w:hanging="323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期中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報告</w:t>
            </w: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須</w:t>
            </w:r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詳實具體，並附足夠之相關報告、資料、圖表、測試數據，以佐證實際執行情形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</w:tc>
      </w:tr>
      <w:tr w:rsidR="00245DF3" w:rsidRPr="006A17BC" w:rsidTr="00437B77">
        <w:trPr>
          <w:trHeight w:val="20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期中審查簡報說明</w:t>
            </w:r>
          </w:p>
        </w:tc>
        <w:tc>
          <w:tcPr>
            <w:tcW w:w="8642" w:type="dxa"/>
            <w:vAlign w:val="center"/>
          </w:tcPr>
          <w:p w:rsidR="00245DF3" w:rsidRPr="006A17BC" w:rsidRDefault="00245DF3" w:rsidP="00245DF3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簡報人員為計畫主持人或負責階段性執行計畫之研發人員。</w:t>
            </w:r>
          </w:p>
          <w:p w:rsidR="00245DF3" w:rsidRPr="006A17BC" w:rsidRDefault="00245DF3" w:rsidP="00245DF3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計畫</w:t>
            </w: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</w:t>
            </w:r>
            <w:r w:rsidRPr="006A17BC">
              <w:rPr>
                <w:rFonts w:ascii="Times New Roman" w:hAnsi="Times New Roman" w:cs="Times New Roman"/>
                <w:sz w:val="28"/>
                <w:szCs w:val="28"/>
              </w:rPr>
              <w:t>簡報格式不拘，請編列頁碼。</w:t>
            </w:r>
          </w:p>
          <w:p w:rsidR="00245DF3" w:rsidRPr="006A17BC" w:rsidRDefault="00245DF3" w:rsidP="00245DF3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審查重點：</w:t>
            </w:r>
          </w:p>
          <w:p w:rsidR="00245DF3" w:rsidRPr="006A17BC" w:rsidRDefault="00245DF3" w:rsidP="00245DF3">
            <w:pPr>
              <w:numPr>
                <w:ilvl w:val="0"/>
                <w:numId w:val="16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期中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執行情形是否與預定進度相符</w:t>
            </w:r>
            <w:proofErr w:type="spellEnd"/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，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計畫書內「實施方法」與「預定進度及查核點」為主要查訪項目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  <w:p w:rsidR="00245DF3" w:rsidRPr="006A17BC" w:rsidRDefault="00245DF3" w:rsidP="00245DF3">
            <w:pPr>
              <w:numPr>
                <w:ilvl w:val="0"/>
                <w:numId w:val="16"/>
              </w:numPr>
              <w:tabs>
                <w:tab w:val="left" w:pos="289"/>
              </w:tabs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kern w:val="0"/>
                <w:sz w:val="28"/>
                <w:szCs w:val="28"/>
                <w:lang w:val="x-none"/>
              </w:rPr>
              <w:t>期中</w:t>
            </w:r>
            <w:proofErr w:type="spellStart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執行成果是否符合預期目標</w:t>
            </w:r>
            <w:proofErr w:type="spellEnd"/>
            <w:r w:rsidRPr="006A17BC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。</w:t>
            </w:r>
          </w:p>
        </w:tc>
      </w:tr>
    </w:tbl>
    <w:p w:rsidR="00437B77" w:rsidRDefault="00245DF3" w:rsidP="00437B77">
      <w:pPr>
        <w:pStyle w:val="2"/>
        <w:ind w:firstLineChars="0" w:firstLine="0"/>
        <w:rPr>
          <w:rFonts w:ascii="Times New Roman" w:hAnsi="Times New Roman"/>
          <w:color w:val="auto"/>
          <w:lang w:val="en-US"/>
        </w:rPr>
      </w:pPr>
      <w:r w:rsidRPr="006A17BC">
        <w:rPr>
          <w:rFonts w:ascii="Times New Roman" w:hAnsi="Times New Roman"/>
          <w:color w:val="auto"/>
          <w:lang w:val="en-US"/>
        </w:rPr>
        <w:br w:type="page"/>
      </w:r>
      <w:bookmarkStart w:id="6" w:name="_Toc214808720"/>
      <w:bookmarkStart w:id="7" w:name="_Toc214940197"/>
      <w:bookmarkStart w:id="8" w:name="_Toc11353044"/>
      <w:bookmarkStart w:id="9" w:name="_Toc178175695"/>
    </w:p>
    <w:p w:rsidR="00437B77" w:rsidRDefault="00437B77" w:rsidP="00437B77">
      <w:pPr>
        <w:pStyle w:val="2"/>
        <w:ind w:firstLineChars="0" w:firstLine="0"/>
        <w:rPr>
          <w:rFonts w:ascii="Times New Roman" w:hAnsi="Times New Roman"/>
          <w:color w:val="auto"/>
          <w:lang w:val="en-US"/>
        </w:rPr>
      </w:pPr>
    </w:p>
    <w:p w:rsidR="00245DF3" w:rsidRPr="00245DF3" w:rsidRDefault="00245DF3" w:rsidP="00437B77">
      <w:pPr>
        <w:pStyle w:val="2"/>
        <w:ind w:firstLineChars="0" w:firstLine="0"/>
        <w:rPr>
          <w:rFonts w:ascii="Times New Roman" w:hAnsi="Times New Roman"/>
          <w:color w:val="auto"/>
          <w:lang w:val="en-US"/>
        </w:rPr>
      </w:pPr>
      <w:bookmarkStart w:id="10" w:name="_GoBack"/>
      <w:bookmarkEnd w:id="10"/>
      <w:r w:rsidRPr="006A17BC">
        <w:rPr>
          <w:rFonts w:ascii="Times New Roman" w:hAnsi="Times New Roman"/>
          <w:color w:val="auto"/>
        </w:rPr>
        <w:t>（</w:t>
      </w:r>
      <w:r w:rsidRPr="006A17BC">
        <w:rPr>
          <w:rFonts w:ascii="Times New Roman" w:hAnsi="Times New Roman" w:hint="eastAsia"/>
          <w:color w:val="auto"/>
          <w:lang w:eastAsia="zh-TW"/>
        </w:rPr>
        <w:t>三</w:t>
      </w:r>
      <w:r w:rsidRPr="006A17BC">
        <w:rPr>
          <w:rFonts w:ascii="Times New Roman" w:hAnsi="Times New Roman"/>
          <w:color w:val="auto"/>
        </w:rPr>
        <w:t>）</w:t>
      </w:r>
      <w:proofErr w:type="spellStart"/>
      <w:r w:rsidRPr="006A17BC">
        <w:rPr>
          <w:rFonts w:hint="eastAsia"/>
          <w:color w:val="auto"/>
        </w:rPr>
        <w:t>期中</w:t>
      </w:r>
      <w:r w:rsidRPr="006A17BC">
        <w:rPr>
          <w:color w:val="auto"/>
        </w:rPr>
        <w:t>會計輔導說明</w:t>
      </w:r>
      <w:bookmarkEnd w:id="6"/>
      <w:bookmarkEnd w:id="7"/>
      <w:bookmarkEnd w:id="8"/>
      <w:bookmarkEnd w:id="9"/>
      <w:proofErr w:type="spellEnd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55"/>
        <w:gridCol w:w="8363"/>
      </w:tblGrid>
      <w:tr w:rsidR="00245DF3" w:rsidRPr="006A17BC" w:rsidTr="00437B77">
        <w:trPr>
          <w:trHeight w:val="56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準備事項</w:t>
            </w:r>
          </w:p>
        </w:tc>
      </w:tr>
      <w:tr w:rsidR="00245DF3" w:rsidRPr="006A17BC" w:rsidTr="00437B77">
        <w:trPr>
          <w:trHeight w:val="56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5DF3" w:rsidRPr="006A17BC" w:rsidRDefault="00245DF3" w:rsidP="00B7218A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BC">
              <w:rPr>
                <w:rFonts w:ascii="Times New Roman" w:hAnsi="Times New Roman" w:cs="Times New Roman" w:hint="eastAsia"/>
                <w:sz w:val="28"/>
                <w:szCs w:val="28"/>
              </w:rPr>
              <w:t>由專案辦公室於期中會計輔導前一周通知業者</w:t>
            </w:r>
          </w:p>
        </w:tc>
      </w:tr>
      <w:tr w:rsidR="00245DF3" w:rsidRPr="00172519" w:rsidTr="00437B77">
        <w:trPr>
          <w:trHeight w:val="397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應備文件</w:t>
            </w:r>
          </w:p>
        </w:tc>
        <w:tc>
          <w:tcPr>
            <w:tcW w:w="8363" w:type="dxa"/>
            <w:vAlign w:val="center"/>
          </w:tcPr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計畫相關函文影本（包括計畫變更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等核定函）</w:t>
            </w:r>
          </w:p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會計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期中報告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（包括會計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報告封面、計畫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經費彙總表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及核銷之各科目相關報表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補助款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經費動支紀錄（補助款專戶存摺或銀行對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帳單</w:t>
            </w:r>
            <w:proofErr w:type="gramEnd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或銀行往來調節表）</w:t>
            </w:r>
          </w:p>
          <w:p w:rsidR="00245DF3" w:rsidRPr="00172519" w:rsidRDefault="00245DF3" w:rsidP="00245DF3">
            <w:pPr>
              <w:numPr>
                <w:ilvl w:val="0"/>
                <w:numId w:val="17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提供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計畫執行第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個月會計相關核銷文件</w:t>
            </w:r>
          </w:p>
          <w:p w:rsidR="00245DF3" w:rsidRPr="00172519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計畫編列會計科目所有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記帳憑證正本或影本</w:t>
            </w:r>
          </w:p>
          <w:p w:rsidR="00245DF3" w:rsidRPr="00172519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計畫參與研發人員薪資清冊、銀行轉帳紀錄與扣繳憑單</w:t>
            </w:r>
          </w:p>
          <w:p w:rsidR="00245DF3" w:rsidRPr="00172519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計畫參與研發人員投保清冊</w:t>
            </w:r>
          </w:p>
          <w:p w:rsidR="00245DF3" w:rsidRPr="003F0A98" w:rsidRDefault="00245DF3" w:rsidP="00245DF3">
            <w:pPr>
              <w:numPr>
                <w:ilvl w:val="1"/>
                <w:numId w:val="23"/>
              </w:numPr>
              <w:tabs>
                <w:tab w:val="clear" w:pos="1200"/>
              </w:tabs>
              <w:spacing w:line="400" w:lineRule="exact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計畫投入研發設備之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財產目錄</w:t>
            </w:r>
          </w:p>
        </w:tc>
      </w:tr>
      <w:tr w:rsidR="00245DF3" w:rsidRPr="00172519" w:rsidTr="00437B77">
        <w:trPr>
          <w:trHeight w:val="234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作業方式</w:t>
            </w:r>
          </w:p>
        </w:tc>
        <w:tc>
          <w:tcPr>
            <w:tcW w:w="8363" w:type="dxa"/>
            <w:vAlign w:val="center"/>
          </w:tcPr>
          <w:p w:rsidR="00245DF3" w:rsidRPr="00172519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由專案辦公室委託之會計事務所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一對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輔導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業者計畫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人及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計畫財務專責會計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出席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備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詢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重點如下：</w:t>
            </w:r>
          </w:p>
          <w:p w:rsidR="00245DF3" w:rsidRPr="00172519" w:rsidRDefault="00245DF3" w:rsidP="00245DF3">
            <w:pPr>
              <w:numPr>
                <w:ilvl w:val="0"/>
                <w:numId w:val="18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會計期中報告之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經費支出各項表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單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填寫是否正確</w:t>
            </w:r>
          </w:p>
          <w:p w:rsidR="00245DF3" w:rsidRPr="00172519" w:rsidRDefault="00245DF3" w:rsidP="00245DF3">
            <w:pPr>
              <w:numPr>
                <w:ilvl w:val="0"/>
                <w:numId w:val="18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核銷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檢附</w:t>
            </w: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記帳憑證</w:t>
            </w: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及佐證資料是否正確</w:t>
            </w:r>
          </w:p>
          <w:p w:rsidR="00245DF3" w:rsidRDefault="00245DF3" w:rsidP="00245DF3">
            <w:pPr>
              <w:numPr>
                <w:ilvl w:val="0"/>
                <w:numId w:val="18"/>
              </w:numPr>
              <w:tabs>
                <w:tab w:val="num" w:pos="292"/>
              </w:tabs>
              <w:spacing w:line="400" w:lineRule="exact"/>
              <w:ind w:left="306" w:hanging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補助款</w:t>
            </w:r>
            <w:proofErr w:type="gramStart"/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專戶動支</w:t>
            </w:r>
            <w:proofErr w:type="gramEnd"/>
            <w:r w:rsidRPr="00172519">
              <w:rPr>
                <w:rFonts w:ascii="Times New Roman" w:hAnsi="Times New Roman" w:cs="Times New Roman" w:hint="eastAsia"/>
                <w:sz w:val="28"/>
                <w:szCs w:val="28"/>
              </w:rPr>
              <w:t>是否有溢領情況</w:t>
            </w:r>
          </w:p>
          <w:p w:rsidR="00245DF3" w:rsidRPr="003F0A98" w:rsidRDefault="00245DF3" w:rsidP="00B7218A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嚴禁委託外部單位出席，若公司無派員出席或計畫執行第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個月會計相關核銷文件有重大缺漏，將擇期通知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複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審；若執行單位不配合或有重大情事，將於期末審查時一併列入結案審查評估。</w:t>
            </w:r>
          </w:p>
        </w:tc>
      </w:tr>
      <w:tr w:rsidR="00245DF3" w:rsidRPr="00172519" w:rsidTr="00437B77">
        <w:trPr>
          <w:trHeight w:val="9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45DF3" w:rsidRPr="00172519" w:rsidRDefault="00245DF3" w:rsidP="00B7218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審查說明</w:t>
            </w:r>
          </w:p>
        </w:tc>
        <w:tc>
          <w:tcPr>
            <w:tcW w:w="8363" w:type="dxa"/>
            <w:vAlign w:val="center"/>
          </w:tcPr>
          <w:p w:rsidR="00245DF3" w:rsidRPr="00172519" w:rsidRDefault="00245DF3" w:rsidP="00B7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19">
              <w:rPr>
                <w:rFonts w:ascii="Times New Roman" w:hAnsi="Times New Roman" w:cs="Times New Roman"/>
                <w:sz w:val="28"/>
                <w:szCs w:val="28"/>
              </w:rPr>
              <w:t>詳細作業請依「五、會計管理作業」說明</w:t>
            </w:r>
          </w:p>
        </w:tc>
      </w:tr>
    </w:tbl>
    <w:p w:rsidR="008D4059" w:rsidRPr="00245DF3" w:rsidRDefault="008D4059" w:rsidP="00245DF3">
      <w:pPr>
        <w:adjustRightInd w:val="0"/>
        <w:snapToGrid w:val="0"/>
        <w:spacing w:afterLines="50" w:after="180"/>
        <w:rPr>
          <w:rFonts w:ascii="Times New Roman" w:hAnsi="Times New Roman" w:cs="Times New Roman"/>
          <w:b/>
          <w:color w:val="0033CC"/>
          <w:sz w:val="36"/>
        </w:rPr>
      </w:pPr>
    </w:p>
    <w:sectPr w:rsidR="008D4059" w:rsidRPr="00245DF3" w:rsidSect="00437B77">
      <w:foot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14" w:rsidRDefault="00133514" w:rsidP="008E2BED">
      <w:r>
        <w:separator/>
      </w:r>
    </w:p>
  </w:endnote>
  <w:endnote w:type="continuationSeparator" w:id="0">
    <w:p w:rsidR="00133514" w:rsidRDefault="00133514" w:rsidP="008E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829547"/>
      <w:docPartObj>
        <w:docPartGallery w:val="Page Numbers (Bottom of Page)"/>
        <w:docPartUnique/>
      </w:docPartObj>
    </w:sdtPr>
    <w:sdtEndPr/>
    <w:sdtContent>
      <w:p w:rsidR="008D4059" w:rsidRDefault="00133514">
        <w:pPr>
          <w:pStyle w:val="a5"/>
          <w:jc w:val="center"/>
        </w:pPr>
      </w:p>
    </w:sdtContent>
  </w:sdt>
  <w:p w:rsidR="008D4059" w:rsidRDefault="008D4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14" w:rsidRDefault="00133514" w:rsidP="008E2BED">
      <w:r>
        <w:separator/>
      </w:r>
    </w:p>
  </w:footnote>
  <w:footnote w:type="continuationSeparator" w:id="0">
    <w:p w:rsidR="00133514" w:rsidRDefault="00133514" w:rsidP="008E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750B39"/>
    <w:multiLevelType w:val="hybridMultilevel"/>
    <w:tmpl w:val="077EDFAE"/>
    <w:lvl w:ilvl="0" w:tplc="A29CC7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6396EA2"/>
    <w:multiLevelType w:val="multilevel"/>
    <w:tmpl w:val="ECA0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E480BF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0FC0685A"/>
    <w:multiLevelType w:val="hybridMultilevel"/>
    <w:tmpl w:val="1040B7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160FD2"/>
    <w:multiLevelType w:val="multilevel"/>
    <w:tmpl w:val="3EC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80413FE"/>
    <w:multiLevelType w:val="hybridMultilevel"/>
    <w:tmpl w:val="4CBEA1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A957C1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B304E5"/>
    <w:multiLevelType w:val="hybridMultilevel"/>
    <w:tmpl w:val="F912D1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CB2DB9"/>
    <w:multiLevelType w:val="hybridMultilevel"/>
    <w:tmpl w:val="A3F21D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FF7D7E"/>
    <w:multiLevelType w:val="multilevel"/>
    <w:tmpl w:val="ECA0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23B4455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652160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373A6883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37A5723C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41E76F60"/>
    <w:multiLevelType w:val="hybridMultilevel"/>
    <w:tmpl w:val="CF08F6CC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11">
      <w:start w:val="1"/>
      <w:numFmt w:val="upperLetter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4AF60F01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B8F7A07"/>
    <w:multiLevelType w:val="multilevel"/>
    <w:tmpl w:val="3EC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5DE0078"/>
    <w:multiLevelType w:val="hybridMultilevel"/>
    <w:tmpl w:val="66E850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4210CE"/>
    <w:multiLevelType w:val="hybridMultilevel"/>
    <w:tmpl w:val="C458E906"/>
    <w:lvl w:ilvl="0" w:tplc="61EE6D0A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C947C2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 w15:restartNumberingAfterBreak="0">
    <w:nsid w:val="65DB4D54"/>
    <w:multiLevelType w:val="hybridMultilevel"/>
    <w:tmpl w:val="BA9A33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D026DD7A">
      <w:start w:val="2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5F539C0"/>
    <w:multiLevelType w:val="multilevel"/>
    <w:tmpl w:val="3EC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683B5C2C"/>
    <w:multiLevelType w:val="hybridMultilevel"/>
    <w:tmpl w:val="A1048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522D2F"/>
    <w:multiLevelType w:val="hybridMultilevel"/>
    <w:tmpl w:val="A1048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673330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6FF5822"/>
    <w:multiLevelType w:val="multilevel"/>
    <w:tmpl w:val="E67CDA36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94"/>
        </w:tabs>
        <w:ind w:left="1494" w:hanging="360"/>
      </w:pPr>
      <w:rPr>
        <w:rFonts w:ascii="標楷體" w:eastAsia="標楷體" w:hAnsi="標楷體" w:hint="default"/>
        <w:b w:val="0"/>
        <w:i w:val="0"/>
        <w:dstrike w:val="0"/>
        <w:sz w:val="28"/>
        <w:szCs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041" w:hanging="397"/>
      </w:pPr>
      <w:rPr>
        <w:rFonts w:ascii="標楷體" w:eastAsia="標楷體" w:hAnsi="標楷體" w:hint="default"/>
        <w:dstrike w:val="0"/>
        <w:color w:val="000000" w:themeColor="text1"/>
        <w:sz w:val="28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9" w15:restartNumberingAfterBreak="0">
    <w:nsid w:val="77316980"/>
    <w:multiLevelType w:val="multilevel"/>
    <w:tmpl w:val="557E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hint="default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1269D1"/>
    <w:multiLevelType w:val="hybridMultilevel"/>
    <w:tmpl w:val="077EDFAE"/>
    <w:lvl w:ilvl="0" w:tplc="A29CC7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 w15:restartNumberingAfterBreak="0">
    <w:nsid w:val="7D3B1A4D"/>
    <w:multiLevelType w:val="multilevel"/>
    <w:tmpl w:val="557E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hint="default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20"/>
  </w:num>
  <w:num w:numId="5">
    <w:abstractNumId w:val="25"/>
  </w:num>
  <w:num w:numId="6">
    <w:abstractNumId w:val="17"/>
  </w:num>
  <w:num w:numId="7">
    <w:abstractNumId w:val="26"/>
  </w:num>
  <w:num w:numId="8">
    <w:abstractNumId w:val="22"/>
  </w:num>
  <w:num w:numId="9">
    <w:abstractNumId w:val="14"/>
  </w:num>
  <w:num w:numId="10">
    <w:abstractNumId w:val="9"/>
  </w:num>
  <w:num w:numId="11">
    <w:abstractNumId w:val="6"/>
  </w:num>
  <w:num w:numId="12">
    <w:abstractNumId w:val="30"/>
  </w:num>
  <w:num w:numId="13">
    <w:abstractNumId w:val="23"/>
  </w:num>
  <w:num w:numId="14">
    <w:abstractNumId w:val="8"/>
  </w:num>
  <w:num w:numId="15">
    <w:abstractNumId w:val="16"/>
  </w:num>
  <w:num w:numId="16">
    <w:abstractNumId w:val="1"/>
  </w:num>
  <w:num w:numId="17">
    <w:abstractNumId w:val="27"/>
  </w:num>
  <w:num w:numId="18">
    <w:abstractNumId w:val="13"/>
  </w:num>
  <w:num w:numId="19">
    <w:abstractNumId w:val="24"/>
  </w:num>
  <w:num w:numId="20">
    <w:abstractNumId w:val="11"/>
  </w:num>
  <w:num w:numId="21">
    <w:abstractNumId w:val="4"/>
  </w:num>
  <w:num w:numId="22">
    <w:abstractNumId w:val="18"/>
  </w:num>
  <w:num w:numId="23">
    <w:abstractNumId w:val="29"/>
  </w:num>
  <w:num w:numId="24">
    <w:abstractNumId w:val="10"/>
  </w:num>
  <w:num w:numId="25">
    <w:abstractNumId w:val="0"/>
  </w:num>
  <w:num w:numId="26">
    <w:abstractNumId w:val="5"/>
  </w:num>
  <w:num w:numId="27">
    <w:abstractNumId w:val="3"/>
  </w:num>
  <w:num w:numId="28">
    <w:abstractNumId w:val="19"/>
  </w:num>
  <w:num w:numId="29">
    <w:abstractNumId w:val="2"/>
  </w:num>
  <w:num w:numId="30">
    <w:abstractNumId w:val="31"/>
  </w:num>
  <w:num w:numId="31">
    <w:abstractNumId w:val="12"/>
  </w:num>
  <w:num w:numId="32">
    <w:abstractNumId w:val="1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133514"/>
    <w:rsid w:val="00245DF3"/>
    <w:rsid w:val="003E5F3C"/>
    <w:rsid w:val="00437B77"/>
    <w:rsid w:val="006068A5"/>
    <w:rsid w:val="00764888"/>
    <w:rsid w:val="008C49E3"/>
    <w:rsid w:val="008D4059"/>
    <w:rsid w:val="008E2BED"/>
    <w:rsid w:val="00986F82"/>
    <w:rsid w:val="00C560D4"/>
    <w:rsid w:val="00D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63859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BED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BED"/>
    <w:rPr>
      <w:rFonts w:eastAsia="標楷體"/>
      <w:sz w:val="20"/>
      <w:szCs w:val="20"/>
    </w:rPr>
  </w:style>
  <w:style w:type="paragraph" w:styleId="3">
    <w:name w:val="Body Text Indent 3"/>
    <w:basedOn w:val="a"/>
    <w:link w:val="30"/>
    <w:rsid w:val="008D4059"/>
    <w:pPr>
      <w:ind w:leftChars="500" w:left="1200"/>
    </w:pPr>
  </w:style>
  <w:style w:type="character" w:customStyle="1" w:styleId="30">
    <w:name w:val="本文縮排 3 字元"/>
    <w:basedOn w:val="a0"/>
    <w:link w:val="3"/>
    <w:rsid w:val="008D4059"/>
    <w:rPr>
      <w:rFonts w:eastAsia="標楷體"/>
      <w:szCs w:val="24"/>
    </w:rPr>
  </w:style>
  <w:style w:type="paragraph" w:styleId="a7">
    <w:name w:val="List Paragraph"/>
    <w:aliases w:val="標題(一)"/>
    <w:basedOn w:val="a"/>
    <w:link w:val="a8"/>
    <w:uiPriority w:val="34"/>
    <w:qFormat/>
    <w:rsid w:val="008D4059"/>
    <w:pPr>
      <w:ind w:leftChars="200" w:left="480"/>
    </w:pPr>
  </w:style>
  <w:style w:type="character" w:customStyle="1" w:styleId="a8">
    <w:name w:val="清單段落 字元"/>
    <w:aliases w:val="標題(一) 字元"/>
    <w:link w:val="a7"/>
    <w:uiPriority w:val="34"/>
    <w:rsid w:val="008D4059"/>
    <w:rPr>
      <w:rFonts w:eastAsia="標楷體"/>
      <w:szCs w:val="24"/>
    </w:rPr>
  </w:style>
  <w:style w:type="paragraph" w:customStyle="1" w:styleId="1">
    <w:name w:val="目1"/>
    <w:basedOn w:val="a"/>
    <w:link w:val="10"/>
    <w:qFormat/>
    <w:rsid w:val="008D4059"/>
    <w:pPr>
      <w:keepNext/>
      <w:adjustRightInd w:val="0"/>
      <w:snapToGrid w:val="0"/>
      <w:spacing w:line="360" w:lineRule="auto"/>
      <w:outlineLvl w:val="0"/>
    </w:pPr>
    <w:rPr>
      <w:rFonts w:ascii="標楷體" w:hAnsi="標楷體" w:cs="Times New Roman"/>
      <w:b/>
      <w:bCs/>
      <w:color w:val="000000" w:themeColor="text1"/>
      <w:kern w:val="52"/>
      <w:sz w:val="32"/>
      <w:szCs w:val="32"/>
      <w:lang w:val="x-none" w:eastAsia="x-none"/>
    </w:rPr>
  </w:style>
  <w:style w:type="paragraph" w:customStyle="1" w:styleId="2">
    <w:name w:val="目2"/>
    <w:basedOn w:val="a"/>
    <w:link w:val="20"/>
    <w:qFormat/>
    <w:rsid w:val="008D4059"/>
    <w:pPr>
      <w:adjustRightInd w:val="0"/>
      <w:snapToGrid w:val="0"/>
      <w:spacing w:before="180" w:line="360" w:lineRule="auto"/>
      <w:ind w:firstLineChars="200" w:firstLine="561"/>
      <w:textAlignment w:val="baseline"/>
      <w:outlineLvl w:val="1"/>
    </w:pPr>
    <w:rPr>
      <w:rFonts w:ascii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10">
    <w:name w:val="目1 字元"/>
    <w:basedOn w:val="a0"/>
    <w:link w:val="1"/>
    <w:rsid w:val="008D4059"/>
    <w:rPr>
      <w:rFonts w:ascii="標楷體" w:eastAsia="標楷體" w:hAnsi="標楷體" w:cs="Times New Roman"/>
      <w:b/>
      <w:bCs/>
      <w:color w:val="000000" w:themeColor="text1"/>
      <w:kern w:val="52"/>
      <w:sz w:val="32"/>
      <w:szCs w:val="32"/>
      <w:lang w:val="x-none" w:eastAsia="x-none"/>
    </w:rPr>
  </w:style>
  <w:style w:type="paragraph" w:customStyle="1" w:styleId="31">
    <w:name w:val="目3"/>
    <w:basedOn w:val="a"/>
    <w:link w:val="32"/>
    <w:qFormat/>
    <w:rsid w:val="008D4059"/>
    <w:pPr>
      <w:keepNext/>
      <w:tabs>
        <w:tab w:val="left" w:pos="851"/>
      </w:tabs>
      <w:adjustRightInd w:val="0"/>
      <w:snapToGrid w:val="0"/>
      <w:spacing w:beforeLines="50" w:before="180" w:line="360" w:lineRule="auto"/>
      <w:ind w:firstLineChars="400" w:firstLine="1121"/>
      <w:outlineLvl w:val="2"/>
    </w:pPr>
    <w:rPr>
      <w:rFonts w:ascii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character" w:customStyle="1" w:styleId="20">
    <w:name w:val="目2 字元"/>
    <w:basedOn w:val="a0"/>
    <w:link w:val="2"/>
    <w:rsid w:val="008D4059"/>
    <w:rPr>
      <w:rFonts w:ascii="標楷體" w:eastAsia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32">
    <w:name w:val="目3 字元"/>
    <w:basedOn w:val="a0"/>
    <w:link w:val="31"/>
    <w:rsid w:val="008D4059"/>
    <w:rPr>
      <w:rFonts w:ascii="標楷體" w:eastAsia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2024-09-27T03:57:00Z</dcterms:created>
  <dcterms:modified xsi:type="dcterms:W3CDTF">2024-09-27T04:01:00Z</dcterms:modified>
</cp:coreProperties>
</file>