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62502" w14:textId="07779DA6" w:rsidR="00F31C4B" w:rsidRPr="00CC20B2" w:rsidRDefault="00FA3288" w:rsidP="006502D1">
      <w:pPr>
        <w:spacing w:line="500" w:lineRule="exact"/>
        <w:jc w:val="center"/>
        <w:rPr>
          <w:rFonts w:ascii="標楷體" w:eastAsia="標楷體" w:hAnsi="標楷體" w:cs="Times New Roman"/>
          <w:sz w:val="32"/>
          <w:szCs w:val="36"/>
        </w:rPr>
      </w:pPr>
      <w:proofErr w:type="gramStart"/>
      <w:r w:rsidRPr="00CC20B2">
        <w:rPr>
          <w:rFonts w:ascii="標楷體" w:eastAsia="標楷體" w:hAnsi="標楷體" w:cs="Times New Roman"/>
          <w:sz w:val="32"/>
          <w:szCs w:val="36"/>
        </w:rPr>
        <w:t>臺</w:t>
      </w:r>
      <w:proofErr w:type="gramEnd"/>
      <w:r w:rsidRPr="00CC20B2">
        <w:rPr>
          <w:rFonts w:ascii="標楷體" w:eastAsia="標楷體" w:hAnsi="標楷體" w:cs="Times New Roman"/>
          <w:sz w:val="32"/>
          <w:szCs w:val="36"/>
        </w:rPr>
        <w:t>中市</w:t>
      </w:r>
      <w:r w:rsidR="00CC20B2" w:rsidRPr="00CC20B2">
        <w:rPr>
          <w:rFonts w:ascii="標楷體" w:eastAsia="標楷體" w:hAnsi="標楷體" w:cs="Times New Roman" w:hint="eastAsia"/>
          <w:sz w:val="32"/>
          <w:szCs w:val="36"/>
        </w:rPr>
        <w:t>大新公有零售市場1、2樓及地下室</w:t>
      </w:r>
      <w:r w:rsidR="000746D2" w:rsidRPr="00CC20B2">
        <w:rPr>
          <w:rFonts w:ascii="標楷體" w:eastAsia="標楷體" w:hAnsi="標楷體" w:cs="Times New Roman"/>
          <w:sz w:val="32"/>
          <w:szCs w:val="36"/>
        </w:rPr>
        <w:t>現況租賃案</w:t>
      </w:r>
    </w:p>
    <w:p w14:paraId="41668369" w14:textId="77777777" w:rsidR="005455FE" w:rsidRPr="00CC20B2" w:rsidRDefault="000746D2" w:rsidP="006502D1">
      <w:pPr>
        <w:spacing w:line="500" w:lineRule="exact"/>
        <w:jc w:val="center"/>
        <w:rPr>
          <w:rFonts w:ascii="標楷體" w:eastAsia="標楷體" w:hAnsi="標楷體" w:cs="Times New Roman"/>
          <w:sz w:val="32"/>
          <w:szCs w:val="36"/>
        </w:rPr>
      </w:pPr>
      <w:r w:rsidRPr="00CC20B2">
        <w:rPr>
          <w:rFonts w:ascii="標楷體" w:eastAsia="標楷體" w:hAnsi="標楷體" w:cs="Times New Roman"/>
          <w:sz w:val="32"/>
          <w:szCs w:val="36"/>
        </w:rPr>
        <w:t>點交補充說明</w:t>
      </w:r>
      <w:bookmarkStart w:id="0" w:name="_GoBack"/>
      <w:bookmarkEnd w:id="0"/>
    </w:p>
    <w:p w14:paraId="14CC2A24" w14:textId="77777777" w:rsidR="00DF1A09" w:rsidRPr="00CC20B2" w:rsidRDefault="00DF1A09" w:rsidP="00DF1A09">
      <w:pPr>
        <w:spacing w:line="500" w:lineRule="exact"/>
        <w:ind w:left="640" w:hangingChars="200" w:hanging="640"/>
        <w:jc w:val="both"/>
        <w:rPr>
          <w:rFonts w:ascii="標楷體" w:eastAsia="標楷體" w:hAnsi="標楷體" w:cs="Times New Roman"/>
          <w:sz w:val="32"/>
          <w:szCs w:val="32"/>
          <w:lang w:val="x-none"/>
        </w:rPr>
      </w:pPr>
      <w:r w:rsidRPr="00CC20B2">
        <w:rPr>
          <w:rFonts w:ascii="標楷體" w:eastAsia="標楷體" w:hAnsi="標楷體" w:cs="Times New Roman"/>
          <w:sz w:val="32"/>
          <w:szCs w:val="32"/>
          <w:lang w:val="x-none"/>
        </w:rPr>
        <w:t>一、點交日期：</w:t>
      </w:r>
    </w:p>
    <w:p w14:paraId="77795621" w14:textId="77777777" w:rsidR="00DF1A09" w:rsidRPr="00CC20B2" w:rsidRDefault="00A31EFA" w:rsidP="00A31EFA">
      <w:pPr>
        <w:spacing w:line="500" w:lineRule="exact"/>
        <w:ind w:leftChars="119" w:left="1275" w:hangingChars="309" w:hanging="989"/>
        <w:jc w:val="both"/>
        <w:rPr>
          <w:rFonts w:ascii="標楷體" w:eastAsia="標楷體" w:hAnsi="標楷體" w:cs="Times New Roman"/>
          <w:sz w:val="32"/>
          <w:szCs w:val="32"/>
          <w:lang w:val="x-none"/>
        </w:rPr>
      </w:pP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一</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租賃期間屆滿或契約終止時，機關廠商辦理標的物及其設備</w:t>
      </w:r>
      <w:r w:rsidRPr="00CC20B2">
        <w:rPr>
          <w:rFonts w:ascii="標楷體" w:eastAsia="標楷體" w:hAnsi="標楷體" w:cs="Times New Roman" w:hint="eastAsia"/>
          <w:sz w:val="32"/>
          <w:szCs w:val="32"/>
          <w:lang w:val="x-none"/>
        </w:rPr>
        <w:t>（</w:t>
      </w:r>
      <w:r w:rsidR="00DF1A09" w:rsidRPr="00CC20B2">
        <w:rPr>
          <w:rFonts w:ascii="標楷體" w:eastAsia="標楷體" w:hAnsi="標楷體" w:cs="Times New Roman"/>
          <w:sz w:val="32"/>
          <w:szCs w:val="32"/>
          <w:lang w:val="x-none"/>
        </w:rPr>
        <w:t>施</w:t>
      </w:r>
      <w:r w:rsidRPr="00CC20B2">
        <w:rPr>
          <w:rFonts w:ascii="標楷體" w:eastAsia="標楷體" w:hAnsi="標楷體" w:cs="Times New Roman" w:hint="eastAsia"/>
          <w:sz w:val="32"/>
          <w:szCs w:val="32"/>
          <w:lang w:val="x-none"/>
        </w:rPr>
        <w:t>）</w:t>
      </w:r>
      <w:r w:rsidR="00DF1A09" w:rsidRPr="00CC20B2">
        <w:rPr>
          <w:rFonts w:ascii="標楷體" w:eastAsia="標楷體" w:hAnsi="標楷體" w:cs="Times New Roman"/>
          <w:sz w:val="32"/>
          <w:szCs w:val="32"/>
          <w:lang w:val="x-none"/>
        </w:rPr>
        <w:t>點交，應依機關提供之點交清冊載明資產項目、數量及使用現況，由廠商書面通知機關於租賃期間屆滿或契約終止日之次日完成現況點交</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點入、點出</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w:t>
      </w:r>
    </w:p>
    <w:p w14:paraId="04EA32E4" w14:textId="77777777" w:rsidR="00DF1A09" w:rsidRPr="00CC20B2" w:rsidRDefault="00A31EFA" w:rsidP="00A31EFA">
      <w:pPr>
        <w:spacing w:line="500" w:lineRule="exact"/>
        <w:ind w:leftChars="119" w:left="1275" w:hangingChars="309" w:hanging="989"/>
        <w:jc w:val="both"/>
        <w:rPr>
          <w:rFonts w:ascii="標楷體" w:eastAsia="標楷體" w:hAnsi="標楷體" w:cs="Times New Roman"/>
          <w:sz w:val="32"/>
          <w:szCs w:val="32"/>
          <w:lang w:val="x-none"/>
        </w:rPr>
      </w:pP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二</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 xml:space="preserve"> 租賃期間屆滿或契約終止時，因可歸責於廠商之</w:t>
      </w:r>
      <w:proofErr w:type="gramStart"/>
      <w:r w:rsidR="00DF1A09" w:rsidRPr="00CC20B2">
        <w:rPr>
          <w:rFonts w:ascii="標楷體" w:eastAsia="標楷體" w:hAnsi="標楷體" w:cs="Times New Roman"/>
          <w:sz w:val="32"/>
          <w:szCs w:val="32"/>
          <w:lang w:val="x-none"/>
        </w:rPr>
        <w:t>事由致點交</w:t>
      </w:r>
      <w:proofErr w:type="gramEnd"/>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點入</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遲延者，機關得</w:t>
      </w:r>
      <w:proofErr w:type="gramStart"/>
      <w:r w:rsidR="00DF1A09" w:rsidRPr="00CC20B2">
        <w:rPr>
          <w:rFonts w:ascii="標楷體" w:eastAsia="標楷體" w:hAnsi="標楷體" w:cs="Times New Roman"/>
          <w:sz w:val="32"/>
          <w:szCs w:val="32"/>
          <w:lang w:val="x-none"/>
        </w:rPr>
        <w:t>逕</w:t>
      </w:r>
      <w:proofErr w:type="gramEnd"/>
      <w:r w:rsidR="00DF1A09" w:rsidRPr="00CC20B2">
        <w:rPr>
          <w:rFonts w:ascii="標楷體" w:eastAsia="標楷體" w:hAnsi="標楷體" w:cs="Times New Roman"/>
          <w:sz w:val="32"/>
          <w:szCs w:val="32"/>
          <w:lang w:val="x-none"/>
        </w:rPr>
        <w:t>予沒收已繳交之全部履約保證金，以作為懲罰性違約金；廠商如不配合點交</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點入</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者，機關得逕行點交，廠商不得異議。</w:t>
      </w:r>
    </w:p>
    <w:p w14:paraId="27AF14E5" w14:textId="77777777" w:rsidR="00DF1A09" w:rsidRPr="00CC20B2" w:rsidRDefault="00DF1A09" w:rsidP="00DF1A09">
      <w:pPr>
        <w:spacing w:line="500" w:lineRule="exact"/>
        <w:ind w:left="640" w:hangingChars="200" w:hanging="640"/>
        <w:jc w:val="both"/>
        <w:rPr>
          <w:rFonts w:ascii="標楷體" w:eastAsia="標楷體" w:hAnsi="標楷體" w:cs="Times New Roman"/>
          <w:sz w:val="32"/>
          <w:szCs w:val="32"/>
          <w:lang w:val="x-none"/>
        </w:rPr>
      </w:pPr>
      <w:r w:rsidRPr="00CC20B2">
        <w:rPr>
          <w:rFonts w:ascii="標楷體" w:eastAsia="標楷體" w:hAnsi="標楷體" w:cs="Times New Roman"/>
          <w:sz w:val="32"/>
          <w:szCs w:val="32"/>
          <w:lang w:val="x-none"/>
        </w:rPr>
        <w:t>二、點交範圍：</w:t>
      </w:r>
    </w:p>
    <w:p w14:paraId="02C15449" w14:textId="77777777" w:rsidR="00DF1A09" w:rsidRPr="00CC20B2" w:rsidRDefault="00A31EFA" w:rsidP="00A31EFA">
      <w:pPr>
        <w:spacing w:line="500" w:lineRule="exact"/>
        <w:ind w:leftChars="119" w:left="1275" w:hangingChars="309" w:hanging="989"/>
        <w:jc w:val="both"/>
        <w:rPr>
          <w:rFonts w:ascii="標楷體" w:eastAsia="標楷體" w:hAnsi="標楷體" w:cs="Times New Roman"/>
          <w:sz w:val="32"/>
          <w:szCs w:val="32"/>
          <w:lang w:val="x-none"/>
        </w:rPr>
      </w:pP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一</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標的物以租賃期間屆滿或契約終止時市場現狀為</w:t>
      </w:r>
      <w:proofErr w:type="gramStart"/>
      <w:r w:rsidR="00DF1A09" w:rsidRPr="00CC20B2">
        <w:rPr>
          <w:rFonts w:ascii="標楷體" w:eastAsia="標楷體" w:hAnsi="標楷體" w:cs="Times New Roman"/>
          <w:sz w:val="32"/>
          <w:szCs w:val="32"/>
          <w:lang w:val="x-none"/>
        </w:rPr>
        <w:t>準</w:t>
      </w:r>
      <w:proofErr w:type="gramEnd"/>
      <w:r w:rsidR="00DF1A09" w:rsidRPr="00CC20B2">
        <w:rPr>
          <w:rFonts w:ascii="標楷體" w:eastAsia="標楷體" w:hAnsi="標楷體" w:cs="Times New Roman"/>
          <w:sz w:val="32"/>
          <w:szCs w:val="32"/>
          <w:lang w:val="x-none"/>
        </w:rPr>
        <w:t>，不得故意損壞，亦不得要求任何補償。</w:t>
      </w:r>
    </w:p>
    <w:p w14:paraId="4DCB25BF" w14:textId="77777777" w:rsidR="00DF1A09" w:rsidRPr="00CC20B2" w:rsidRDefault="00A31EFA" w:rsidP="00A31EFA">
      <w:pPr>
        <w:spacing w:line="500" w:lineRule="exact"/>
        <w:ind w:leftChars="119" w:left="1275" w:hangingChars="309" w:hanging="989"/>
        <w:jc w:val="both"/>
        <w:rPr>
          <w:rFonts w:ascii="標楷體" w:eastAsia="標楷體" w:hAnsi="標楷體" w:cs="Times New Roman"/>
          <w:sz w:val="32"/>
          <w:szCs w:val="32"/>
          <w:lang w:val="x-none"/>
        </w:rPr>
      </w:pP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二</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現場點交時，標的物及其設備</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施</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如有毀壞</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損</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、滅失或不堪使用時，廠商應負責修復，購置相同或經機關書面同意後以不</w:t>
      </w:r>
      <w:proofErr w:type="gramStart"/>
      <w:r w:rsidR="00DF1A09" w:rsidRPr="00CC20B2">
        <w:rPr>
          <w:rFonts w:ascii="標楷體" w:eastAsia="標楷體" w:hAnsi="標楷體" w:cs="Times New Roman"/>
          <w:sz w:val="32"/>
          <w:szCs w:val="32"/>
          <w:lang w:val="x-none"/>
        </w:rPr>
        <w:t>低於原標的</w:t>
      </w:r>
      <w:proofErr w:type="gramEnd"/>
      <w:r w:rsidR="00DF1A09" w:rsidRPr="00CC20B2">
        <w:rPr>
          <w:rFonts w:ascii="標楷體" w:eastAsia="標楷體" w:hAnsi="標楷體" w:cs="Times New Roman"/>
          <w:sz w:val="32"/>
          <w:szCs w:val="32"/>
          <w:lang w:val="x-none"/>
        </w:rPr>
        <w:t>物及其設備</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施</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原有價值、功能之新品替代或賠償，且無條件歸屬機關所有。</w:t>
      </w:r>
    </w:p>
    <w:p w14:paraId="0573F732" w14:textId="77777777" w:rsidR="00DF1A09" w:rsidRPr="00CC20B2" w:rsidRDefault="00A31EFA" w:rsidP="00A31EFA">
      <w:pPr>
        <w:spacing w:line="500" w:lineRule="exact"/>
        <w:ind w:leftChars="119" w:left="1275" w:hangingChars="309" w:hanging="989"/>
        <w:jc w:val="both"/>
        <w:rPr>
          <w:rFonts w:ascii="標楷體" w:eastAsia="標楷體" w:hAnsi="標楷體" w:cs="Times New Roman"/>
          <w:sz w:val="32"/>
          <w:szCs w:val="32"/>
          <w:lang w:val="x-none"/>
        </w:rPr>
      </w:pP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三</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屬廠商或第三人財產，廠商應負責搬遷、拆離，如</w:t>
      </w:r>
      <w:proofErr w:type="gramStart"/>
      <w:r w:rsidR="00DF1A09" w:rsidRPr="00CC20B2">
        <w:rPr>
          <w:rFonts w:ascii="標楷體" w:eastAsia="標楷體" w:hAnsi="標楷體" w:cs="Times New Roman"/>
          <w:sz w:val="32"/>
          <w:szCs w:val="32"/>
          <w:lang w:val="x-none"/>
        </w:rPr>
        <w:t>不</w:t>
      </w:r>
      <w:proofErr w:type="gramEnd"/>
      <w:r w:rsidR="00DF1A09" w:rsidRPr="00CC20B2">
        <w:rPr>
          <w:rFonts w:ascii="標楷體" w:eastAsia="標楷體" w:hAnsi="標楷體" w:cs="Times New Roman"/>
          <w:sz w:val="32"/>
          <w:szCs w:val="32"/>
          <w:lang w:val="x-none"/>
        </w:rPr>
        <w:t>自行搬遷、拆離，任由機關處理，且廠商應負擔機關代為處理衍生之費用，如因機關處理致他人遭受損失，廠商應負賠償責任，不得異議，且機關得自履約保證金扣除代為處理之衍生費用。</w:t>
      </w:r>
    </w:p>
    <w:p w14:paraId="4CDEE55F" w14:textId="77777777" w:rsidR="00DF1A09" w:rsidRPr="00CC20B2" w:rsidRDefault="00A31EFA" w:rsidP="00A31EFA">
      <w:pPr>
        <w:spacing w:line="500" w:lineRule="exact"/>
        <w:ind w:leftChars="119" w:left="1275" w:hangingChars="309" w:hanging="989"/>
        <w:jc w:val="both"/>
        <w:rPr>
          <w:rFonts w:ascii="標楷體" w:eastAsia="標楷體" w:hAnsi="標楷體" w:cs="Times New Roman"/>
          <w:sz w:val="32"/>
          <w:szCs w:val="32"/>
          <w:lang w:val="x-none"/>
        </w:rPr>
      </w:pP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四</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相關改善或改建工程所增添、更換之設備或裝潢，在返</w:t>
      </w:r>
      <w:proofErr w:type="gramStart"/>
      <w:r w:rsidR="00DF1A09" w:rsidRPr="00CC20B2">
        <w:rPr>
          <w:rFonts w:ascii="標楷體" w:eastAsia="標楷體" w:hAnsi="標楷體" w:cs="Times New Roman"/>
          <w:sz w:val="32"/>
          <w:szCs w:val="32"/>
          <w:lang w:val="x-none"/>
        </w:rPr>
        <w:t>還標的物時</w:t>
      </w:r>
      <w:proofErr w:type="gramEnd"/>
      <w:r w:rsidR="00DF1A09" w:rsidRPr="00CC20B2">
        <w:rPr>
          <w:rFonts w:ascii="標楷體" w:eastAsia="標楷體" w:hAnsi="標楷體" w:cs="Times New Roman"/>
          <w:sz w:val="32"/>
          <w:szCs w:val="32"/>
          <w:lang w:val="x-none"/>
        </w:rPr>
        <w:t>，無條件歸屬機關所有，而</w:t>
      </w:r>
      <w:proofErr w:type="gramStart"/>
      <w:r w:rsidR="00DF1A09" w:rsidRPr="00CC20B2">
        <w:rPr>
          <w:rFonts w:ascii="標楷體" w:eastAsia="標楷體" w:hAnsi="標楷體" w:cs="Times New Roman"/>
          <w:sz w:val="32"/>
          <w:szCs w:val="32"/>
          <w:lang w:val="x-none"/>
        </w:rPr>
        <w:t>機關認須遷移</w:t>
      </w:r>
      <w:proofErr w:type="gramEnd"/>
      <w:r w:rsidR="00DF1A09" w:rsidRPr="00CC20B2">
        <w:rPr>
          <w:rFonts w:ascii="標楷體" w:eastAsia="標楷體" w:hAnsi="標楷體" w:cs="Times New Roman"/>
          <w:sz w:val="32"/>
          <w:szCs w:val="32"/>
          <w:lang w:val="x-none"/>
        </w:rPr>
        <w:t>清除部分，廠商應無條件遷移清除。</w:t>
      </w:r>
    </w:p>
    <w:p w14:paraId="1E124DCC" w14:textId="77777777" w:rsidR="00DF1A09" w:rsidRPr="00CC20B2" w:rsidRDefault="00A31EFA" w:rsidP="00A31EFA">
      <w:pPr>
        <w:spacing w:line="500" w:lineRule="exact"/>
        <w:ind w:leftChars="119" w:left="1275" w:hangingChars="309" w:hanging="989"/>
        <w:jc w:val="both"/>
        <w:rPr>
          <w:rFonts w:ascii="標楷體" w:eastAsia="標楷體" w:hAnsi="標楷體" w:cs="Times New Roman"/>
          <w:sz w:val="32"/>
          <w:szCs w:val="32"/>
          <w:lang w:val="x-none"/>
        </w:rPr>
      </w:pP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五</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標的物及其設備</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施</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以租賃期間屆滿或契約終止時現狀為</w:t>
      </w:r>
      <w:proofErr w:type="gramStart"/>
      <w:r w:rsidR="00DF1A09" w:rsidRPr="00CC20B2">
        <w:rPr>
          <w:rFonts w:ascii="標楷體" w:eastAsia="標楷體" w:hAnsi="標楷體" w:cs="Times New Roman"/>
          <w:sz w:val="32"/>
          <w:szCs w:val="32"/>
          <w:lang w:val="x-none"/>
        </w:rPr>
        <w:t>準</w:t>
      </w:r>
      <w:proofErr w:type="gramEnd"/>
      <w:r w:rsidR="00DF1A09" w:rsidRPr="00CC20B2">
        <w:rPr>
          <w:rFonts w:ascii="標楷體" w:eastAsia="標楷體" w:hAnsi="標楷體" w:cs="Times New Roman"/>
          <w:sz w:val="32"/>
          <w:szCs w:val="32"/>
          <w:lang w:val="x-none"/>
        </w:rPr>
        <w:t>，不得故意損壞，亦不得要求任何補償。</w:t>
      </w:r>
    </w:p>
    <w:p w14:paraId="3F3F4E3F" w14:textId="77777777" w:rsidR="00DF1A09" w:rsidRPr="00CC20B2" w:rsidRDefault="00DF1A09" w:rsidP="00DF1A09">
      <w:pPr>
        <w:spacing w:line="500" w:lineRule="exact"/>
        <w:jc w:val="both"/>
        <w:rPr>
          <w:rFonts w:ascii="標楷體" w:eastAsia="標楷體" w:hAnsi="標楷體" w:cs="Times New Roman"/>
          <w:sz w:val="32"/>
          <w:szCs w:val="32"/>
          <w:lang w:val="x-none"/>
        </w:rPr>
      </w:pPr>
      <w:proofErr w:type="spellStart"/>
      <w:r w:rsidRPr="00CC20B2">
        <w:rPr>
          <w:rFonts w:ascii="標楷體" w:eastAsia="標楷體" w:hAnsi="標楷體" w:cs="Times New Roman"/>
          <w:sz w:val="32"/>
          <w:szCs w:val="32"/>
          <w:lang w:val="x-none" w:eastAsia="x-none"/>
        </w:rPr>
        <w:t>三、</w:t>
      </w:r>
      <w:r w:rsidRPr="00CC20B2">
        <w:rPr>
          <w:rFonts w:ascii="標楷體" w:eastAsia="標楷體" w:hAnsi="標楷體" w:cs="Times New Roman"/>
          <w:sz w:val="32"/>
          <w:szCs w:val="32"/>
          <w:lang w:val="x-none"/>
        </w:rPr>
        <w:t>點交方式</w:t>
      </w:r>
      <w:proofErr w:type="spellEnd"/>
      <w:r w:rsidRPr="00CC20B2">
        <w:rPr>
          <w:rFonts w:ascii="標楷體" w:eastAsia="標楷體" w:hAnsi="標楷體" w:cs="Times New Roman"/>
          <w:sz w:val="32"/>
          <w:szCs w:val="32"/>
          <w:lang w:val="x-none" w:eastAsia="x-none"/>
        </w:rPr>
        <w:t>：</w:t>
      </w:r>
      <w:proofErr w:type="spellStart"/>
      <w:r w:rsidRPr="00CC20B2">
        <w:rPr>
          <w:rFonts w:ascii="標楷體" w:eastAsia="標楷體" w:hAnsi="標楷體" w:cs="Times New Roman"/>
          <w:sz w:val="32"/>
          <w:szCs w:val="32"/>
          <w:lang w:val="x-none" w:eastAsia="x-none"/>
        </w:rPr>
        <w:t>現場會</w:t>
      </w:r>
      <w:proofErr w:type="gramStart"/>
      <w:r w:rsidRPr="00CC20B2">
        <w:rPr>
          <w:rFonts w:ascii="標楷體" w:eastAsia="標楷體" w:hAnsi="標楷體" w:cs="Times New Roman"/>
          <w:sz w:val="32"/>
          <w:szCs w:val="32"/>
          <w:lang w:val="x-none" w:eastAsia="x-none"/>
        </w:rPr>
        <w:t>勘</w:t>
      </w:r>
      <w:proofErr w:type="gramEnd"/>
      <w:r w:rsidRPr="00CC20B2">
        <w:rPr>
          <w:rFonts w:ascii="標楷體" w:eastAsia="標楷體" w:hAnsi="標楷體" w:cs="Times New Roman"/>
          <w:sz w:val="32"/>
          <w:szCs w:val="32"/>
          <w:lang w:val="x-none" w:eastAsia="x-none"/>
        </w:rPr>
        <w:t>方式點交</w:t>
      </w:r>
      <w:proofErr w:type="spellEnd"/>
      <w:r w:rsidRPr="00CC20B2">
        <w:rPr>
          <w:rFonts w:ascii="標楷體" w:eastAsia="標楷體" w:hAnsi="標楷體" w:cs="Times New Roman"/>
          <w:sz w:val="32"/>
          <w:szCs w:val="32"/>
          <w:lang w:val="x-none"/>
        </w:rPr>
        <w:t>。</w:t>
      </w:r>
    </w:p>
    <w:p w14:paraId="7AA99722" w14:textId="77777777" w:rsidR="00DF1A09" w:rsidRPr="00CC20B2" w:rsidRDefault="00A31EFA" w:rsidP="00A31EFA">
      <w:pPr>
        <w:spacing w:line="500" w:lineRule="exact"/>
        <w:ind w:leftChars="119" w:left="1275" w:hangingChars="309" w:hanging="989"/>
        <w:jc w:val="both"/>
        <w:rPr>
          <w:rFonts w:ascii="標楷體" w:eastAsia="標楷體" w:hAnsi="標楷體" w:cs="Times New Roman"/>
          <w:sz w:val="32"/>
          <w:szCs w:val="32"/>
          <w:lang w:val="x-none"/>
        </w:rPr>
      </w:pP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一</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點交是日應指派代表辦理現場會</w:t>
      </w:r>
      <w:proofErr w:type="gramStart"/>
      <w:r w:rsidR="00DF1A09" w:rsidRPr="00CC20B2">
        <w:rPr>
          <w:rFonts w:ascii="標楷體" w:eastAsia="標楷體" w:hAnsi="標楷體" w:cs="Times New Roman"/>
          <w:sz w:val="32"/>
          <w:szCs w:val="32"/>
          <w:lang w:val="x-none"/>
        </w:rPr>
        <w:t>勘</w:t>
      </w:r>
      <w:proofErr w:type="gramEnd"/>
      <w:r w:rsidR="00DF1A09" w:rsidRPr="00CC20B2">
        <w:rPr>
          <w:rFonts w:ascii="標楷體" w:eastAsia="標楷體" w:hAnsi="標楷體" w:cs="Times New Roman"/>
          <w:sz w:val="32"/>
          <w:szCs w:val="32"/>
          <w:lang w:val="x-none"/>
        </w:rPr>
        <w:t>，由機關出具相關圖說資</w:t>
      </w:r>
      <w:r w:rsidR="00DF1A09" w:rsidRPr="00CC20B2">
        <w:rPr>
          <w:rFonts w:ascii="標楷體" w:eastAsia="標楷體" w:hAnsi="標楷體" w:cs="Times New Roman"/>
          <w:sz w:val="32"/>
          <w:szCs w:val="32"/>
          <w:lang w:val="x-none"/>
        </w:rPr>
        <w:lastRenderedPageBreak/>
        <w:t>料及點交清冊辦理實地現況點交，並製成會</w:t>
      </w:r>
      <w:proofErr w:type="gramStart"/>
      <w:r w:rsidR="00DF1A09" w:rsidRPr="00CC20B2">
        <w:rPr>
          <w:rFonts w:ascii="標楷體" w:eastAsia="標楷體" w:hAnsi="標楷體" w:cs="Times New Roman"/>
          <w:sz w:val="32"/>
          <w:szCs w:val="32"/>
          <w:lang w:val="x-none"/>
        </w:rPr>
        <w:t>勘</w:t>
      </w:r>
      <w:proofErr w:type="gramEnd"/>
      <w:r w:rsidR="00DF1A09" w:rsidRPr="00CC20B2">
        <w:rPr>
          <w:rFonts w:ascii="標楷體" w:eastAsia="標楷體" w:hAnsi="標楷體" w:cs="Times New Roman"/>
          <w:sz w:val="32"/>
          <w:szCs w:val="32"/>
          <w:lang w:val="x-none"/>
        </w:rPr>
        <w:t>紀錄，經確認無誤後簽認。</w:t>
      </w:r>
    </w:p>
    <w:p w14:paraId="5717E1CB" w14:textId="77777777" w:rsidR="00DF1A09" w:rsidRPr="00CC20B2" w:rsidRDefault="00A31EFA" w:rsidP="00A31EFA">
      <w:pPr>
        <w:spacing w:line="500" w:lineRule="exact"/>
        <w:ind w:leftChars="119" w:left="1275" w:hangingChars="309" w:hanging="989"/>
        <w:jc w:val="both"/>
        <w:rPr>
          <w:rFonts w:ascii="標楷體" w:eastAsia="標楷體" w:hAnsi="標楷體" w:cs="Times New Roman"/>
          <w:sz w:val="32"/>
          <w:szCs w:val="32"/>
          <w:lang w:val="x-none"/>
        </w:rPr>
      </w:pP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二</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標的物及其設備</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施</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現況如有瑕疵或故障，機關廠商應於點交</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點出</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清冊中載明，如對於現況有不同意見時，亦得清冊中註明意見；未有任何記載者，視為在完整狀態下由廠商點收，嗣後不得提出任何異議。</w:t>
      </w:r>
    </w:p>
    <w:p w14:paraId="4A3E1F0F" w14:textId="77777777" w:rsidR="00DF1A09" w:rsidRPr="00CC20B2" w:rsidRDefault="00A31EFA" w:rsidP="00A31EFA">
      <w:pPr>
        <w:spacing w:line="500" w:lineRule="exact"/>
        <w:ind w:leftChars="119" w:left="1275" w:hangingChars="309" w:hanging="989"/>
        <w:jc w:val="both"/>
        <w:rPr>
          <w:rFonts w:ascii="標楷體" w:eastAsia="標楷體" w:hAnsi="標楷體" w:cs="Times New Roman"/>
          <w:sz w:val="32"/>
          <w:szCs w:val="32"/>
          <w:lang w:val="x-none"/>
        </w:rPr>
      </w:pP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三</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標的物及其設備</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施</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皆以現狀出租，尚未經機關點交</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點出</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前，廠商不得要求使用或裝修。完成點交</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點出</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後，經營管理權移轉同時生效，廠商應盡善良管理人之責任予以管理維護。</w:t>
      </w:r>
    </w:p>
    <w:p w14:paraId="4C3A5505" w14:textId="77777777" w:rsidR="00DF1A09" w:rsidRPr="00CC20B2" w:rsidRDefault="00A31EFA" w:rsidP="00A31EFA">
      <w:pPr>
        <w:spacing w:line="500" w:lineRule="exact"/>
        <w:ind w:leftChars="119" w:left="1275" w:hangingChars="309" w:hanging="989"/>
        <w:jc w:val="both"/>
        <w:rPr>
          <w:rFonts w:ascii="標楷體" w:eastAsia="標楷體" w:hAnsi="標楷體" w:cs="Times New Roman"/>
          <w:sz w:val="32"/>
          <w:szCs w:val="32"/>
          <w:lang w:val="x-none"/>
        </w:rPr>
      </w:pP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四</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廠商不得以標的物及其設備</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施</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現況為由，拒絕完成點交</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點出</w:t>
      </w:r>
      <w:r w:rsidRPr="00CC20B2">
        <w:rPr>
          <w:rFonts w:ascii="標楷體" w:eastAsia="標楷體" w:hAnsi="標楷體" w:cs="Times New Roman"/>
          <w:sz w:val="32"/>
          <w:szCs w:val="32"/>
          <w:lang w:val="x-none"/>
        </w:rPr>
        <w:t>）</w:t>
      </w:r>
      <w:r w:rsidR="00DF1A09" w:rsidRPr="00CC20B2">
        <w:rPr>
          <w:rFonts w:ascii="標楷體" w:eastAsia="標楷體" w:hAnsi="標楷體" w:cs="Times New Roman"/>
          <w:sz w:val="32"/>
          <w:szCs w:val="32"/>
          <w:lang w:val="x-none"/>
        </w:rPr>
        <w:t>程序、營運或拒絕履約。</w:t>
      </w:r>
    </w:p>
    <w:p w14:paraId="74DC8119" w14:textId="77777777" w:rsidR="00D74AE8" w:rsidRPr="00CC20B2" w:rsidRDefault="00D74AE8" w:rsidP="00DF1A09">
      <w:pPr>
        <w:pStyle w:val="a7"/>
        <w:spacing w:after="0" w:line="500" w:lineRule="exact"/>
        <w:ind w:left="640" w:hangingChars="200" w:hanging="640"/>
        <w:jc w:val="both"/>
        <w:rPr>
          <w:rFonts w:ascii="標楷體" w:eastAsia="標楷體" w:hAnsi="標楷體"/>
          <w:sz w:val="32"/>
          <w:szCs w:val="32"/>
        </w:rPr>
      </w:pPr>
    </w:p>
    <w:sectPr w:rsidR="00D74AE8" w:rsidRPr="00CC20B2" w:rsidSect="006502D1">
      <w:footerReference w:type="default" r:id="rId6"/>
      <w:pgSz w:w="11906" w:h="16838" w:code="9"/>
      <w:pgMar w:top="1134" w:right="1134" w:bottom="1134" w:left="1134" w:header="73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0B0BC" w14:textId="77777777" w:rsidR="003A0FCD" w:rsidRDefault="003A0FCD" w:rsidP="005A5FF9">
      <w:r>
        <w:separator/>
      </w:r>
    </w:p>
  </w:endnote>
  <w:endnote w:type="continuationSeparator" w:id="0">
    <w:p w14:paraId="6C3C1629" w14:textId="77777777" w:rsidR="003A0FCD" w:rsidRDefault="003A0FCD" w:rsidP="005A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80F6" w14:textId="77777777" w:rsidR="006502D1" w:rsidRDefault="006502D1" w:rsidP="006502D1">
    <w:pPr>
      <w:pStyle w:val="a5"/>
      <w:jc w:val="center"/>
    </w:pPr>
    <w:r>
      <w:rPr>
        <w:rFonts w:hint="eastAsia"/>
      </w:rPr>
      <w:t>-</w:t>
    </w:r>
    <w:sdt>
      <w:sdtPr>
        <w:id w:val="348760914"/>
        <w:docPartObj>
          <w:docPartGallery w:val="Page Numbers (Bottom of Page)"/>
          <w:docPartUnique/>
        </w:docPartObj>
      </w:sdtPr>
      <w:sdtEndPr/>
      <w:sdtContent>
        <w:r>
          <w:fldChar w:fldCharType="begin"/>
        </w:r>
        <w:r>
          <w:instrText>PAGE   \* MERGEFORMAT</w:instrText>
        </w:r>
        <w:r>
          <w:fldChar w:fldCharType="separate"/>
        </w:r>
        <w:r w:rsidR="00A31EFA" w:rsidRPr="00A31EFA">
          <w:rPr>
            <w:noProof/>
            <w:lang w:val="zh-TW"/>
          </w:rPr>
          <w:t>2</w:t>
        </w:r>
        <w:r>
          <w:fldChar w:fldCharType="end"/>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370C" w14:textId="77777777" w:rsidR="003A0FCD" w:rsidRDefault="003A0FCD" w:rsidP="005A5FF9">
      <w:r>
        <w:separator/>
      </w:r>
    </w:p>
  </w:footnote>
  <w:footnote w:type="continuationSeparator" w:id="0">
    <w:p w14:paraId="62D6BA3D" w14:textId="77777777" w:rsidR="003A0FCD" w:rsidRDefault="003A0FCD" w:rsidP="005A5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19"/>
    <w:rsid w:val="00055BCB"/>
    <w:rsid w:val="000746D2"/>
    <w:rsid w:val="0009161E"/>
    <w:rsid w:val="000D3EE0"/>
    <w:rsid w:val="00106C59"/>
    <w:rsid w:val="00107BE7"/>
    <w:rsid w:val="00140F02"/>
    <w:rsid w:val="00147353"/>
    <w:rsid w:val="00166AF5"/>
    <w:rsid w:val="001C3A08"/>
    <w:rsid w:val="001D77E5"/>
    <w:rsid w:val="001F1E0A"/>
    <w:rsid w:val="00210E48"/>
    <w:rsid w:val="00215C2D"/>
    <w:rsid w:val="00283612"/>
    <w:rsid w:val="00290298"/>
    <w:rsid w:val="00302A43"/>
    <w:rsid w:val="003338BE"/>
    <w:rsid w:val="00350083"/>
    <w:rsid w:val="003A0FCD"/>
    <w:rsid w:val="003A3295"/>
    <w:rsid w:val="003E133B"/>
    <w:rsid w:val="003E4ED0"/>
    <w:rsid w:val="004016C2"/>
    <w:rsid w:val="004449E4"/>
    <w:rsid w:val="0050359C"/>
    <w:rsid w:val="00515A8D"/>
    <w:rsid w:val="005455FE"/>
    <w:rsid w:val="00570F5A"/>
    <w:rsid w:val="005916CB"/>
    <w:rsid w:val="005A5FF9"/>
    <w:rsid w:val="005A71A6"/>
    <w:rsid w:val="005B1B82"/>
    <w:rsid w:val="005D68B4"/>
    <w:rsid w:val="005F13E3"/>
    <w:rsid w:val="00645A37"/>
    <w:rsid w:val="006502D1"/>
    <w:rsid w:val="00670180"/>
    <w:rsid w:val="006D4AE7"/>
    <w:rsid w:val="00707477"/>
    <w:rsid w:val="00736E3F"/>
    <w:rsid w:val="0079619C"/>
    <w:rsid w:val="007B43D5"/>
    <w:rsid w:val="00833A06"/>
    <w:rsid w:val="008A2ECE"/>
    <w:rsid w:val="00972BCA"/>
    <w:rsid w:val="00982D19"/>
    <w:rsid w:val="00992379"/>
    <w:rsid w:val="00A31EFA"/>
    <w:rsid w:val="00A91B39"/>
    <w:rsid w:val="00AE1EEC"/>
    <w:rsid w:val="00AF2E8C"/>
    <w:rsid w:val="00B944AC"/>
    <w:rsid w:val="00BC32E9"/>
    <w:rsid w:val="00BD03CA"/>
    <w:rsid w:val="00C072EC"/>
    <w:rsid w:val="00C43ED9"/>
    <w:rsid w:val="00C74C94"/>
    <w:rsid w:val="00CC20B2"/>
    <w:rsid w:val="00D37E60"/>
    <w:rsid w:val="00D5639A"/>
    <w:rsid w:val="00D74AE8"/>
    <w:rsid w:val="00D77127"/>
    <w:rsid w:val="00DF1A09"/>
    <w:rsid w:val="00DF6186"/>
    <w:rsid w:val="00E3024D"/>
    <w:rsid w:val="00E622C8"/>
    <w:rsid w:val="00E705EB"/>
    <w:rsid w:val="00EA5BA6"/>
    <w:rsid w:val="00ED5EF2"/>
    <w:rsid w:val="00ED7585"/>
    <w:rsid w:val="00EF15EF"/>
    <w:rsid w:val="00F24F9F"/>
    <w:rsid w:val="00F31C4B"/>
    <w:rsid w:val="00F3223E"/>
    <w:rsid w:val="00F966BD"/>
    <w:rsid w:val="00FA3288"/>
    <w:rsid w:val="00FC3C6D"/>
    <w:rsid w:val="00FE4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3240"/>
  <w15:chartTrackingRefBased/>
  <w15:docId w15:val="{DAE31FCB-51D3-41AA-88E6-820CA2F6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FF9"/>
    <w:pPr>
      <w:tabs>
        <w:tab w:val="center" w:pos="4153"/>
        <w:tab w:val="right" w:pos="8306"/>
      </w:tabs>
      <w:snapToGrid w:val="0"/>
    </w:pPr>
    <w:rPr>
      <w:sz w:val="20"/>
      <w:szCs w:val="20"/>
    </w:rPr>
  </w:style>
  <w:style w:type="character" w:customStyle="1" w:styleId="a4">
    <w:name w:val="頁首 字元"/>
    <w:basedOn w:val="a0"/>
    <w:link w:val="a3"/>
    <w:uiPriority w:val="99"/>
    <w:rsid w:val="005A5FF9"/>
    <w:rPr>
      <w:sz w:val="20"/>
      <w:szCs w:val="20"/>
    </w:rPr>
  </w:style>
  <w:style w:type="paragraph" w:styleId="a5">
    <w:name w:val="footer"/>
    <w:basedOn w:val="a"/>
    <w:link w:val="a6"/>
    <w:uiPriority w:val="99"/>
    <w:unhideWhenUsed/>
    <w:rsid w:val="005A5FF9"/>
    <w:pPr>
      <w:tabs>
        <w:tab w:val="center" w:pos="4153"/>
        <w:tab w:val="right" w:pos="8306"/>
      </w:tabs>
      <w:snapToGrid w:val="0"/>
    </w:pPr>
    <w:rPr>
      <w:sz w:val="20"/>
      <w:szCs w:val="20"/>
    </w:rPr>
  </w:style>
  <w:style w:type="character" w:customStyle="1" w:styleId="a6">
    <w:name w:val="頁尾 字元"/>
    <w:basedOn w:val="a0"/>
    <w:link w:val="a5"/>
    <w:uiPriority w:val="99"/>
    <w:rsid w:val="005A5FF9"/>
    <w:rPr>
      <w:sz w:val="20"/>
      <w:szCs w:val="20"/>
    </w:rPr>
  </w:style>
  <w:style w:type="paragraph" w:styleId="a7">
    <w:name w:val="Body Text"/>
    <w:basedOn w:val="a"/>
    <w:link w:val="a8"/>
    <w:rsid w:val="006502D1"/>
    <w:pPr>
      <w:spacing w:after="120"/>
    </w:pPr>
    <w:rPr>
      <w:rFonts w:ascii="Times New Roman" w:eastAsia="新細明體" w:hAnsi="Times New Roman" w:cs="Times New Roman"/>
      <w:szCs w:val="24"/>
      <w:lang w:val="x-none" w:eastAsia="x-none"/>
    </w:rPr>
  </w:style>
  <w:style w:type="character" w:customStyle="1" w:styleId="a8">
    <w:name w:val="本文 字元"/>
    <w:basedOn w:val="a0"/>
    <w:link w:val="a7"/>
    <w:rsid w:val="006502D1"/>
    <w:rPr>
      <w:rFonts w:ascii="Times New Roman" w:eastAsia="新細明體" w:hAnsi="Times New Roman" w:cs="Times New Roman"/>
      <w:szCs w:val="24"/>
      <w:lang w:val="x-none" w:eastAsia="x-none"/>
    </w:rPr>
  </w:style>
  <w:style w:type="paragraph" w:styleId="a9">
    <w:name w:val="Balloon Text"/>
    <w:basedOn w:val="a"/>
    <w:link w:val="aa"/>
    <w:uiPriority w:val="99"/>
    <w:semiHidden/>
    <w:unhideWhenUsed/>
    <w:rsid w:val="00D7712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771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138</Words>
  <Characters>787</Characters>
  <Application>Microsoft Office Word</Application>
  <DocSecurity>0</DocSecurity>
  <Lines>6</Lines>
  <Paragraphs>1</Paragraphs>
  <ScaleCrop>false</ScaleCrop>
  <Company>Hewlett-Packard Company</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葉珀如</dc:creator>
  <cp:keywords/>
  <dc:description/>
  <cp:lastModifiedBy>施佳妤</cp:lastModifiedBy>
  <cp:revision>8</cp:revision>
  <cp:lastPrinted>2019-07-11T02:56:00Z</cp:lastPrinted>
  <dcterms:created xsi:type="dcterms:W3CDTF">2019-04-15T08:41:00Z</dcterms:created>
  <dcterms:modified xsi:type="dcterms:W3CDTF">2020-02-18T06:59:00Z</dcterms:modified>
</cp:coreProperties>
</file>