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D9F" w:rsidRPr="00B8241B" w:rsidRDefault="00E94CC7" w:rsidP="001F1089">
      <w:pPr>
        <w:spacing w:line="400" w:lineRule="exact"/>
        <w:rPr>
          <w:rFonts w:eastAsia="標楷體"/>
          <w:b/>
          <w:color w:val="000000" w:themeColor="text1"/>
          <w:w w:val="75"/>
          <w:szCs w:val="40"/>
        </w:rPr>
      </w:pPr>
      <w:r w:rsidRPr="00B8241B">
        <w:rPr>
          <w:rFonts w:ascii="Calibri" w:eastAsia="標楷體" w:hAnsi="Calibri" w:cs="Times New Roman" w:hint="eastAsia"/>
          <w:b/>
          <w:color w:val="000000" w:themeColor="text1"/>
          <w:w w:val="75"/>
          <w:kern w:val="0"/>
          <w:sz w:val="32"/>
          <w:szCs w:val="40"/>
        </w:rPr>
        <w:t>「</w:t>
      </w:r>
      <w:r w:rsidR="00723CB1">
        <w:rPr>
          <w:rFonts w:ascii="Calibri" w:eastAsia="標楷體" w:hAnsi="Calibri" w:cs="Times New Roman" w:hint="eastAsia"/>
          <w:b/>
          <w:color w:val="000000" w:themeColor="text1"/>
          <w:w w:val="75"/>
          <w:kern w:val="0"/>
          <w:sz w:val="32"/>
          <w:szCs w:val="40"/>
        </w:rPr>
        <w:t>臺</w:t>
      </w:r>
      <w:r w:rsidR="00723CB1">
        <w:rPr>
          <w:rFonts w:ascii="Calibri" w:eastAsia="標楷體" w:hAnsi="Calibri" w:cs="Times New Roman"/>
          <w:b/>
          <w:color w:val="000000" w:themeColor="text1"/>
          <w:w w:val="75"/>
          <w:kern w:val="0"/>
          <w:sz w:val="32"/>
          <w:szCs w:val="40"/>
        </w:rPr>
        <w:t>中</w:t>
      </w:r>
      <w:r w:rsidR="0055662E" w:rsidRPr="00B8241B">
        <w:rPr>
          <w:rFonts w:ascii="Calibri" w:eastAsia="標楷體" w:hAnsi="Calibri" w:cs="Times New Roman" w:hint="eastAsia"/>
          <w:b/>
          <w:color w:val="000000" w:themeColor="text1"/>
          <w:w w:val="75"/>
          <w:kern w:val="0"/>
          <w:sz w:val="32"/>
          <w:szCs w:val="40"/>
        </w:rPr>
        <w:t>市</w:t>
      </w:r>
      <w:r w:rsidR="00692EB3" w:rsidRPr="00B8241B">
        <w:rPr>
          <w:rFonts w:ascii="Calibri" w:eastAsia="標楷體" w:hAnsi="Calibri" w:cs="Times New Roman" w:hint="eastAsia"/>
          <w:b/>
          <w:color w:val="000000" w:themeColor="text1"/>
          <w:w w:val="75"/>
          <w:kern w:val="0"/>
          <w:sz w:val="32"/>
          <w:szCs w:val="40"/>
        </w:rPr>
        <w:t>有土地設置電動機車電池交換站</w:t>
      </w:r>
      <w:r w:rsidR="00D51432">
        <w:rPr>
          <w:rFonts w:ascii="Calibri" w:eastAsia="標楷體" w:hAnsi="Calibri" w:cs="Times New Roman" w:hint="eastAsia"/>
          <w:b/>
          <w:color w:val="000000" w:themeColor="text1"/>
          <w:w w:val="75"/>
          <w:kern w:val="0"/>
          <w:sz w:val="32"/>
          <w:szCs w:val="40"/>
        </w:rPr>
        <w:t>出</w:t>
      </w:r>
      <w:r w:rsidR="00692EB3" w:rsidRPr="00B8241B">
        <w:rPr>
          <w:rFonts w:ascii="Calibri" w:eastAsia="標楷體" w:hAnsi="Calibri" w:cs="Times New Roman" w:hint="eastAsia"/>
          <w:b/>
          <w:color w:val="000000" w:themeColor="text1"/>
          <w:w w:val="75"/>
          <w:kern w:val="0"/>
          <w:sz w:val="32"/>
          <w:szCs w:val="40"/>
        </w:rPr>
        <w:t>租案</w:t>
      </w:r>
      <w:r w:rsidR="00F537CC" w:rsidRPr="00B8241B">
        <w:rPr>
          <w:rFonts w:ascii="Calibri" w:eastAsia="標楷體" w:hAnsi="Calibri" w:cs="Times New Roman" w:hint="eastAsia"/>
          <w:b/>
          <w:color w:val="000000" w:themeColor="text1"/>
          <w:w w:val="75"/>
          <w:kern w:val="0"/>
          <w:sz w:val="32"/>
          <w:szCs w:val="40"/>
        </w:rPr>
        <w:t>」計畫</w:t>
      </w:r>
      <w:r w:rsidRPr="00B8241B">
        <w:rPr>
          <w:rFonts w:ascii="Calibri" w:eastAsia="標楷體" w:hAnsi="Calibri" w:cs="Times New Roman" w:hint="eastAsia"/>
          <w:b/>
          <w:color w:val="000000" w:themeColor="text1"/>
          <w:w w:val="75"/>
          <w:kern w:val="0"/>
          <w:sz w:val="32"/>
          <w:szCs w:val="40"/>
        </w:rPr>
        <w:t>邀標書</w:t>
      </w:r>
    </w:p>
    <w:p w:rsidR="00F537CC" w:rsidRPr="00D51432" w:rsidRDefault="00F537CC" w:rsidP="001F1089">
      <w:pPr>
        <w:spacing w:line="440" w:lineRule="exact"/>
        <w:rPr>
          <w:rFonts w:eastAsia="標楷體"/>
          <w:color w:val="000000" w:themeColor="text1"/>
          <w:szCs w:val="40"/>
        </w:rPr>
      </w:pPr>
    </w:p>
    <w:p w:rsidR="00E94CC7" w:rsidRPr="00B8241B" w:rsidRDefault="00E94CC7" w:rsidP="00B8241B">
      <w:pPr>
        <w:spacing w:line="400" w:lineRule="exact"/>
        <w:ind w:left="1201" w:hangingChars="500" w:hanging="1201"/>
        <w:rPr>
          <w:rFonts w:ascii="標楷體" w:eastAsia="標楷體" w:hAnsi="標楷體" w:cs="Times New Roman"/>
          <w:bCs/>
          <w:color w:val="000000" w:themeColor="text1"/>
          <w:szCs w:val="24"/>
        </w:rPr>
      </w:pPr>
      <w:r w:rsidRPr="00B8241B">
        <w:rPr>
          <w:rFonts w:eastAsia="標楷體" w:hint="eastAsia"/>
          <w:b/>
          <w:color w:val="000000" w:themeColor="text1"/>
          <w:szCs w:val="24"/>
        </w:rPr>
        <w:t>壹、案名：</w:t>
      </w:r>
      <w:r w:rsidRPr="00B8241B">
        <w:rPr>
          <w:rFonts w:ascii="標楷體" w:eastAsia="標楷體" w:hAnsi="標楷體" w:cs="Times New Roman" w:hint="eastAsia"/>
          <w:bCs/>
          <w:color w:val="000000" w:themeColor="text1"/>
          <w:szCs w:val="24"/>
        </w:rPr>
        <w:t>「</w:t>
      </w:r>
      <w:r w:rsidR="00723CB1">
        <w:rPr>
          <w:rFonts w:ascii="標楷體" w:eastAsia="標楷體" w:hAnsi="標楷體" w:cs="Times New Roman" w:hint="eastAsia"/>
          <w:bCs/>
          <w:color w:val="000000" w:themeColor="text1"/>
          <w:szCs w:val="24"/>
        </w:rPr>
        <w:t>臺</w:t>
      </w:r>
      <w:r w:rsidR="00723CB1">
        <w:rPr>
          <w:rFonts w:ascii="標楷體" w:eastAsia="標楷體" w:hAnsi="標楷體" w:cs="Times New Roman"/>
          <w:bCs/>
          <w:color w:val="000000" w:themeColor="text1"/>
          <w:szCs w:val="24"/>
        </w:rPr>
        <w:t>中</w:t>
      </w:r>
      <w:r w:rsidR="0055662E" w:rsidRPr="00B8241B">
        <w:rPr>
          <w:rFonts w:ascii="標楷體" w:eastAsia="標楷體" w:hAnsi="標楷體" w:cs="Times New Roman" w:hint="eastAsia"/>
          <w:bCs/>
          <w:color w:val="000000" w:themeColor="text1"/>
          <w:szCs w:val="24"/>
        </w:rPr>
        <w:t>市</w:t>
      </w:r>
      <w:r w:rsidR="00692EB3" w:rsidRPr="00B8241B">
        <w:rPr>
          <w:rFonts w:ascii="標楷體" w:eastAsia="標楷體" w:hAnsi="標楷體" w:cs="Times New Roman" w:hint="eastAsia"/>
          <w:bCs/>
          <w:color w:val="000000" w:themeColor="text1"/>
          <w:szCs w:val="24"/>
        </w:rPr>
        <w:t>有土地設置電動機車電池交換站</w:t>
      </w:r>
      <w:r w:rsidR="00D51432">
        <w:rPr>
          <w:rFonts w:ascii="標楷體" w:eastAsia="標楷體" w:hAnsi="標楷體" w:cs="Times New Roman" w:hint="eastAsia"/>
          <w:bCs/>
          <w:color w:val="000000" w:themeColor="text1"/>
          <w:szCs w:val="24"/>
        </w:rPr>
        <w:t>出</w:t>
      </w:r>
      <w:r w:rsidR="00692EB3" w:rsidRPr="00B8241B">
        <w:rPr>
          <w:rFonts w:ascii="標楷體" w:eastAsia="標楷體" w:hAnsi="標楷體" w:cs="Times New Roman" w:hint="eastAsia"/>
          <w:bCs/>
          <w:color w:val="000000" w:themeColor="text1"/>
          <w:szCs w:val="24"/>
        </w:rPr>
        <w:t>租案</w:t>
      </w:r>
      <w:r w:rsidRPr="00B8241B">
        <w:rPr>
          <w:rFonts w:ascii="標楷體" w:eastAsia="標楷體" w:hAnsi="標楷體" w:cs="Times New Roman" w:hint="eastAsia"/>
          <w:bCs/>
          <w:color w:val="000000" w:themeColor="text1"/>
          <w:szCs w:val="24"/>
        </w:rPr>
        <w:t>」</w:t>
      </w:r>
      <w:r w:rsidR="00395AC1" w:rsidRPr="00B8241B">
        <w:rPr>
          <w:rFonts w:ascii="標楷體" w:eastAsia="標楷體" w:hAnsi="標楷體" w:cs="Times New Roman" w:hint="eastAsia"/>
          <w:bCs/>
          <w:color w:val="000000" w:themeColor="text1"/>
          <w:szCs w:val="24"/>
        </w:rPr>
        <w:t>（以下簡稱本案）。</w:t>
      </w:r>
    </w:p>
    <w:p w:rsidR="005B24E3" w:rsidRPr="00B8241B" w:rsidRDefault="00E94CC7" w:rsidP="00B8241B">
      <w:pPr>
        <w:spacing w:beforeLines="20" w:before="72" w:line="400" w:lineRule="exact"/>
        <w:ind w:left="1201" w:hangingChars="500" w:hanging="1201"/>
        <w:rPr>
          <w:rFonts w:eastAsia="標楷體"/>
          <w:color w:val="000000" w:themeColor="text1"/>
          <w:szCs w:val="24"/>
        </w:rPr>
      </w:pPr>
      <w:r w:rsidRPr="00B8241B">
        <w:rPr>
          <w:rFonts w:eastAsia="標楷體" w:hint="eastAsia"/>
          <w:b/>
          <w:color w:val="000000" w:themeColor="text1"/>
          <w:szCs w:val="24"/>
        </w:rPr>
        <w:t>貳、目的：</w:t>
      </w:r>
      <w:r w:rsidR="00723CB1" w:rsidRPr="002A6A76">
        <w:rPr>
          <w:rFonts w:eastAsia="標楷體" w:hint="eastAsia"/>
          <w:color w:val="FF0000"/>
          <w:szCs w:val="24"/>
        </w:rPr>
        <w:t>臺中</w:t>
      </w:r>
      <w:r w:rsidR="00B938EF" w:rsidRPr="002A6A76">
        <w:rPr>
          <w:rFonts w:eastAsia="標楷體" w:hint="eastAsia"/>
          <w:color w:val="FF0000"/>
          <w:szCs w:val="24"/>
        </w:rPr>
        <w:t>市政府經濟發展局﹙以下簡稱</w:t>
      </w:r>
      <w:r w:rsidR="00032968">
        <w:rPr>
          <w:rFonts w:eastAsia="標楷體" w:hint="eastAsia"/>
          <w:color w:val="FF0000"/>
          <w:szCs w:val="24"/>
        </w:rPr>
        <w:t>執行</w:t>
      </w:r>
      <w:r w:rsidR="00CA7276" w:rsidRPr="002A6A76">
        <w:rPr>
          <w:rFonts w:eastAsia="標楷體" w:hint="eastAsia"/>
          <w:color w:val="FF0000"/>
          <w:szCs w:val="24"/>
        </w:rPr>
        <w:t>機關</w:t>
      </w:r>
      <w:r w:rsidR="00B938EF" w:rsidRPr="002A6A76">
        <w:rPr>
          <w:rFonts w:eastAsia="標楷體" w:hint="eastAsia"/>
          <w:color w:val="FF0000"/>
          <w:szCs w:val="24"/>
        </w:rPr>
        <w:t>﹚</w:t>
      </w:r>
      <w:r w:rsidR="00775233" w:rsidRPr="002A6A76">
        <w:rPr>
          <w:rFonts w:eastAsia="標楷體" w:hint="eastAsia"/>
          <w:color w:val="FF0000"/>
          <w:szCs w:val="24"/>
        </w:rPr>
        <w:t>為帶動綠色產業及</w:t>
      </w:r>
      <w:r w:rsidR="005B24E3" w:rsidRPr="002A6A76">
        <w:rPr>
          <w:rFonts w:eastAsia="標楷體" w:hint="eastAsia"/>
          <w:color w:val="FF0000"/>
          <w:szCs w:val="24"/>
        </w:rPr>
        <w:t>建構</w:t>
      </w:r>
      <w:r w:rsidR="00775233" w:rsidRPr="002A6A76">
        <w:rPr>
          <w:rFonts w:eastAsia="標楷體" w:hint="eastAsia"/>
          <w:color w:val="FF0000"/>
          <w:szCs w:val="24"/>
        </w:rPr>
        <w:t>臺中市智慧能源系統，鼓</w:t>
      </w:r>
      <w:r w:rsidR="00775233" w:rsidRPr="002A6A76">
        <w:rPr>
          <w:rFonts w:eastAsia="標楷體"/>
          <w:color w:val="FF0000"/>
          <w:szCs w:val="24"/>
        </w:rPr>
        <w:t>勵產業</w:t>
      </w:r>
      <w:r w:rsidR="005D544C" w:rsidRPr="002A6A76">
        <w:rPr>
          <w:rFonts w:eastAsia="標楷體" w:hint="eastAsia"/>
          <w:color w:val="FF0000"/>
          <w:szCs w:val="24"/>
        </w:rPr>
        <w:t>於市有用地</w:t>
      </w:r>
      <w:r w:rsidR="009E56FF" w:rsidRPr="002A6A76">
        <w:rPr>
          <w:rFonts w:eastAsia="標楷體" w:hint="eastAsia"/>
          <w:color w:val="FF0000"/>
          <w:szCs w:val="24"/>
        </w:rPr>
        <w:t>建置電池交換站，</w:t>
      </w:r>
      <w:r w:rsidR="00775233" w:rsidRPr="002A6A76">
        <w:rPr>
          <w:rFonts w:eastAsia="標楷體" w:hint="eastAsia"/>
          <w:color w:val="FF0000"/>
          <w:szCs w:val="24"/>
        </w:rPr>
        <w:t>以</w:t>
      </w:r>
      <w:r w:rsidR="005B24E3" w:rsidRPr="002A6A76">
        <w:rPr>
          <w:rFonts w:eastAsia="標楷體" w:hint="eastAsia"/>
          <w:color w:val="FF0000"/>
          <w:szCs w:val="24"/>
        </w:rPr>
        <w:t>打造低碳城市目標。</w:t>
      </w:r>
    </w:p>
    <w:p w:rsidR="00DC0759" w:rsidRPr="00B8241B" w:rsidRDefault="00E94CC7" w:rsidP="00B8241B">
      <w:pPr>
        <w:spacing w:beforeLines="20" w:before="72" w:line="400" w:lineRule="exact"/>
        <w:ind w:left="1201" w:hangingChars="500" w:hanging="1201"/>
        <w:rPr>
          <w:rFonts w:ascii="標楷體" w:eastAsia="標楷體" w:hAnsi="標楷體" w:cs="Times New Roman"/>
          <w:bCs/>
          <w:color w:val="000000" w:themeColor="text1"/>
          <w:szCs w:val="24"/>
        </w:rPr>
      </w:pPr>
      <w:r w:rsidRPr="00B8241B">
        <w:rPr>
          <w:rFonts w:eastAsia="標楷體" w:hint="eastAsia"/>
          <w:b/>
          <w:color w:val="000000" w:themeColor="text1"/>
          <w:szCs w:val="24"/>
        </w:rPr>
        <w:t>參、</w:t>
      </w:r>
      <w:r w:rsidR="00D51432">
        <w:rPr>
          <w:rFonts w:eastAsia="標楷體" w:hint="eastAsia"/>
          <w:b/>
          <w:color w:val="000000" w:themeColor="text1"/>
          <w:szCs w:val="24"/>
        </w:rPr>
        <w:t>作業方式</w:t>
      </w:r>
      <w:r w:rsidR="00343848" w:rsidRPr="00B8241B">
        <w:rPr>
          <w:rFonts w:eastAsia="標楷體" w:hint="eastAsia"/>
          <w:b/>
          <w:color w:val="000000" w:themeColor="text1"/>
          <w:szCs w:val="24"/>
        </w:rPr>
        <w:t>：</w:t>
      </w:r>
      <w:r w:rsidR="00D51432">
        <w:rPr>
          <w:rFonts w:ascii="標楷體" w:eastAsia="標楷體" w:hAnsi="標楷體" w:cs="Times New Roman" w:hint="eastAsia"/>
          <w:bCs/>
          <w:color w:val="000000" w:themeColor="text1"/>
          <w:szCs w:val="24"/>
        </w:rPr>
        <w:t>本案參採</w:t>
      </w:r>
      <w:r w:rsidR="00484D53" w:rsidRPr="00B8241B">
        <w:rPr>
          <w:rFonts w:ascii="標楷體" w:eastAsia="標楷體" w:hAnsi="標楷體" w:cs="Times New Roman" w:hint="eastAsia"/>
          <w:bCs/>
          <w:color w:val="000000" w:themeColor="text1"/>
          <w:szCs w:val="24"/>
        </w:rPr>
        <w:t>「</w:t>
      </w:r>
      <w:r w:rsidR="00445C8B" w:rsidRPr="00445C8B">
        <w:rPr>
          <w:rFonts w:ascii="標楷體" w:eastAsia="標楷體" w:hAnsi="標楷體" w:cs="Times New Roman" w:hint="eastAsia"/>
          <w:bCs/>
          <w:color w:val="FF0000"/>
          <w:szCs w:val="24"/>
        </w:rPr>
        <w:t>臺中市公有零售市場出租及委託經營管理辦法</w:t>
      </w:r>
      <w:bookmarkStart w:id="0" w:name="_GoBack"/>
      <w:bookmarkEnd w:id="0"/>
      <w:r w:rsidR="00484D53" w:rsidRPr="00B74E56">
        <w:rPr>
          <w:rFonts w:ascii="標楷體" w:eastAsia="標楷體" w:hAnsi="標楷體" w:cs="Times New Roman" w:hint="eastAsia"/>
          <w:bCs/>
          <w:color w:val="FF0000"/>
          <w:szCs w:val="24"/>
        </w:rPr>
        <w:t>」</w:t>
      </w:r>
      <w:r w:rsidR="00A24B92" w:rsidRPr="00B8241B">
        <w:rPr>
          <w:rFonts w:ascii="標楷體" w:eastAsia="標楷體" w:hAnsi="標楷體" w:cs="Times New Roman" w:hint="eastAsia"/>
          <w:bCs/>
          <w:color w:val="000000" w:themeColor="text1"/>
          <w:szCs w:val="24"/>
        </w:rPr>
        <w:t>辦理</w:t>
      </w:r>
      <w:r w:rsidR="005D768D" w:rsidRPr="00B8241B">
        <w:rPr>
          <w:rFonts w:ascii="標楷體" w:eastAsia="標楷體" w:hAnsi="標楷體" w:cs="Times New Roman" w:hint="eastAsia"/>
          <w:bCs/>
          <w:color w:val="000000" w:themeColor="text1"/>
          <w:szCs w:val="24"/>
        </w:rPr>
        <w:t>土地</w:t>
      </w:r>
      <w:r w:rsidR="007334BC">
        <w:rPr>
          <w:rFonts w:ascii="標楷體" w:eastAsia="標楷體" w:hAnsi="標楷體" w:cs="Times New Roman" w:hint="eastAsia"/>
          <w:bCs/>
          <w:color w:val="000000" w:themeColor="text1"/>
          <w:szCs w:val="24"/>
        </w:rPr>
        <w:t>出</w:t>
      </w:r>
      <w:r w:rsidR="00A24B92" w:rsidRPr="00B8241B">
        <w:rPr>
          <w:rFonts w:ascii="標楷體" w:eastAsia="標楷體" w:hAnsi="標楷體" w:cs="Times New Roman" w:hint="eastAsia"/>
          <w:bCs/>
          <w:color w:val="000000" w:themeColor="text1"/>
          <w:szCs w:val="24"/>
        </w:rPr>
        <w:t>租</w:t>
      </w:r>
      <w:r w:rsidR="00D51432">
        <w:rPr>
          <w:rFonts w:ascii="標楷體" w:eastAsia="標楷體" w:hAnsi="標楷體" w:cs="Times New Roman" w:hint="eastAsia"/>
          <w:bCs/>
          <w:color w:val="000000" w:themeColor="text1"/>
          <w:szCs w:val="24"/>
        </w:rPr>
        <w:t>及評選</w:t>
      </w:r>
      <w:r w:rsidR="00F5299C" w:rsidRPr="00B8241B">
        <w:rPr>
          <w:rFonts w:ascii="標楷體" w:eastAsia="標楷體" w:hAnsi="標楷體" w:cs="Times New Roman" w:hint="eastAsia"/>
          <w:bCs/>
          <w:color w:val="000000" w:themeColor="text1"/>
          <w:szCs w:val="24"/>
        </w:rPr>
        <w:t>作業。</w:t>
      </w:r>
    </w:p>
    <w:p w:rsidR="001F5914" w:rsidRPr="00B8241B" w:rsidRDefault="00DC0759" w:rsidP="00B8241B">
      <w:pPr>
        <w:spacing w:beforeLines="20" w:before="72" w:line="400" w:lineRule="exact"/>
        <w:ind w:left="1201" w:hangingChars="500" w:hanging="1201"/>
        <w:rPr>
          <w:rFonts w:eastAsia="標楷體"/>
          <w:b/>
          <w:color w:val="000000" w:themeColor="text1"/>
          <w:szCs w:val="24"/>
        </w:rPr>
      </w:pPr>
      <w:r w:rsidRPr="00B8241B">
        <w:rPr>
          <w:rFonts w:eastAsia="標楷體" w:hint="eastAsia"/>
          <w:b/>
          <w:color w:val="000000" w:themeColor="text1"/>
          <w:szCs w:val="24"/>
        </w:rPr>
        <w:t>肆、</w:t>
      </w:r>
      <w:r w:rsidR="007334BC">
        <w:rPr>
          <w:rFonts w:eastAsia="標楷體" w:hint="eastAsia"/>
          <w:b/>
          <w:color w:val="000000" w:themeColor="text1"/>
          <w:szCs w:val="24"/>
        </w:rPr>
        <w:t>出</w:t>
      </w:r>
      <w:r w:rsidR="006D7449" w:rsidRPr="00B8241B">
        <w:rPr>
          <w:rFonts w:eastAsia="標楷體" w:hint="eastAsia"/>
          <w:b/>
          <w:color w:val="000000" w:themeColor="text1"/>
          <w:szCs w:val="24"/>
        </w:rPr>
        <w:t>租</w:t>
      </w:r>
      <w:r w:rsidR="00865375" w:rsidRPr="00B8241B">
        <w:rPr>
          <w:rFonts w:eastAsia="標楷體" w:hint="eastAsia"/>
          <w:b/>
          <w:color w:val="000000" w:themeColor="text1"/>
          <w:szCs w:val="24"/>
        </w:rPr>
        <w:t>範圍：</w:t>
      </w:r>
    </w:p>
    <w:p w:rsidR="001F5914" w:rsidRPr="00B8241B" w:rsidRDefault="001F5914" w:rsidP="003004D8">
      <w:pPr>
        <w:spacing w:line="400" w:lineRule="exact"/>
        <w:ind w:leftChars="100" w:left="720" w:hangingChars="200" w:hanging="480"/>
        <w:rPr>
          <w:rFonts w:ascii="標楷體" w:eastAsia="標楷體" w:hAnsi="標楷體"/>
          <w:color w:val="000000" w:themeColor="text1"/>
        </w:rPr>
      </w:pPr>
      <w:r w:rsidRPr="00B8241B">
        <w:rPr>
          <w:rFonts w:ascii="標楷體" w:eastAsia="標楷體" w:hAnsi="標楷體" w:hint="eastAsia"/>
          <w:color w:val="000000" w:themeColor="text1"/>
        </w:rPr>
        <w:t>一、</w:t>
      </w:r>
      <w:r w:rsidR="009E56FF" w:rsidRPr="00B8241B">
        <w:rPr>
          <w:rFonts w:ascii="標楷體" w:eastAsia="標楷體" w:hAnsi="標楷體" w:hint="eastAsia"/>
          <w:color w:val="000000" w:themeColor="text1"/>
        </w:rPr>
        <w:t>指於不影響原土地用途情形下，提供</w:t>
      </w:r>
      <w:r w:rsidR="002A6A76">
        <w:rPr>
          <w:rFonts w:ascii="標楷體" w:eastAsia="標楷體" w:hAnsi="標楷體" w:hint="eastAsia"/>
          <w:color w:val="000000" w:themeColor="text1"/>
        </w:rPr>
        <w:t>臺中</w:t>
      </w:r>
      <w:r w:rsidR="006E5D5F" w:rsidRPr="00B8241B">
        <w:rPr>
          <w:rFonts w:ascii="標楷體" w:eastAsia="標楷體" w:hAnsi="標楷體" w:hint="eastAsia"/>
          <w:color w:val="000000" w:themeColor="text1"/>
        </w:rPr>
        <w:t>市</w:t>
      </w:r>
      <w:r w:rsidR="009E56FF" w:rsidRPr="00B8241B">
        <w:rPr>
          <w:rFonts w:ascii="標楷體" w:eastAsia="標楷體" w:hAnsi="標楷體" w:hint="eastAsia"/>
          <w:color w:val="000000" w:themeColor="text1"/>
        </w:rPr>
        <w:t>市有土地</w:t>
      </w:r>
      <w:r w:rsidR="006E5D5F" w:rsidRPr="00B8241B">
        <w:rPr>
          <w:rFonts w:ascii="標楷體" w:eastAsia="標楷體" w:hAnsi="標楷體" w:hint="eastAsia"/>
          <w:color w:val="000000" w:themeColor="text1"/>
        </w:rPr>
        <w:t>以</w:t>
      </w:r>
      <w:r w:rsidR="009E56FF" w:rsidRPr="00B8241B">
        <w:rPr>
          <w:rFonts w:ascii="標楷體" w:eastAsia="標楷體" w:hAnsi="標楷體" w:hint="eastAsia"/>
          <w:color w:val="000000" w:themeColor="text1"/>
        </w:rPr>
        <w:t>建置</w:t>
      </w:r>
      <w:r w:rsidR="006E5D5F" w:rsidRPr="00B8241B">
        <w:rPr>
          <w:rFonts w:ascii="標楷體" w:eastAsia="標楷體" w:hAnsi="標楷體" w:hint="eastAsia"/>
          <w:color w:val="000000" w:themeColor="text1"/>
        </w:rPr>
        <w:t>電動機車</w:t>
      </w:r>
      <w:r w:rsidR="009E56FF" w:rsidRPr="00B8241B">
        <w:rPr>
          <w:rFonts w:ascii="標楷體" w:eastAsia="標楷體" w:hAnsi="標楷體" w:hint="eastAsia"/>
          <w:color w:val="000000" w:themeColor="text1"/>
        </w:rPr>
        <w:t>電池交換站（以下簡稱建置總數量）</w:t>
      </w:r>
      <w:r w:rsidR="00257DE8" w:rsidRPr="00B8241B">
        <w:rPr>
          <w:rFonts w:ascii="標楷體" w:eastAsia="標楷體" w:hAnsi="標楷體" w:hint="eastAsia"/>
          <w:color w:val="000000" w:themeColor="text1"/>
        </w:rPr>
        <w:t>。</w:t>
      </w:r>
      <w:r w:rsidR="009E56FF" w:rsidRPr="00B8241B">
        <w:rPr>
          <w:rFonts w:ascii="標楷體" w:eastAsia="標楷體" w:hAnsi="標楷體" w:hint="eastAsia"/>
          <w:color w:val="000000" w:themeColor="text1"/>
        </w:rPr>
        <w:t>前列市有土地詳如</w:t>
      </w:r>
      <w:r w:rsidR="009E56FF" w:rsidRPr="00B8241B">
        <w:rPr>
          <w:rFonts w:ascii="標楷體" w:eastAsia="標楷體" w:hAnsi="標楷體"/>
          <w:color w:val="000000" w:themeColor="text1"/>
        </w:rPr>
        <w:t>「</w:t>
      </w:r>
      <w:r w:rsidR="002A6A76" w:rsidRPr="00B74E56">
        <w:rPr>
          <w:rFonts w:ascii="標楷體" w:eastAsia="標楷體" w:hAnsi="標楷體" w:hint="eastAsia"/>
          <w:color w:val="FF0000"/>
        </w:rPr>
        <w:t>臺中</w:t>
      </w:r>
      <w:r w:rsidR="009E56FF" w:rsidRPr="00B74E56">
        <w:rPr>
          <w:rFonts w:ascii="標楷體" w:eastAsia="標楷體" w:hAnsi="標楷體" w:hint="eastAsia"/>
          <w:color w:val="FF0000"/>
        </w:rPr>
        <w:t>市</w:t>
      </w:r>
      <w:r w:rsidR="0055662E" w:rsidRPr="00B74E56">
        <w:rPr>
          <w:rFonts w:ascii="標楷體" w:eastAsia="標楷體" w:hAnsi="標楷體" w:hint="eastAsia"/>
          <w:color w:val="FF0000"/>
        </w:rPr>
        <w:t>市</w:t>
      </w:r>
      <w:r w:rsidR="009E56FF" w:rsidRPr="00B74E56">
        <w:rPr>
          <w:rFonts w:ascii="標楷體" w:eastAsia="標楷體" w:hAnsi="標楷體" w:hint="eastAsia"/>
          <w:color w:val="FF0000"/>
        </w:rPr>
        <w:t>有土地設置電動機車電池交換站</w:t>
      </w:r>
      <w:r w:rsidR="00D51432">
        <w:rPr>
          <w:rFonts w:ascii="標楷體" w:eastAsia="標楷體" w:hAnsi="標楷體" w:hint="eastAsia"/>
          <w:color w:val="FF0000"/>
        </w:rPr>
        <w:t>出</w:t>
      </w:r>
      <w:r w:rsidR="009E56FF" w:rsidRPr="00B74E56">
        <w:rPr>
          <w:rFonts w:ascii="標楷體" w:eastAsia="標楷體" w:hAnsi="標楷體" w:hint="eastAsia"/>
          <w:color w:val="FF0000"/>
        </w:rPr>
        <w:t>租案租賃標的候選清冊</w:t>
      </w:r>
      <w:r w:rsidR="009E56FF" w:rsidRPr="00B74E56">
        <w:rPr>
          <w:rFonts w:ascii="標楷體" w:eastAsia="標楷體" w:hAnsi="標楷體"/>
          <w:color w:val="FF0000"/>
        </w:rPr>
        <w:t>」</w:t>
      </w:r>
      <w:r w:rsidR="009E56FF" w:rsidRPr="00B8241B">
        <w:rPr>
          <w:rFonts w:ascii="標楷體" w:eastAsia="標楷體" w:hAnsi="標楷體" w:hint="eastAsia"/>
          <w:color w:val="000000" w:themeColor="text1"/>
        </w:rPr>
        <w:t>﹙以下簡稱土地租賃候選清冊﹚。</w:t>
      </w:r>
    </w:p>
    <w:p w:rsidR="008D125B" w:rsidRPr="00B8241B" w:rsidRDefault="001F5914" w:rsidP="003004D8">
      <w:pPr>
        <w:spacing w:line="400" w:lineRule="exact"/>
        <w:ind w:leftChars="100" w:left="720" w:hangingChars="200" w:hanging="480"/>
        <w:rPr>
          <w:rFonts w:ascii="標楷體" w:eastAsia="標楷體" w:hAnsi="標楷體"/>
          <w:color w:val="000000" w:themeColor="text1"/>
        </w:rPr>
      </w:pPr>
      <w:r w:rsidRPr="00B8241B">
        <w:rPr>
          <w:rFonts w:ascii="標楷體" w:eastAsia="標楷體" w:hAnsi="標楷體" w:hint="eastAsia"/>
          <w:color w:val="000000" w:themeColor="text1"/>
        </w:rPr>
        <w:t>二、</w:t>
      </w:r>
      <w:r w:rsidR="002824E3" w:rsidRPr="00B8241B">
        <w:rPr>
          <w:rFonts w:ascii="標楷體" w:eastAsia="標楷體" w:hAnsi="標楷體" w:hint="eastAsia"/>
          <w:color w:val="000000" w:themeColor="text1"/>
        </w:rPr>
        <w:t>提供本案土地租賃候選清冊，所列每1編號即為1筆土地，</w:t>
      </w:r>
      <w:r w:rsidR="00817BC8" w:rsidRPr="00B8241B">
        <w:rPr>
          <w:rFonts w:ascii="標楷體" w:eastAsia="標楷體" w:hAnsi="標楷體" w:hint="eastAsia"/>
          <w:color w:val="000000" w:themeColor="text1"/>
        </w:rPr>
        <w:t>每1筆土地</w:t>
      </w:r>
      <w:r w:rsidR="00985825" w:rsidRPr="00B8241B">
        <w:rPr>
          <w:rFonts w:ascii="標楷體" w:eastAsia="標楷體" w:hAnsi="標楷體" w:hint="eastAsia"/>
          <w:color w:val="000000" w:themeColor="text1"/>
        </w:rPr>
        <w:t>至少設置1座電池交換站</w:t>
      </w:r>
      <w:r w:rsidR="002824E3" w:rsidRPr="00B8241B">
        <w:rPr>
          <w:rFonts w:ascii="標楷體" w:eastAsia="標楷體" w:hAnsi="標楷體" w:hint="eastAsia"/>
          <w:color w:val="000000" w:themeColor="text1"/>
        </w:rPr>
        <w:t>，所使用面積將登載於土地租賃契約，契約期間得標廠商不得申請擴增或減少面積。未經機關同意不</w:t>
      </w:r>
      <w:r w:rsidR="002824E3" w:rsidRPr="002A6A76">
        <w:rPr>
          <w:rFonts w:ascii="標楷體" w:eastAsia="標楷體" w:hAnsi="標楷體" w:hint="eastAsia"/>
          <w:color w:val="FF0000"/>
        </w:rPr>
        <w:t>得使用</w:t>
      </w:r>
      <w:r w:rsidR="002A6A76" w:rsidRPr="002A6A76">
        <w:rPr>
          <w:rFonts w:ascii="標楷體" w:eastAsia="標楷體" w:hAnsi="標楷體" w:hint="eastAsia"/>
          <w:color w:val="FF0000"/>
        </w:rPr>
        <w:t>或</w:t>
      </w:r>
      <w:r w:rsidR="007334BC">
        <w:rPr>
          <w:rFonts w:ascii="標楷體" w:eastAsia="標楷體" w:hAnsi="標楷體"/>
          <w:color w:val="FF0000"/>
        </w:rPr>
        <w:t>佔用</w:t>
      </w:r>
      <w:r w:rsidR="007334BC">
        <w:rPr>
          <w:rFonts w:ascii="標楷體" w:eastAsia="標楷體" w:hAnsi="標楷體" w:hint="eastAsia"/>
          <w:color w:val="FF0000"/>
        </w:rPr>
        <w:t>出</w:t>
      </w:r>
      <w:r w:rsidR="002A6A76" w:rsidRPr="002A6A76">
        <w:rPr>
          <w:rFonts w:ascii="標楷體" w:eastAsia="標楷體" w:hAnsi="標楷體"/>
          <w:color w:val="FF0000"/>
        </w:rPr>
        <w:t>租</w:t>
      </w:r>
      <w:r w:rsidR="002A6A76" w:rsidRPr="002A6A76">
        <w:rPr>
          <w:rFonts w:ascii="標楷體" w:eastAsia="標楷體" w:hAnsi="標楷體" w:hint="eastAsia"/>
          <w:color w:val="FF0000"/>
        </w:rPr>
        <w:t>範</w:t>
      </w:r>
      <w:r w:rsidR="002A6A76" w:rsidRPr="002A6A76">
        <w:rPr>
          <w:rFonts w:ascii="標楷體" w:eastAsia="標楷體" w:hAnsi="標楷體"/>
          <w:color w:val="FF0000"/>
        </w:rPr>
        <w:t>圍</w:t>
      </w:r>
      <w:r w:rsidR="002A6A76" w:rsidRPr="002A6A76">
        <w:rPr>
          <w:rFonts w:ascii="標楷體" w:eastAsia="標楷體" w:hAnsi="標楷體" w:hint="eastAsia"/>
          <w:color w:val="FF0000"/>
        </w:rPr>
        <w:t>外</w:t>
      </w:r>
      <w:r w:rsidR="002A6A76" w:rsidRPr="002A6A76">
        <w:rPr>
          <w:rFonts w:ascii="標楷體" w:eastAsia="標楷體" w:hAnsi="標楷體"/>
          <w:color w:val="FF0000"/>
        </w:rPr>
        <w:t>之</w:t>
      </w:r>
      <w:r w:rsidR="002A6A76" w:rsidRPr="002A6A76">
        <w:rPr>
          <w:rFonts w:ascii="標楷體" w:eastAsia="標楷體" w:hAnsi="標楷體" w:hint="eastAsia"/>
          <w:color w:val="FF0000"/>
        </w:rPr>
        <w:t>土</w:t>
      </w:r>
      <w:r w:rsidR="002A6A76" w:rsidRPr="002A6A76">
        <w:rPr>
          <w:rFonts w:ascii="標楷體" w:eastAsia="標楷體" w:hAnsi="標楷體"/>
          <w:color w:val="FF0000"/>
        </w:rPr>
        <w:t>地</w:t>
      </w:r>
      <w:r w:rsidR="002824E3" w:rsidRPr="00B8241B">
        <w:rPr>
          <w:rFonts w:ascii="標楷體" w:eastAsia="標楷體" w:hAnsi="標楷體" w:hint="eastAsia"/>
          <w:color w:val="000000" w:themeColor="text1"/>
        </w:rPr>
        <w:t>。</w:t>
      </w:r>
    </w:p>
    <w:p w:rsidR="00F62D76" w:rsidRPr="00B8241B" w:rsidRDefault="008D125B" w:rsidP="003004D8">
      <w:pPr>
        <w:spacing w:line="400" w:lineRule="exact"/>
        <w:ind w:leftChars="100" w:left="720" w:hangingChars="200" w:hanging="480"/>
        <w:rPr>
          <w:rFonts w:ascii="標楷體" w:eastAsia="標楷體" w:hAnsi="標楷體"/>
          <w:color w:val="000000" w:themeColor="text1"/>
        </w:rPr>
      </w:pPr>
      <w:r w:rsidRPr="00B8241B">
        <w:rPr>
          <w:rFonts w:ascii="標楷體" w:eastAsia="標楷體" w:hAnsi="標楷體" w:hint="eastAsia"/>
          <w:color w:val="000000" w:themeColor="text1"/>
        </w:rPr>
        <w:t>三</w:t>
      </w:r>
      <w:r w:rsidR="00F62D76" w:rsidRPr="00B8241B">
        <w:rPr>
          <w:rFonts w:ascii="標楷體" w:eastAsia="標楷體" w:hAnsi="標楷體" w:hint="eastAsia"/>
          <w:color w:val="000000" w:themeColor="text1"/>
        </w:rPr>
        <w:t>、</w:t>
      </w:r>
      <w:r w:rsidR="00422929" w:rsidRPr="00B8241B">
        <w:rPr>
          <w:rFonts w:ascii="標楷體" w:eastAsia="標楷體" w:hAnsi="標楷體" w:hint="eastAsia"/>
          <w:color w:val="000000" w:themeColor="text1"/>
        </w:rPr>
        <w:t>本案</w:t>
      </w:r>
      <w:r w:rsidR="007334BC">
        <w:rPr>
          <w:rFonts w:ascii="標楷體" w:eastAsia="標楷體" w:hAnsi="標楷體" w:hint="eastAsia"/>
          <w:color w:val="000000" w:themeColor="text1"/>
        </w:rPr>
        <w:t>出</w:t>
      </w:r>
      <w:r w:rsidR="00F62D76" w:rsidRPr="00B8241B">
        <w:rPr>
          <w:rFonts w:ascii="標楷體" w:eastAsia="標楷體" w:hAnsi="標楷體" w:hint="eastAsia"/>
          <w:color w:val="000000" w:themeColor="text1"/>
        </w:rPr>
        <w:t>租之土地，僅提供作電動機車電池交換站使用，</w:t>
      </w:r>
      <w:r w:rsidR="00422929" w:rsidRPr="00B8241B">
        <w:rPr>
          <w:rFonts w:ascii="標楷體" w:eastAsia="標楷體" w:hAnsi="標楷體" w:hint="eastAsia"/>
          <w:color w:val="000000" w:themeColor="text1"/>
        </w:rPr>
        <w:t>且不予核發土地使用權同意書供得標廠商申請建造執照或雜項執照</w:t>
      </w:r>
      <w:r w:rsidR="00221242">
        <w:rPr>
          <w:rFonts w:ascii="標楷體" w:eastAsia="標楷體" w:hAnsi="標楷體" w:hint="eastAsia"/>
          <w:color w:val="000000" w:themeColor="text1"/>
        </w:rPr>
        <w:t>，</w:t>
      </w:r>
      <w:r w:rsidR="007334BC">
        <w:rPr>
          <w:rFonts w:ascii="標楷體" w:eastAsia="標楷體" w:hAnsi="標楷體"/>
          <w:color w:val="000000" w:themeColor="text1"/>
        </w:rPr>
        <w:t>除辦理本案第玖點工作需要，可向</w:t>
      </w:r>
      <w:r w:rsidR="007334BC">
        <w:rPr>
          <w:rFonts w:ascii="標楷體" w:eastAsia="標楷體" w:hAnsi="標楷體" w:hint="eastAsia"/>
          <w:color w:val="000000" w:themeColor="text1"/>
        </w:rPr>
        <w:t>出</w:t>
      </w:r>
      <w:r w:rsidR="00221242">
        <w:rPr>
          <w:rFonts w:ascii="標楷體" w:eastAsia="標楷體" w:hAnsi="標楷體"/>
          <w:color w:val="000000" w:themeColor="text1"/>
        </w:rPr>
        <w:t>租機關</w:t>
      </w:r>
      <w:r w:rsidR="00221242">
        <w:rPr>
          <w:rFonts w:ascii="標楷體" w:eastAsia="標楷體" w:hAnsi="標楷體" w:hint="eastAsia"/>
          <w:color w:val="000000" w:themeColor="text1"/>
        </w:rPr>
        <w:t>提</w:t>
      </w:r>
      <w:r w:rsidR="00221242">
        <w:rPr>
          <w:rFonts w:ascii="標楷體" w:eastAsia="標楷體" w:hAnsi="標楷體"/>
          <w:color w:val="000000" w:themeColor="text1"/>
        </w:rPr>
        <w:t>出申請</w:t>
      </w:r>
      <w:r w:rsidR="00422929" w:rsidRPr="00B8241B">
        <w:rPr>
          <w:rFonts w:ascii="標楷體" w:eastAsia="標楷體" w:hAnsi="標楷體" w:hint="eastAsia"/>
          <w:color w:val="000000" w:themeColor="text1"/>
        </w:rPr>
        <w:t>。</w:t>
      </w:r>
    </w:p>
    <w:p w:rsidR="00025298" w:rsidRPr="00B8241B" w:rsidRDefault="008D125B" w:rsidP="003004D8">
      <w:pPr>
        <w:spacing w:line="400" w:lineRule="exact"/>
        <w:ind w:leftChars="100" w:left="720" w:hangingChars="200" w:hanging="480"/>
        <w:rPr>
          <w:rFonts w:ascii="標楷體" w:eastAsia="標楷體" w:hAnsi="標楷體"/>
          <w:color w:val="000000" w:themeColor="text1"/>
        </w:rPr>
      </w:pPr>
      <w:r w:rsidRPr="00B8241B">
        <w:rPr>
          <w:rFonts w:ascii="標楷體" w:eastAsia="標楷體" w:hAnsi="標楷體" w:hint="eastAsia"/>
          <w:color w:val="000000" w:themeColor="text1"/>
        </w:rPr>
        <w:t>四</w:t>
      </w:r>
      <w:r w:rsidR="006E5D5F" w:rsidRPr="00B8241B">
        <w:rPr>
          <w:rFonts w:ascii="標楷體" w:eastAsia="標楷體" w:hAnsi="標楷體" w:hint="eastAsia"/>
          <w:color w:val="000000" w:themeColor="text1"/>
        </w:rPr>
        <w:t>、</w:t>
      </w:r>
      <w:r w:rsidR="00025298" w:rsidRPr="00B8241B">
        <w:rPr>
          <w:rFonts w:ascii="標楷體" w:eastAsia="標楷體" w:hAnsi="標楷體" w:hint="eastAsia"/>
          <w:color w:val="000000" w:themeColor="text1"/>
        </w:rPr>
        <w:t>土地租賃候選清冊之土地現況由投標廠商於投標前自行赴現場勘察，瞭解現有現況，並應詳閱本案投標須知、契約書草案及相關附件。</w:t>
      </w:r>
      <w:r w:rsidR="006D396D" w:rsidRPr="00B8241B">
        <w:rPr>
          <w:rFonts w:ascii="標楷體" w:eastAsia="標楷體" w:hAnsi="標楷體" w:hint="eastAsia"/>
          <w:color w:val="000000" w:themeColor="text1"/>
        </w:rPr>
        <w:t>得標後</w:t>
      </w:r>
      <w:r w:rsidR="009716F6" w:rsidRPr="00B8241B">
        <w:rPr>
          <w:rFonts w:ascii="標楷體" w:eastAsia="標楷體" w:hAnsi="標楷體" w:hint="eastAsia"/>
          <w:color w:val="000000" w:themeColor="text1"/>
        </w:rPr>
        <w:t>，</w:t>
      </w:r>
      <w:r w:rsidR="006D396D" w:rsidRPr="00B8241B">
        <w:rPr>
          <w:rFonts w:ascii="標楷體" w:eastAsia="標楷體" w:hAnsi="標楷體" w:hint="eastAsia"/>
          <w:color w:val="000000" w:themeColor="text1"/>
        </w:rPr>
        <w:t>按現狀點交，如須整地、排除地上物等事宜，概由得標</w:t>
      </w:r>
      <w:r w:rsidR="00BB7C21" w:rsidRPr="00B8241B">
        <w:rPr>
          <w:rFonts w:ascii="標楷體" w:eastAsia="標楷體" w:hAnsi="標楷體" w:hint="eastAsia"/>
          <w:color w:val="000000" w:themeColor="text1"/>
        </w:rPr>
        <w:t>廠商</w:t>
      </w:r>
      <w:r w:rsidR="006D396D" w:rsidRPr="00B8241B">
        <w:rPr>
          <w:rFonts w:ascii="標楷體" w:eastAsia="標楷體" w:hAnsi="標楷體" w:hint="eastAsia"/>
          <w:color w:val="000000" w:themeColor="text1"/>
        </w:rPr>
        <w:t>自行處理。</w:t>
      </w:r>
      <w:r w:rsidR="00025298" w:rsidRPr="00B8241B">
        <w:rPr>
          <w:rFonts w:ascii="標楷體" w:eastAsia="標楷體" w:hAnsi="標楷體" w:hint="eastAsia"/>
          <w:color w:val="000000" w:themeColor="text1"/>
        </w:rPr>
        <w:t>投標、開標或得標後不得以任何理由提出抗辯。凡參與投標者，均視已對現況及招標各項文件規定與內容確實瞭解，並同意遵守。</w:t>
      </w:r>
    </w:p>
    <w:p w:rsidR="006106C7" w:rsidRPr="00B8241B" w:rsidRDefault="008D125B" w:rsidP="007D75F9">
      <w:pPr>
        <w:spacing w:line="400" w:lineRule="exact"/>
        <w:ind w:leftChars="100" w:left="720" w:hangingChars="200" w:hanging="480"/>
        <w:rPr>
          <w:rFonts w:ascii="標楷體" w:eastAsia="標楷體" w:hAnsi="標楷體"/>
          <w:color w:val="000000" w:themeColor="text1"/>
        </w:rPr>
      </w:pPr>
      <w:r w:rsidRPr="00B8241B">
        <w:rPr>
          <w:rFonts w:ascii="標楷體" w:eastAsia="標楷體" w:hAnsi="標楷體" w:hint="eastAsia"/>
          <w:color w:val="000000" w:themeColor="text1"/>
        </w:rPr>
        <w:t>五</w:t>
      </w:r>
      <w:r w:rsidR="006106C7" w:rsidRPr="00B8241B">
        <w:rPr>
          <w:rFonts w:ascii="標楷體" w:eastAsia="標楷體" w:hAnsi="標楷體" w:hint="eastAsia"/>
          <w:color w:val="000000" w:themeColor="text1"/>
        </w:rPr>
        <w:t>、本案</w:t>
      </w:r>
      <w:r w:rsidR="007334BC">
        <w:rPr>
          <w:rFonts w:ascii="標楷體" w:eastAsia="標楷體" w:hAnsi="標楷體" w:hint="eastAsia"/>
          <w:color w:val="000000" w:themeColor="text1"/>
        </w:rPr>
        <w:t>土地出</w:t>
      </w:r>
      <w:r w:rsidR="00BB7C21" w:rsidRPr="00B8241B">
        <w:rPr>
          <w:rFonts w:ascii="標楷體" w:eastAsia="標楷體" w:hAnsi="標楷體" w:hint="eastAsia"/>
          <w:color w:val="000000" w:themeColor="text1"/>
        </w:rPr>
        <w:t>租</w:t>
      </w:r>
      <w:r w:rsidR="006106C7" w:rsidRPr="00B8241B">
        <w:rPr>
          <w:rFonts w:ascii="標楷體" w:eastAsia="標楷體" w:hAnsi="標楷體" w:hint="eastAsia"/>
          <w:color w:val="000000" w:themeColor="text1"/>
        </w:rPr>
        <w:t>數量</w:t>
      </w:r>
      <w:r w:rsidR="007D75F9" w:rsidRPr="00B8241B">
        <w:rPr>
          <w:rFonts w:ascii="標楷體" w:eastAsia="標楷體" w:hAnsi="標楷體" w:hint="eastAsia"/>
          <w:color w:val="000000" w:themeColor="text1"/>
        </w:rPr>
        <w:t>為</w:t>
      </w:r>
      <w:r w:rsidR="006106C7" w:rsidRPr="00B8241B">
        <w:rPr>
          <w:rFonts w:ascii="標楷體" w:eastAsia="標楷體" w:hAnsi="標楷體" w:hint="eastAsia"/>
          <w:color w:val="000000" w:themeColor="text1"/>
        </w:rPr>
        <w:t>：於「</w:t>
      </w:r>
      <w:r w:rsidR="006106C7" w:rsidRPr="00B8241B">
        <w:rPr>
          <w:rFonts w:ascii="標楷體" w:eastAsia="標楷體" w:hAnsi="標楷體" w:cs="Times New Roman" w:hint="eastAsia"/>
          <w:bCs/>
          <w:color w:val="000000" w:themeColor="text1"/>
          <w:szCs w:val="24"/>
        </w:rPr>
        <w:t>土地租賃候選清冊</w:t>
      </w:r>
      <w:r w:rsidR="006106C7" w:rsidRPr="00B8241B">
        <w:rPr>
          <w:rFonts w:ascii="標楷體" w:eastAsia="標楷體" w:hAnsi="標楷體" w:hint="eastAsia"/>
          <w:color w:val="000000" w:themeColor="text1"/>
        </w:rPr>
        <w:t>」中擇出</w:t>
      </w:r>
      <w:r w:rsidR="00662C8B">
        <w:rPr>
          <w:rFonts w:ascii="標楷體" w:eastAsia="標楷體" w:hAnsi="標楷體" w:hint="eastAsia"/>
          <w:color w:val="FF0000"/>
        </w:rPr>
        <w:t>10</w:t>
      </w:r>
      <w:r w:rsidR="006106C7" w:rsidRPr="00B8241B">
        <w:rPr>
          <w:rFonts w:ascii="標楷體" w:eastAsia="標楷體" w:hAnsi="標楷體" w:hint="eastAsia"/>
          <w:color w:val="000000" w:themeColor="text1"/>
        </w:rPr>
        <w:t>筆</w:t>
      </w:r>
      <w:r w:rsidR="005F11E9" w:rsidRPr="00B8241B">
        <w:rPr>
          <w:rFonts w:ascii="標楷體" w:eastAsia="標楷體" w:hAnsi="標楷體" w:hint="eastAsia"/>
          <w:color w:val="000000" w:themeColor="text1"/>
        </w:rPr>
        <w:t>以上</w:t>
      </w:r>
      <w:r w:rsidR="006106C7" w:rsidRPr="00B8241B">
        <w:rPr>
          <w:rFonts w:ascii="標楷體" w:eastAsia="標楷體" w:hAnsi="標楷體" w:hint="eastAsia"/>
          <w:color w:val="000000" w:themeColor="text1"/>
        </w:rPr>
        <w:t>地點</w:t>
      </w:r>
      <w:r w:rsidR="005C2DB4" w:rsidRPr="00B8241B">
        <w:rPr>
          <w:rFonts w:ascii="標楷體" w:eastAsia="標楷體" w:hAnsi="標楷體" w:hint="eastAsia"/>
          <w:color w:val="000000" w:themeColor="text1"/>
        </w:rPr>
        <w:t>辦理本案</w:t>
      </w:r>
      <w:r w:rsidR="006106C7" w:rsidRPr="00B8241B">
        <w:rPr>
          <w:rFonts w:ascii="標楷體" w:eastAsia="標楷體" w:hAnsi="標楷體" w:hint="eastAsia"/>
          <w:color w:val="000000" w:themeColor="text1"/>
        </w:rPr>
        <w:t>。</w:t>
      </w:r>
    </w:p>
    <w:p w:rsidR="0077088D" w:rsidRPr="00B8241B" w:rsidRDefault="008D125B" w:rsidP="00A31C84">
      <w:pPr>
        <w:spacing w:line="400" w:lineRule="exact"/>
        <w:ind w:leftChars="100" w:left="720" w:hangingChars="200" w:hanging="480"/>
        <w:rPr>
          <w:rFonts w:ascii="標楷體" w:eastAsia="標楷體" w:hAnsi="標楷體"/>
          <w:color w:val="000000" w:themeColor="text1"/>
        </w:rPr>
      </w:pPr>
      <w:r w:rsidRPr="00B8241B">
        <w:rPr>
          <w:rFonts w:ascii="標楷體" w:eastAsia="標楷體" w:hAnsi="標楷體" w:hint="eastAsia"/>
          <w:color w:val="000000" w:themeColor="text1"/>
        </w:rPr>
        <w:t>六</w:t>
      </w:r>
      <w:r w:rsidR="00CA2D63" w:rsidRPr="00B8241B">
        <w:rPr>
          <w:rFonts w:ascii="標楷體" w:eastAsia="標楷體" w:hAnsi="標楷體" w:hint="eastAsia"/>
          <w:color w:val="000000" w:themeColor="text1"/>
        </w:rPr>
        <w:t>、</w:t>
      </w:r>
      <w:r w:rsidR="000B3875" w:rsidRPr="000B3875">
        <w:rPr>
          <w:rFonts w:ascii="標楷體" w:eastAsia="標楷體" w:hAnsi="標楷體" w:hint="eastAsia"/>
          <w:color w:val="76923C" w:themeColor="accent3" w:themeShade="BF"/>
        </w:rPr>
        <w:t>除</w:t>
      </w:r>
      <w:r w:rsidR="000B3875">
        <w:rPr>
          <w:rFonts w:ascii="標楷體" w:eastAsia="標楷體" w:hAnsi="標楷體" w:hint="eastAsia"/>
          <w:color w:val="FF0000"/>
        </w:rPr>
        <w:t>出租之基地應繳納之地價稅及應分擔之工程受益費</w:t>
      </w:r>
      <w:r w:rsidR="000B3875" w:rsidRPr="0076743B">
        <w:rPr>
          <w:rFonts w:ascii="標楷體" w:eastAsia="標楷體" w:hAnsi="標楷體" w:hint="eastAsia"/>
          <w:color w:val="76923C" w:themeColor="accent3" w:themeShade="BF"/>
        </w:rPr>
        <w:t>之外</w:t>
      </w:r>
      <w:r w:rsidR="000B3875">
        <w:rPr>
          <w:rFonts w:ascii="標楷體" w:eastAsia="標楷體" w:hAnsi="標楷體" w:hint="eastAsia"/>
          <w:color w:val="000000" w:themeColor="text1"/>
        </w:rPr>
        <w:t>，</w:t>
      </w:r>
      <w:r w:rsidR="00C66E77" w:rsidRPr="00B8241B">
        <w:rPr>
          <w:rFonts w:ascii="標楷體" w:eastAsia="標楷體" w:hAnsi="標楷體" w:hint="eastAsia"/>
          <w:color w:val="000000" w:themeColor="text1"/>
        </w:rPr>
        <w:t>其他法定稅捐及有關水</w:t>
      </w:r>
      <w:r w:rsidR="004E0A13">
        <w:rPr>
          <w:rFonts w:ascii="標楷體" w:eastAsia="標楷體" w:hAnsi="標楷體" w:hint="eastAsia"/>
          <w:color w:val="000000" w:themeColor="text1"/>
        </w:rPr>
        <w:t>電、清潔、簡易修繕、管理維護、或因出租收益而衍生之相關賦稅等</w:t>
      </w:r>
      <w:r w:rsidR="00C66E77" w:rsidRPr="00B8241B">
        <w:rPr>
          <w:rFonts w:ascii="標楷體" w:eastAsia="標楷體" w:hAnsi="標楷體" w:hint="eastAsia"/>
          <w:color w:val="000000" w:themeColor="text1"/>
        </w:rPr>
        <w:t>費用由承租人負擔。</w:t>
      </w:r>
    </w:p>
    <w:p w:rsidR="00AB159D" w:rsidRPr="00B8241B" w:rsidRDefault="00AB159D" w:rsidP="00A31C84">
      <w:pPr>
        <w:spacing w:line="400" w:lineRule="exact"/>
        <w:ind w:leftChars="100" w:left="720" w:hangingChars="200" w:hanging="480"/>
        <w:rPr>
          <w:rFonts w:ascii="標楷體" w:eastAsia="標楷體" w:hAnsi="標楷體"/>
          <w:color w:val="000000" w:themeColor="text1"/>
        </w:rPr>
      </w:pPr>
      <w:r w:rsidRPr="00B8241B">
        <w:rPr>
          <w:rFonts w:ascii="標楷體" w:eastAsia="標楷體" w:hAnsi="標楷體" w:hint="eastAsia"/>
          <w:color w:val="000000" w:themeColor="text1"/>
        </w:rPr>
        <w:t>七、若得標廠商對選定之土地標的建置電池交換站適宜性有所疑義,得由</w:t>
      </w:r>
      <w:r w:rsidR="00032968">
        <w:rPr>
          <w:rFonts w:eastAsia="標楷體" w:hint="eastAsia"/>
          <w:color w:val="FF0000"/>
          <w:szCs w:val="24"/>
        </w:rPr>
        <w:t>執行</w:t>
      </w:r>
      <w:r w:rsidR="00032968" w:rsidRPr="002A6A76">
        <w:rPr>
          <w:rFonts w:eastAsia="標楷體" w:hint="eastAsia"/>
          <w:color w:val="FF0000"/>
          <w:szCs w:val="24"/>
        </w:rPr>
        <w:t>機關</w:t>
      </w:r>
      <w:r w:rsidRPr="00B8241B">
        <w:rPr>
          <w:rFonts w:ascii="標楷體" w:eastAsia="標楷體" w:hAnsi="標楷體" w:hint="eastAsia"/>
          <w:color w:val="000000" w:themeColor="text1"/>
        </w:rPr>
        <w:t>邀集相關機關人員一同進行會勘，以釐清疑義。</w:t>
      </w:r>
    </w:p>
    <w:p w:rsidR="00E46B48" w:rsidRPr="00B8241B" w:rsidRDefault="00865375" w:rsidP="00B8241B">
      <w:pPr>
        <w:spacing w:beforeLines="50" w:before="180" w:line="400" w:lineRule="exact"/>
        <w:ind w:left="1201" w:hangingChars="500" w:hanging="1201"/>
        <w:rPr>
          <w:rFonts w:eastAsia="標楷體"/>
          <w:color w:val="000000" w:themeColor="text1"/>
          <w:szCs w:val="24"/>
        </w:rPr>
      </w:pPr>
      <w:r w:rsidRPr="00B8241B">
        <w:rPr>
          <w:rFonts w:eastAsia="標楷體" w:hint="eastAsia"/>
          <w:b/>
          <w:color w:val="000000" w:themeColor="text1"/>
          <w:szCs w:val="24"/>
        </w:rPr>
        <w:t>伍、</w:t>
      </w:r>
      <w:r w:rsidR="00E46B48" w:rsidRPr="00B8241B">
        <w:rPr>
          <w:rFonts w:eastAsia="標楷體" w:hint="eastAsia"/>
          <w:b/>
          <w:color w:val="000000" w:themeColor="text1"/>
          <w:szCs w:val="24"/>
        </w:rPr>
        <w:t>契約</w:t>
      </w:r>
      <w:r w:rsidR="00AB159D" w:rsidRPr="00B8241B">
        <w:rPr>
          <w:rFonts w:eastAsia="標楷體" w:hint="eastAsia"/>
          <w:b/>
          <w:color w:val="000000" w:themeColor="text1"/>
          <w:szCs w:val="24"/>
        </w:rPr>
        <w:t>期限</w:t>
      </w:r>
      <w:r w:rsidR="00E46B48" w:rsidRPr="00B8241B">
        <w:rPr>
          <w:rFonts w:eastAsia="標楷體" w:hint="eastAsia"/>
          <w:color w:val="000000" w:themeColor="text1"/>
          <w:szCs w:val="24"/>
        </w:rPr>
        <w:t>：</w:t>
      </w:r>
    </w:p>
    <w:p w:rsidR="00AB159D" w:rsidRPr="00B8241B" w:rsidRDefault="00E46B48" w:rsidP="00AB159D">
      <w:pPr>
        <w:spacing w:line="400" w:lineRule="exact"/>
        <w:ind w:leftChars="100" w:left="720" w:hangingChars="200" w:hanging="480"/>
        <w:rPr>
          <w:rFonts w:eastAsia="標楷體"/>
          <w:color w:val="000000" w:themeColor="text1"/>
          <w:szCs w:val="24"/>
        </w:rPr>
      </w:pPr>
      <w:r w:rsidRPr="00B8241B">
        <w:rPr>
          <w:rFonts w:eastAsia="標楷體" w:hint="eastAsia"/>
          <w:color w:val="000000" w:themeColor="text1"/>
          <w:szCs w:val="24"/>
        </w:rPr>
        <w:t>一、</w:t>
      </w:r>
      <w:r w:rsidR="00AB159D" w:rsidRPr="00B8241B">
        <w:rPr>
          <w:rFonts w:eastAsia="標楷體" w:hint="eastAsia"/>
          <w:color w:val="000000" w:themeColor="text1"/>
          <w:szCs w:val="24"/>
        </w:rPr>
        <w:t>履約期限：得標廠商應於本案契約簽約日起至</w:t>
      </w:r>
      <w:r w:rsidR="00180935">
        <w:rPr>
          <w:rFonts w:eastAsia="標楷體" w:hint="eastAsia"/>
          <w:color w:val="FF0000"/>
          <w:szCs w:val="24"/>
        </w:rPr>
        <w:t>114</w:t>
      </w:r>
      <w:r w:rsidR="00AB159D" w:rsidRPr="0034476E">
        <w:rPr>
          <w:rFonts w:eastAsia="標楷體" w:hint="eastAsia"/>
          <w:color w:val="FF0000"/>
          <w:szCs w:val="24"/>
        </w:rPr>
        <w:t>年</w:t>
      </w:r>
      <w:r w:rsidR="00A353CF" w:rsidRPr="0034476E">
        <w:rPr>
          <w:rFonts w:eastAsia="標楷體" w:hint="eastAsia"/>
          <w:color w:val="FF0000"/>
          <w:szCs w:val="24"/>
        </w:rPr>
        <w:t>○</w:t>
      </w:r>
      <w:r w:rsidR="00AB159D" w:rsidRPr="0034476E">
        <w:rPr>
          <w:rFonts w:eastAsia="標楷體" w:hint="eastAsia"/>
          <w:color w:val="FF0000"/>
          <w:szCs w:val="24"/>
        </w:rPr>
        <w:t>月</w:t>
      </w:r>
      <w:r w:rsidR="00A353CF" w:rsidRPr="0034476E">
        <w:rPr>
          <w:rFonts w:eastAsia="標楷體" w:hint="eastAsia"/>
          <w:color w:val="FF0000"/>
          <w:szCs w:val="24"/>
        </w:rPr>
        <w:t>○</w:t>
      </w:r>
      <w:r w:rsidR="00AB159D" w:rsidRPr="0034476E">
        <w:rPr>
          <w:rFonts w:eastAsia="標楷體" w:hint="eastAsia"/>
          <w:color w:val="FF0000"/>
          <w:szCs w:val="24"/>
        </w:rPr>
        <w:t>日止（計</w:t>
      </w:r>
      <w:r w:rsidR="00AB159D" w:rsidRPr="0034476E">
        <w:rPr>
          <w:rFonts w:eastAsia="標楷體" w:hint="eastAsia"/>
          <w:color w:val="FF0000"/>
          <w:szCs w:val="24"/>
        </w:rPr>
        <w:t>60</w:t>
      </w:r>
      <w:r w:rsidR="00AB159D" w:rsidRPr="0034476E">
        <w:rPr>
          <w:rFonts w:eastAsia="標楷體" w:hint="eastAsia"/>
          <w:color w:val="FF0000"/>
          <w:szCs w:val="24"/>
        </w:rPr>
        <w:t>個月）</w:t>
      </w:r>
      <w:r w:rsidR="00AB159D" w:rsidRPr="00B8241B">
        <w:rPr>
          <w:rFonts w:eastAsia="標楷體" w:hint="eastAsia"/>
          <w:color w:val="000000" w:themeColor="text1"/>
          <w:szCs w:val="24"/>
        </w:rPr>
        <w:t>履行履約標的。但依本案契約之規定提前終止或展延者，土地租賃契約亦隨之提前屆滿或展延。土地租期屆滿日應與本契約終止日相同。</w:t>
      </w:r>
    </w:p>
    <w:p w:rsidR="00AB159D" w:rsidRPr="00B8241B" w:rsidRDefault="00AB159D" w:rsidP="00AB159D">
      <w:pPr>
        <w:spacing w:line="400" w:lineRule="exact"/>
        <w:ind w:leftChars="100" w:left="720" w:hangingChars="200" w:hanging="480"/>
        <w:rPr>
          <w:rFonts w:eastAsia="標楷體"/>
          <w:color w:val="000000" w:themeColor="text1"/>
          <w:szCs w:val="24"/>
        </w:rPr>
      </w:pPr>
      <w:r w:rsidRPr="00B8241B">
        <w:rPr>
          <w:rFonts w:eastAsia="標楷體" w:hint="eastAsia"/>
          <w:color w:val="000000" w:themeColor="text1"/>
          <w:szCs w:val="24"/>
        </w:rPr>
        <w:t>二、準備期間：</w:t>
      </w:r>
    </w:p>
    <w:p w:rsidR="00AB159D" w:rsidRPr="00B8241B" w:rsidRDefault="00AB159D" w:rsidP="00B8241B">
      <w:pPr>
        <w:spacing w:line="400" w:lineRule="exact"/>
        <w:ind w:leftChars="100" w:left="960" w:hangingChars="300" w:hanging="720"/>
        <w:rPr>
          <w:rFonts w:eastAsia="標楷體"/>
          <w:color w:val="000000" w:themeColor="text1"/>
          <w:szCs w:val="24"/>
        </w:rPr>
      </w:pPr>
      <w:r w:rsidRPr="00B8241B">
        <w:rPr>
          <w:rFonts w:ascii="標楷體" w:eastAsia="標楷體" w:hAnsi="標楷體" w:cs="標楷體" w:hint="eastAsia"/>
          <w:color w:val="000000" w:themeColor="text1"/>
          <w:szCs w:val="24"/>
        </w:rPr>
        <w:t>（一）</w:t>
      </w:r>
      <w:r w:rsidRPr="00B8241B">
        <w:rPr>
          <w:rFonts w:eastAsia="標楷體" w:hint="eastAsia"/>
          <w:color w:val="000000" w:themeColor="text1"/>
          <w:szCs w:val="24"/>
        </w:rPr>
        <w:t>得標廠商應於本案簽約日之次日起</w:t>
      </w:r>
      <w:r w:rsidRPr="00B8241B">
        <w:rPr>
          <w:rFonts w:eastAsia="標楷體" w:hint="eastAsia"/>
          <w:color w:val="000000" w:themeColor="text1"/>
          <w:szCs w:val="24"/>
        </w:rPr>
        <w:t xml:space="preserve"> 90 </w:t>
      </w:r>
      <w:r w:rsidRPr="00B8241B">
        <w:rPr>
          <w:rFonts w:eastAsia="標楷體" w:hint="eastAsia"/>
          <w:color w:val="000000" w:themeColor="text1"/>
          <w:szCs w:val="24"/>
        </w:rPr>
        <w:t>日內完成現場會勘</w:t>
      </w:r>
      <w:r w:rsidR="00011653" w:rsidRPr="00B8241B">
        <w:rPr>
          <w:rFonts w:ascii="標楷體" w:eastAsia="標楷體" w:hAnsi="標楷體" w:cs="標楷體" w:hint="eastAsia"/>
          <w:color w:val="000000" w:themeColor="text1"/>
          <w:szCs w:val="24"/>
        </w:rPr>
        <w:t>（</w:t>
      </w:r>
      <w:r w:rsidR="00011653" w:rsidRPr="00B8241B">
        <w:rPr>
          <w:rFonts w:eastAsia="標楷體" w:hint="eastAsia"/>
          <w:color w:val="000000" w:themeColor="text1"/>
          <w:szCs w:val="24"/>
        </w:rPr>
        <w:t>含點交</w:t>
      </w:r>
      <w:r w:rsidR="00011653" w:rsidRPr="00B8241B">
        <w:rPr>
          <w:rFonts w:ascii="標楷體" w:eastAsia="標楷體" w:hAnsi="標楷體" w:cs="標楷體" w:hint="eastAsia"/>
          <w:color w:val="000000" w:themeColor="text1"/>
          <w:szCs w:val="24"/>
        </w:rPr>
        <w:t>）</w:t>
      </w:r>
      <w:r w:rsidRPr="00B8241B">
        <w:rPr>
          <w:rFonts w:eastAsia="標楷體" w:hint="eastAsia"/>
          <w:color w:val="000000" w:themeColor="text1"/>
          <w:szCs w:val="24"/>
        </w:rPr>
        <w:t>及所需營業</w:t>
      </w:r>
      <w:r w:rsidRPr="00B8241B">
        <w:rPr>
          <w:rFonts w:eastAsia="標楷體" w:hint="eastAsia"/>
          <w:color w:val="000000" w:themeColor="text1"/>
          <w:szCs w:val="24"/>
        </w:rPr>
        <w:lastRenderedPageBreak/>
        <w:t>準備，準備期間廠商無須給付租金，於準備期屆期日次日起</w:t>
      </w:r>
      <w:r w:rsidR="00270BA1">
        <w:rPr>
          <w:rFonts w:eastAsia="標楷體" w:hint="eastAsia"/>
          <w:color w:val="000000" w:themeColor="text1"/>
          <w:szCs w:val="24"/>
        </w:rPr>
        <w:t>10</w:t>
      </w:r>
      <w:r w:rsidRPr="00B8241B">
        <w:rPr>
          <w:rFonts w:eastAsia="標楷體" w:hint="eastAsia"/>
          <w:color w:val="000000" w:themeColor="text1"/>
          <w:szCs w:val="24"/>
        </w:rPr>
        <w:t>日內需完成「</w:t>
      </w:r>
      <w:r w:rsidR="00180935" w:rsidRPr="00F033B8">
        <w:rPr>
          <w:rFonts w:eastAsia="標楷體" w:hint="eastAsia"/>
          <w:color w:val="FF0000"/>
          <w:szCs w:val="24"/>
        </w:rPr>
        <w:t>臺中</w:t>
      </w:r>
      <w:r w:rsidRPr="00F033B8">
        <w:rPr>
          <w:rFonts w:eastAsia="標楷體" w:hint="eastAsia"/>
          <w:color w:val="FF0000"/>
          <w:szCs w:val="24"/>
        </w:rPr>
        <w:t>市市有</w:t>
      </w:r>
      <w:r w:rsidR="00B74E56" w:rsidRPr="00F033B8">
        <w:rPr>
          <w:rFonts w:eastAsia="標楷體" w:hint="eastAsia"/>
          <w:color w:val="FF0000"/>
          <w:szCs w:val="24"/>
        </w:rPr>
        <w:t>不動產</w:t>
      </w:r>
      <w:r w:rsidR="007334BC">
        <w:rPr>
          <w:rFonts w:eastAsia="標楷體" w:hint="eastAsia"/>
          <w:color w:val="FF0000"/>
          <w:szCs w:val="24"/>
        </w:rPr>
        <w:t>出</w:t>
      </w:r>
      <w:r w:rsidRPr="00F033B8">
        <w:rPr>
          <w:rFonts w:eastAsia="標楷體" w:hint="eastAsia"/>
          <w:color w:val="FF0000"/>
          <w:szCs w:val="24"/>
        </w:rPr>
        <w:t>租契約書</w:t>
      </w:r>
      <w:r w:rsidR="00032968">
        <w:rPr>
          <w:rFonts w:eastAsia="標楷體" w:hint="eastAsia"/>
          <w:color w:val="000000" w:themeColor="text1"/>
          <w:szCs w:val="24"/>
        </w:rPr>
        <w:t>」簽約，</w:t>
      </w:r>
      <w:r w:rsidRPr="00B8241B">
        <w:rPr>
          <w:rFonts w:eastAsia="標楷體" w:hint="eastAsia"/>
          <w:color w:val="000000" w:themeColor="text1"/>
          <w:szCs w:val="24"/>
        </w:rPr>
        <w:t>準備期</w:t>
      </w:r>
      <w:r w:rsidR="00032968">
        <w:rPr>
          <w:rFonts w:eastAsia="標楷體" w:hint="eastAsia"/>
          <w:color w:val="000000" w:themeColor="text1"/>
          <w:szCs w:val="24"/>
        </w:rPr>
        <w:t>不得展延</w:t>
      </w:r>
      <w:r w:rsidRPr="00B8241B">
        <w:rPr>
          <w:rFonts w:eastAsia="標楷體" w:hint="eastAsia"/>
          <w:color w:val="000000" w:themeColor="text1"/>
          <w:szCs w:val="24"/>
        </w:rPr>
        <w:t>。</w:t>
      </w:r>
    </w:p>
    <w:p w:rsidR="00AB159D" w:rsidRPr="00B8241B" w:rsidRDefault="00AB159D" w:rsidP="00B8241B">
      <w:pPr>
        <w:spacing w:line="400" w:lineRule="exact"/>
        <w:ind w:leftChars="100" w:left="960" w:hangingChars="300" w:hanging="720"/>
        <w:rPr>
          <w:rFonts w:eastAsia="標楷體"/>
          <w:color w:val="000000" w:themeColor="text1"/>
          <w:szCs w:val="24"/>
        </w:rPr>
      </w:pPr>
      <w:r w:rsidRPr="00B8241B">
        <w:rPr>
          <w:rFonts w:ascii="標楷體" w:eastAsia="標楷體" w:hAnsi="標楷體" w:cs="標楷體" w:hint="eastAsia"/>
          <w:color w:val="000000" w:themeColor="text1"/>
          <w:szCs w:val="24"/>
        </w:rPr>
        <w:t>（二）</w:t>
      </w:r>
      <w:r w:rsidRPr="00B8241B">
        <w:rPr>
          <w:rFonts w:eastAsia="標楷體" w:hint="eastAsia"/>
          <w:color w:val="000000" w:themeColor="text1"/>
          <w:szCs w:val="24"/>
        </w:rPr>
        <w:t>前列現場會勘</w:t>
      </w:r>
      <w:r w:rsidR="0037337B" w:rsidRPr="00B8241B">
        <w:rPr>
          <w:rFonts w:ascii="標楷體" w:eastAsia="標楷體" w:hAnsi="標楷體" w:cs="標楷體" w:hint="eastAsia"/>
          <w:color w:val="000000" w:themeColor="text1"/>
          <w:szCs w:val="24"/>
        </w:rPr>
        <w:t>（</w:t>
      </w:r>
      <w:r w:rsidR="0037337B" w:rsidRPr="00B8241B">
        <w:rPr>
          <w:rFonts w:eastAsia="標楷體" w:hint="eastAsia"/>
          <w:color w:val="000000" w:themeColor="text1"/>
          <w:szCs w:val="24"/>
        </w:rPr>
        <w:t>含點交</w:t>
      </w:r>
      <w:r w:rsidR="0037337B" w:rsidRPr="00B8241B">
        <w:rPr>
          <w:rFonts w:ascii="標楷體" w:eastAsia="標楷體" w:hAnsi="標楷體" w:cs="標楷體" w:hint="eastAsia"/>
          <w:color w:val="000000" w:themeColor="text1"/>
          <w:szCs w:val="24"/>
        </w:rPr>
        <w:t>）</w:t>
      </w:r>
      <w:r w:rsidRPr="00B8241B">
        <w:rPr>
          <w:rFonts w:eastAsia="標楷體" w:hint="eastAsia"/>
          <w:color w:val="000000" w:themeColor="text1"/>
          <w:szCs w:val="24"/>
        </w:rPr>
        <w:t>，係得標廠商逐筆與</w:t>
      </w:r>
      <w:r w:rsidR="00032968" w:rsidRPr="00032968">
        <w:rPr>
          <w:rFonts w:eastAsia="標楷體" w:hint="eastAsia"/>
          <w:color w:val="FF0000"/>
          <w:szCs w:val="24"/>
        </w:rPr>
        <w:t>執行機關</w:t>
      </w:r>
      <w:r w:rsidRPr="00B8241B">
        <w:rPr>
          <w:rFonts w:eastAsia="標楷體" w:hint="eastAsia"/>
          <w:color w:val="000000" w:themeColor="text1"/>
          <w:szCs w:val="24"/>
        </w:rPr>
        <w:t>及相關單位至現場確認使用位置及面積，並製作現勘紀錄；如需辦理土地鑑界或使用面積測量，由</w:t>
      </w:r>
      <w:r w:rsidR="00032968" w:rsidRPr="00032968">
        <w:rPr>
          <w:rFonts w:eastAsia="標楷體" w:hint="eastAsia"/>
          <w:color w:val="FF0000"/>
          <w:szCs w:val="24"/>
        </w:rPr>
        <w:t>執行機關</w:t>
      </w:r>
      <w:r w:rsidRPr="00B8241B">
        <w:rPr>
          <w:rFonts w:eastAsia="標楷體" w:hint="eastAsia"/>
          <w:color w:val="000000" w:themeColor="text1"/>
          <w:szCs w:val="24"/>
        </w:rPr>
        <w:t>會同得標廠商或土地管理機關</w:t>
      </w:r>
      <w:r w:rsidR="008B6B20">
        <w:rPr>
          <w:rFonts w:eastAsia="標楷體" w:hint="eastAsia"/>
          <w:color w:val="000000" w:themeColor="text1"/>
          <w:szCs w:val="24"/>
        </w:rPr>
        <w:t>向地政事務所申辦，並依測量結果或現場會勘記錄等資料，作為簽訂</w:t>
      </w:r>
      <w:r w:rsidR="007334BC">
        <w:rPr>
          <w:rFonts w:eastAsia="標楷體" w:hint="eastAsia"/>
          <w:color w:val="000000" w:themeColor="text1"/>
          <w:szCs w:val="24"/>
        </w:rPr>
        <w:t>出</w:t>
      </w:r>
      <w:r w:rsidRPr="00B8241B">
        <w:rPr>
          <w:rFonts w:eastAsia="標楷體" w:hint="eastAsia"/>
          <w:color w:val="000000" w:themeColor="text1"/>
          <w:szCs w:val="24"/>
        </w:rPr>
        <w:t>租契約書之依據</w:t>
      </w:r>
      <w:r w:rsidR="00915480">
        <w:rPr>
          <w:rFonts w:eastAsia="標楷體" w:hint="eastAsia"/>
          <w:color w:val="000000" w:themeColor="text1"/>
          <w:szCs w:val="24"/>
        </w:rPr>
        <w:t>，</w:t>
      </w:r>
      <w:r w:rsidR="00915480" w:rsidRPr="00915480">
        <w:rPr>
          <w:rFonts w:eastAsia="標楷體"/>
          <w:color w:val="FF0000"/>
          <w:szCs w:val="24"/>
        </w:rPr>
        <w:t>相關地政測量費用由</w:t>
      </w:r>
      <w:r w:rsidR="00915480" w:rsidRPr="00915480">
        <w:rPr>
          <w:rFonts w:eastAsia="標楷體" w:hint="eastAsia"/>
          <w:color w:val="FF0000"/>
          <w:szCs w:val="24"/>
        </w:rPr>
        <w:t>得標廠商</w:t>
      </w:r>
      <w:r w:rsidR="00915480">
        <w:rPr>
          <w:rFonts w:eastAsia="標楷體" w:hint="eastAsia"/>
          <w:color w:val="FF0000"/>
          <w:szCs w:val="24"/>
        </w:rPr>
        <w:t>負擔</w:t>
      </w:r>
      <w:r w:rsidRPr="00B8241B">
        <w:rPr>
          <w:rFonts w:eastAsia="標楷體" w:hint="eastAsia"/>
          <w:color w:val="000000" w:themeColor="text1"/>
          <w:szCs w:val="24"/>
        </w:rPr>
        <w:t>。</w:t>
      </w:r>
    </w:p>
    <w:p w:rsidR="00AB159D" w:rsidRPr="00B8241B" w:rsidRDefault="00AB159D" w:rsidP="00AB159D">
      <w:pPr>
        <w:spacing w:line="400" w:lineRule="exact"/>
        <w:ind w:leftChars="100" w:left="720" w:hangingChars="200" w:hanging="480"/>
        <w:rPr>
          <w:rFonts w:eastAsia="標楷體"/>
          <w:color w:val="000000" w:themeColor="text1"/>
          <w:szCs w:val="24"/>
        </w:rPr>
      </w:pPr>
      <w:r w:rsidRPr="00B8241B">
        <w:rPr>
          <w:rFonts w:ascii="標楷體" w:eastAsia="標楷體" w:hAnsi="標楷體" w:cs="標楷體" w:hint="eastAsia"/>
          <w:color w:val="000000" w:themeColor="text1"/>
          <w:szCs w:val="24"/>
        </w:rPr>
        <w:t>三、</w:t>
      </w:r>
      <w:r w:rsidRPr="00B8241B">
        <w:rPr>
          <w:rFonts w:eastAsia="標楷體" w:hint="eastAsia"/>
          <w:color w:val="000000" w:themeColor="text1"/>
          <w:szCs w:val="24"/>
        </w:rPr>
        <w:t>建置期間：本案自</w:t>
      </w:r>
      <w:r w:rsidR="00E57706" w:rsidRPr="00B8241B">
        <w:rPr>
          <w:rFonts w:eastAsia="標楷體" w:hint="eastAsia"/>
          <w:color w:val="000000" w:themeColor="text1"/>
          <w:szCs w:val="24"/>
        </w:rPr>
        <w:t>「</w:t>
      </w:r>
      <w:r w:rsidR="007334BC">
        <w:rPr>
          <w:rFonts w:eastAsia="標楷體" w:hint="eastAsia"/>
          <w:color w:val="FF0000"/>
          <w:szCs w:val="24"/>
        </w:rPr>
        <w:t>臺中市市有不動產出</w:t>
      </w:r>
      <w:r w:rsidR="00F033B8" w:rsidRPr="00F033B8">
        <w:rPr>
          <w:rFonts w:eastAsia="標楷體" w:hint="eastAsia"/>
          <w:color w:val="FF0000"/>
          <w:szCs w:val="24"/>
        </w:rPr>
        <w:t>租契約書</w:t>
      </w:r>
      <w:r w:rsidR="00E57706" w:rsidRPr="00B8241B">
        <w:rPr>
          <w:rFonts w:eastAsia="標楷體" w:hint="eastAsia"/>
          <w:color w:val="000000" w:themeColor="text1"/>
          <w:szCs w:val="24"/>
        </w:rPr>
        <w:t>」</w:t>
      </w:r>
      <w:r w:rsidRPr="00B8241B">
        <w:rPr>
          <w:rFonts w:eastAsia="標楷體" w:hint="eastAsia"/>
          <w:color w:val="000000" w:themeColor="text1"/>
          <w:szCs w:val="24"/>
        </w:rPr>
        <w:t>簽約日之次日起算</w:t>
      </w:r>
      <w:r w:rsidRPr="00B8241B">
        <w:rPr>
          <w:rFonts w:ascii="標楷體" w:eastAsia="標楷體" w:hAnsi="標楷體" w:hint="eastAsia"/>
          <w:color w:val="000000" w:themeColor="text1"/>
        </w:rPr>
        <w:t>24個月內</w:t>
      </w:r>
      <w:r w:rsidRPr="00B8241B">
        <w:rPr>
          <w:rFonts w:eastAsia="標楷體" w:hint="eastAsia"/>
          <w:color w:val="000000" w:themeColor="text1"/>
          <w:szCs w:val="24"/>
        </w:rPr>
        <w:t>完成建置供民眾使用，</w:t>
      </w:r>
      <w:r w:rsidRPr="00B8241B">
        <w:rPr>
          <w:rFonts w:ascii="標楷體" w:eastAsia="標楷體" w:hAnsi="標楷體" w:hint="eastAsia"/>
          <w:color w:val="000000" w:themeColor="text1"/>
        </w:rPr>
        <w:t>惟第一年建置完成數量不得低於</w:t>
      </w:r>
      <w:r w:rsidR="00011653" w:rsidRPr="00B8241B">
        <w:rPr>
          <w:rFonts w:ascii="標楷體" w:eastAsia="標楷體" w:hAnsi="標楷體" w:hint="eastAsia"/>
          <w:color w:val="000000" w:themeColor="text1"/>
        </w:rPr>
        <w:t>「</w:t>
      </w:r>
      <w:r w:rsidR="007334BC">
        <w:rPr>
          <w:rFonts w:ascii="標楷體" w:eastAsia="標楷體" w:hAnsi="標楷體" w:hint="eastAsia"/>
          <w:color w:val="FF0000"/>
        </w:rPr>
        <w:t>臺中市市有不動產出</w:t>
      </w:r>
      <w:r w:rsidR="00F033B8" w:rsidRPr="00F033B8">
        <w:rPr>
          <w:rFonts w:ascii="標楷體" w:eastAsia="標楷體" w:hAnsi="標楷體" w:hint="eastAsia"/>
          <w:color w:val="FF0000"/>
        </w:rPr>
        <w:t>租契約書</w:t>
      </w:r>
      <w:r w:rsidR="00011653" w:rsidRPr="00B8241B">
        <w:rPr>
          <w:rFonts w:ascii="標楷體" w:eastAsia="標楷體" w:hAnsi="標楷體" w:hint="eastAsia"/>
          <w:color w:val="000000" w:themeColor="text1"/>
        </w:rPr>
        <w:t>」</w:t>
      </w:r>
      <w:r w:rsidRPr="00B8241B">
        <w:rPr>
          <w:rFonts w:ascii="標楷體" w:eastAsia="標楷體" w:hAnsi="標楷體" w:hint="eastAsia"/>
          <w:color w:val="000000" w:themeColor="text1"/>
        </w:rPr>
        <w:t>簽約總量之50%。</w:t>
      </w:r>
    </w:p>
    <w:p w:rsidR="00906F87" w:rsidRPr="00B8241B" w:rsidRDefault="00865375" w:rsidP="00BB7C21">
      <w:pPr>
        <w:spacing w:beforeLines="50" w:before="180" w:line="400" w:lineRule="exact"/>
        <w:rPr>
          <w:rFonts w:ascii="標楷體" w:eastAsia="標楷體" w:hAnsi="標楷體" w:cs="Times New Roman"/>
          <w:bCs/>
          <w:color w:val="000000" w:themeColor="text1"/>
          <w:szCs w:val="24"/>
        </w:rPr>
      </w:pPr>
      <w:r w:rsidRPr="00B8241B">
        <w:rPr>
          <w:rFonts w:ascii="標楷體" w:eastAsia="標楷體" w:hAnsi="標楷體" w:hint="eastAsia"/>
          <w:b/>
          <w:color w:val="000000" w:themeColor="text1"/>
        </w:rPr>
        <w:t>陸</w:t>
      </w:r>
      <w:r w:rsidR="00DC0759" w:rsidRPr="00B8241B">
        <w:rPr>
          <w:rFonts w:ascii="標楷體" w:eastAsia="標楷體" w:hAnsi="標楷體" w:hint="eastAsia"/>
          <w:b/>
          <w:color w:val="000000" w:themeColor="text1"/>
        </w:rPr>
        <w:t>、</w:t>
      </w:r>
      <w:r w:rsidR="003E06B0" w:rsidRPr="00B8241B">
        <w:rPr>
          <w:rFonts w:ascii="標楷體" w:eastAsia="標楷體" w:hAnsi="標楷體" w:hint="eastAsia"/>
          <w:b/>
          <w:color w:val="000000" w:themeColor="text1"/>
        </w:rPr>
        <w:t>投標資格：</w:t>
      </w:r>
      <w:r w:rsidR="00906F87" w:rsidRPr="00B8241B">
        <w:rPr>
          <w:rFonts w:ascii="標楷體" w:eastAsia="標楷體" w:hAnsi="標楷體" w:cs="Times New Roman" w:hint="eastAsia"/>
          <w:bCs/>
          <w:color w:val="000000" w:themeColor="text1"/>
          <w:szCs w:val="24"/>
        </w:rPr>
        <w:t>檢附相關證明文件如下。</w:t>
      </w:r>
    </w:p>
    <w:p w:rsidR="00906F87" w:rsidRPr="00B8241B" w:rsidRDefault="00906F87" w:rsidP="00A056DD">
      <w:pPr>
        <w:spacing w:line="400" w:lineRule="exact"/>
        <w:ind w:leftChars="100" w:left="720" w:hangingChars="200" w:hanging="48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ㄧ、廠商之登記證明：</w:t>
      </w:r>
      <w:r w:rsidR="00DA1E92" w:rsidRPr="00B8241B">
        <w:rPr>
          <w:rFonts w:ascii="標楷體" w:eastAsia="標楷體" w:hAnsi="標楷體" w:cs="Times New Roman"/>
          <w:bCs/>
          <w:color w:val="000000" w:themeColor="text1"/>
          <w:szCs w:val="24"/>
        </w:rPr>
        <w:t xml:space="preserve"> </w:t>
      </w:r>
    </w:p>
    <w:p w:rsidR="00906F87" w:rsidRPr="003D2611" w:rsidRDefault="00DA1E92" w:rsidP="003D2611">
      <w:pPr>
        <w:pStyle w:val="ae"/>
        <w:numPr>
          <w:ilvl w:val="0"/>
          <w:numId w:val="2"/>
        </w:numPr>
        <w:spacing w:line="400" w:lineRule="exact"/>
        <w:ind w:leftChars="0"/>
        <w:rPr>
          <w:rFonts w:ascii="標楷體" w:eastAsia="標楷體" w:hAnsi="標楷體" w:cs="Times New Roman"/>
          <w:bCs/>
          <w:color w:val="000000" w:themeColor="text1"/>
          <w:szCs w:val="24"/>
        </w:rPr>
      </w:pPr>
      <w:r w:rsidRPr="003D2611">
        <w:rPr>
          <w:rFonts w:ascii="標楷體" w:eastAsia="標楷體" w:hAnsi="標楷體" w:hint="eastAsia"/>
          <w:bCs/>
        </w:rPr>
        <w:t>公司或行號:</w:t>
      </w:r>
      <w:r w:rsidR="00906F87" w:rsidRPr="003D2611">
        <w:rPr>
          <w:rFonts w:ascii="標楷體" w:eastAsia="標楷體" w:hAnsi="標楷體" w:cs="Times New Roman" w:hint="eastAsia"/>
          <w:bCs/>
          <w:color w:val="000000" w:themeColor="text1"/>
          <w:szCs w:val="24"/>
        </w:rPr>
        <w:t>投標廠商得檢附主管機關申請發給之「公司登記證明文件」或「商業登記證明文件」</w:t>
      </w:r>
      <w:r w:rsidR="00A056DD" w:rsidRPr="003D2611">
        <w:rPr>
          <w:rFonts w:ascii="標楷體" w:eastAsia="標楷體" w:hAnsi="標楷體" w:cs="Times New Roman" w:hint="eastAsia"/>
          <w:bCs/>
          <w:color w:val="000000" w:themeColor="text1"/>
          <w:szCs w:val="24"/>
        </w:rPr>
        <w:t>(核准設立公文或變更</w:t>
      </w:r>
      <w:r w:rsidR="00A056DD" w:rsidRPr="003D2611">
        <w:rPr>
          <w:rFonts w:ascii="新細明體" w:eastAsia="新細明體" w:hAnsi="新細明體" w:cs="Times New Roman" w:hint="eastAsia"/>
          <w:bCs/>
          <w:color w:val="000000" w:themeColor="text1"/>
          <w:szCs w:val="24"/>
        </w:rPr>
        <w:t>、</w:t>
      </w:r>
      <w:r w:rsidR="00A056DD" w:rsidRPr="003D2611">
        <w:rPr>
          <w:rFonts w:ascii="標楷體" w:eastAsia="標楷體" w:hAnsi="標楷體" w:cs="Times New Roman" w:hint="eastAsia"/>
          <w:bCs/>
          <w:color w:val="000000" w:themeColor="text1"/>
          <w:szCs w:val="24"/>
        </w:rPr>
        <w:t>設立登記或其他足以證明之文件；惟不含營利事業登記證</w:t>
      </w:r>
      <w:r w:rsidR="00A056DD" w:rsidRPr="003D2611">
        <w:rPr>
          <w:rFonts w:ascii="新細明體" w:eastAsia="新細明體" w:hAnsi="新細明體" w:cs="Times New Roman" w:hint="eastAsia"/>
          <w:bCs/>
          <w:color w:val="000000" w:themeColor="text1"/>
          <w:szCs w:val="24"/>
        </w:rPr>
        <w:t>『</w:t>
      </w:r>
      <w:r w:rsidR="00A056DD" w:rsidRPr="003D2611">
        <w:rPr>
          <w:rFonts w:ascii="標楷體" w:eastAsia="標楷體" w:hAnsi="標楷體" w:cs="Times New Roman" w:hint="eastAsia"/>
          <w:bCs/>
          <w:color w:val="000000" w:themeColor="text1"/>
          <w:szCs w:val="24"/>
        </w:rPr>
        <w:t>依經濟部商業司98年4月2日經商字第09802406680號公告營利事業登記證，自98年4月13日起停止使用，不再作為證明文件</w:t>
      </w:r>
      <w:r w:rsidR="00A056DD" w:rsidRPr="003D2611">
        <w:rPr>
          <w:rFonts w:ascii="新細明體" w:eastAsia="新細明體" w:hAnsi="新細明體" w:cs="Times New Roman" w:hint="eastAsia"/>
          <w:bCs/>
          <w:color w:val="000000" w:themeColor="text1"/>
          <w:szCs w:val="24"/>
        </w:rPr>
        <w:t>』。</w:t>
      </w:r>
      <w:r w:rsidR="00A056DD" w:rsidRPr="003D2611">
        <w:rPr>
          <w:rFonts w:ascii="標楷體" w:eastAsia="標楷體" w:hAnsi="標楷體" w:cs="Times New Roman" w:hint="eastAsia"/>
          <w:bCs/>
          <w:color w:val="000000" w:themeColor="text1"/>
          <w:szCs w:val="24"/>
        </w:rPr>
        <w:t>)</w:t>
      </w:r>
      <w:r w:rsidR="00906F87" w:rsidRPr="003D2611">
        <w:rPr>
          <w:rFonts w:ascii="標楷體" w:eastAsia="標楷體" w:hAnsi="標楷體" w:cs="Times New Roman" w:hint="eastAsia"/>
          <w:bCs/>
          <w:color w:val="000000" w:themeColor="text1"/>
          <w:szCs w:val="24"/>
        </w:rPr>
        <w:t>或自行透過目的事業主管機關網站所列印之資料（經濟部網址：http://gcis.nat.gov.tw/main/indexC.jsp之商工登記資料公示查詢系統）作為證明，惟所檢附之文件內容需包含營利事業營業項目，且應與經營業務相符。</w:t>
      </w:r>
    </w:p>
    <w:p w:rsidR="003D2611" w:rsidRPr="003D2611" w:rsidRDefault="0047130E" w:rsidP="003D2611">
      <w:pPr>
        <w:pStyle w:val="ae"/>
        <w:numPr>
          <w:ilvl w:val="0"/>
          <w:numId w:val="2"/>
        </w:numPr>
        <w:spacing w:line="400" w:lineRule="exact"/>
        <w:ind w:leftChars="0"/>
        <w:rPr>
          <w:rFonts w:ascii="標楷體" w:eastAsia="標楷體" w:hAnsi="標楷體" w:cs="Times New Roman"/>
          <w:bCs/>
          <w:color w:val="000000" w:themeColor="text1"/>
          <w:szCs w:val="24"/>
        </w:rPr>
      </w:pPr>
      <w:r>
        <w:rPr>
          <w:rFonts w:ascii="標楷體" w:eastAsia="標楷體" w:hAnsi="標楷體" w:hint="eastAsia"/>
          <w:spacing w:val="-6"/>
          <w:szCs w:val="24"/>
        </w:rPr>
        <w:t>已立案</w:t>
      </w:r>
      <w:r w:rsidR="003D2611" w:rsidRPr="003D2611">
        <w:rPr>
          <w:rFonts w:ascii="標楷體" w:eastAsia="標楷體" w:hAnsi="標楷體" w:hint="eastAsia"/>
          <w:spacing w:val="-6"/>
          <w:szCs w:val="24"/>
        </w:rPr>
        <w:t>之法人、機構或團體</w:t>
      </w:r>
      <w:r w:rsidR="003D2611">
        <w:rPr>
          <w:rFonts w:ascii="標楷體" w:eastAsia="標楷體" w:hAnsi="標楷體" w:hint="eastAsia"/>
          <w:spacing w:val="-6"/>
          <w:szCs w:val="24"/>
        </w:rPr>
        <w:t>:由政府機關或其授權機構核發予投標廠商係合法登記或設立之證明文件。</w:t>
      </w:r>
    </w:p>
    <w:p w:rsidR="00906F87" w:rsidRPr="00B8241B" w:rsidRDefault="00906F87" w:rsidP="00906F87">
      <w:pPr>
        <w:spacing w:line="400" w:lineRule="exact"/>
        <w:ind w:leftChars="100" w:left="720" w:hangingChars="200" w:hanging="48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二、廠商納稅證明：納稅證明其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本項適用於依營業稅法須報繳營業稅者之情形）</w:t>
      </w:r>
    </w:p>
    <w:p w:rsidR="00DA1536" w:rsidRPr="00B8241B" w:rsidRDefault="00906F87" w:rsidP="00DA1536">
      <w:pPr>
        <w:spacing w:line="400" w:lineRule="exact"/>
        <w:ind w:leftChars="100" w:left="720" w:hangingChars="200" w:hanging="48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三、外國公司須另檢附代表人資格證明（經濟部投資審議委員會核發或經濟部商業司核發資格證明書）、公司認許證影本。</w:t>
      </w:r>
    </w:p>
    <w:p w:rsidR="00DA1536" w:rsidRPr="00B8241B" w:rsidRDefault="00042D18" w:rsidP="00DA1536">
      <w:pPr>
        <w:spacing w:line="400" w:lineRule="exact"/>
        <w:ind w:leftChars="100" w:left="720" w:hangingChars="200" w:hanging="48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四</w:t>
      </w:r>
      <w:r w:rsidR="00DA1536" w:rsidRPr="00B8241B">
        <w:rPr>
          <w:rFonts w:ascii="標楷體" w:eastAsia="標楷體" w:hAnsi="標楷體" w:cs="Times New Roman" w:hint="eastAsia"/>
          <w:bCs/>
          <w:color w:val="000000" w:themeColor="text1"/>
          <w:szCs w:val="24"/>
        </w:rPr>
        <w:t>、</w:t>
      </w:r>
      <w:r w:rsidR="00906F87" w:rsidRPr="00B8241B">
        <w:rPr>
          <w:rFonts w:ascii="標楷體" w:eastAsia="標楷體" w:hAnsi="標楷體" w:cs="Times New Roman" w:hint="eastAsia"/>
          <w:bCs/>
          <w:color w:val="000000" w:themeColor="text1"/>
          <w:szCs w:val="24"/>
        </w:rPr>
        <w:t>非拒絕往來戶及最近3年內無退票紀錄之票據交換所或受理查詢之金融機構出具之信用證明文件，並符合下列規定：</w:t>
      </w:r>
    </w:p>
    <w:p w:rsidR="00DA1536" w:rsidRPr="00B8241B" w:rsidRDefault="00DA1536" w:rsidP="00DA1536">
      <w:pPr>
        <w:spacing w:line="400" w:lineRule="exact"/>
        <w:ind w:leftChars="100" w:left="720" w:hangingChars="200" w:hanging="48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（ㄧ）</w:t>
      </w:r>
      <w:r w:rsidR="00906F87" w:rsidRPr="00B8241B">
        <w:rPr>
          <w:rFonts w:ascii="標楷體" w:eastAsia="標楷體" w:hAnsi="標楷體" w:cs="Times New Roman" w:hint="eastAsia"/>
          <w:bCs/>
          <w:color w:val="000000" w:themeColor="text1"/>
          <w:szCs w:val="24"/>
        </w:rPr>
        <w:t>查詢日期，應為截止投標日前半年以內。</w:t>
      </w:r>
    </w:p>
    <w:p w:rsidR="00906F87" w:rsidRPr="00B8241B" w:rsidRDefault="00DA1536" w:rsidP="00DA1536">
      <w:pPr>
        <w:spacing w:line="400" w:lineRule="exact"/>
        <w:ind w:leftChars="100" w:left="720" w:hangingChars="200" w:hanging="48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（二）</w:t>
      </w:r>
      <w:r w:rsidR="00906F87" w:rsidRPr="00B8241B">
        <w:rPr>
          <w:rFonts w:ascii="標楷體" w:eastAsia="標楷體" w:hAnsi="標楷體" w:cs="Times New Roman" w:hint="eastAsia"/>
          <w:bCs/>
          <w:color w:val="000000" w:themeColor="text1"/>
          <w:szCs w:val="24"/>
        </w:rPr>
        <w:t>票據交換所或受理查詢之金融機構出具之第1類或第2類票據信用資料查覆單。</w:t>
      </w:r>
    </w:p>
    <w:p w:rsidR="00906F87" w:rsidRPr="00B8241B" w:rsidRDefault="00DA1536" w:rsidP="00DA1536">
      <w:pPr>
        <w:spacing w:line="400" w:lineRule="exact"/>
        <w:ind w:leftChars="100" w:left="720" w:hangingChars="200" w:hanging="48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（三）</w:t>
      </w:r>
      <w:r w:rsidR="00906F87" w:rsidRPr="00B8241B">
        <w:rPr>
          <w:rFonts w:ascii="標楷體" w:eastAsia="標楷體" w:hAnsi="標楷體" w:cs="Times New Roman" w:hint="eastAsia"/>
          <w:bCs/>
          <w:color w:val="000000" w:themeColor="text1"/>
          <w:szCs w:val="24"/>
        </w:rPr>
        <w:t>查覆單上應載明之內容如下：</w:t>
      </w:r>
    </w:p>
    <w:p w:rsidR="00906F87" w:rsidRPr="00B8241B" w:rsidRDefault="00DA1536" w:rsidP="00DA1536">
      <w:pPr>
        <w:spacing w:line="400" w:lineRule="exact"/>
        <w:ind w:leftChars="300" w:left="960" w:hangingChars="100" w:hanging="24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1.</w:t>
      </w:r>
      <w:r w:rsidR="00906F87" w:rsidRPr="00B8241B">
        <w:rPr>
          <w:rFonts w:ascii="標楷體" w:eastAsia="標楷體" w:hAnsi="標楷體" w:cs="Times New Roman" w:hint="eastAsia"/>
          <w:bCs/>
          <w:color w:val="000000" w:themeColor="text1"/>
          <w:szCs w:val="24"/>
        </w:rPr>
        <w:t>資料來源為票據交換機構。</w:t>
      </w:r>
    </w:p>
    <w:p w:rsidR="00906F87" w:rsidRPr="00B8241B" w:rsidRDefault="00DA1536" w:rsidP="00DA1536">
      <w:pPr>
        <w:spacing w:line="400" w:lineRule="exact"/>
        <w:ind w:leftChars="300" w:left="960" w:hangingChars="100" w:hanging="24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2.</w:t>
      </w:r>
      <w:r w:rsidR="00906F87" w:rsidRPr="00B8241B">
        <w:rPr>
          <w:rFonts w:ascii="標楷體" w:eastAsia="標楷體" w:hAnsi="標楷體" w:cs="Times New Roman" w:hint="eastAsia"/>
          <w:bCs/>
          <w:color w:val="000000" w:themeColor="text1"/>
          <w:szCs w:val="24"/>
        </w:rPr>
        <w:t>非拒絕往來戶。</w:t>
      </w:r>
    </w:p>
    <w:p w:rsidR="00906F87" w:rsidRPr="00B8241B" w:rsidRDefault="00DA1536" w:rsidP="00DA1536">
      <w:pPr>
        <w:spacing w:line="400" w:lineRule="exact"/>
        <w:ind w:leftChars="300" w:left="960" w:hangingChars="100" w:hanging="24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lastRenderedPageBreak/>
        <w:t>3.</w:t>
      </w:r>
      <w:r w:rsidR="00906F87" w:rsidRPr="00B8241B">
        <w:rPr>
          <w:rFonts w:ascii="標楷體" w:eastAsia="標楷體" w:hAnsi="標楷體" w:cs="Times New Roman" w:hint="eastAsia"/>
          <w:bCs/>
          <w:color w:val="000000" w:themeColor="text1"/>
          <w:szCs w:val="24"/>
        </w:rPr>
        <w:t>最近3年內無退票紀錄。（退票但已辦妥清償註記者，視同為無退票紀錄。機關有證據顯示廠商於截止投標期限前，係拒絕往來戶或有退票紀錄者，依證據處理。）</w:t>
      </w:r>
    </w:p>
    <w:p w:rsidR="00906F87" w:rsidRPr="00B8241B" w:rsidRDefault="00DA1536" w:rsidP="00DA1536">
      <w:pPr>
        <w:spacing w:line="400" w:lineRule="exact"/>
        <w:ind w:leftChars="300" w:left="960" w:hangingChars="100" w:hanging="24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4.</w:t>
      </w:r>
      <w:r w:rsidR="00906F87" w:rsidRPr="00B8241B">
        <w:rPr>
          <w:rFonts w:ascii="標楷體" w:eastAsia="標楷體" w:hAnsi="標楷體" w:cs="Times New Roman" w:hint="eastAsia"/>
          <w:bCs/>
          <w:color w:val="000000" w:themeColor="text1"/>
          <w:szCs w:val="24"/>
        </w:rPr>
        <w:t>資料查詢日期。</w:t>
      </w:r>
    </w:p>
    <w:p w:rsidR="00906F87" w:rsidRPr="00B8241B" w:rsidRDefault="00DA1536" w:rsidP="00DA1536">
      <w:pPr>
        <w:spacing w:line="400" w:lineRule="exact"/>
        <w:ind w:leftChars="300" w:left="960" w:hangingChars="100" w:hanging="24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5.</w:t>
      </w:r>
      <w:r w:rsidR="00906F87" w:rsidRPr="00B8241B">
        <w:rPr>
          <w:rFonts w:ascii="標楷體" w:eastAsia="標楷體" w:hAnsi="標楷體" w:cs="Times New Roman" w:hint="eastAsia"/>
          <w:bCs/>
          <w:color w:val="000000" w:themeColor="text1"/>
          <w:szCs w:val="24"/>
        </w:rPr>
        <w:t>廠商統一編號或名稱。</w:t>
      </w:r>
    </w:p>
    <w:p w:rsidR="00906F87" w:rsidRPr="00B8241B" w:rsidRDefault="00745485" w:rsidP="00745485">
      <w:pPr>
        <w:spacing w:line="400" w:lineRule="exact"/>
        <w:ind w:leftChars="100" w:left="24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（四）</w:t>
      </w:r>
      <w:r w:rsidR="00906F87" w:rsidRPr="00B8241B">
        <w:rPr>
          <w:rFonts w:ascii="標楷體" w:eastAsia="標楷體" w:hAnsi="標楷體" w:cs="Times New Roman" w:hint="eastAsia"/>
          <w:bCs/>
          <w:color w:val="000000" w:themeColor="text1"/>
          <w:szCs w:val="24"/>
        </w:rPr>
        <w:t>查覆單經塗改或無查覆單位圖章無效。</w:t>
      </w:r>
    </w:p>
    <w:p w:rsidR="00906F87" w:rsidRPr="00B8241B" w:rsidRDefault="00042D18" w:rsidP="00745485">
      <w:pPr>
        <w:spacing w:line="400" w:lineRule="exact"/>
        <w:ind w:leftChars="100" w:left="720" w:hangingChars="200" w:hanging="48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五</w:t>
      </w:r>
      <w:r w:rsidR="00906F87" w:rsidRPr="00B8241B">
        <w:rPr>
          <w:rFonts w:ascii="標楷體" w:eastAsia="標楷體" w:hAnsi="標楷體" w:cs="Times New Roman" w:hint="eastAsia"/>
          <w:bCs/>
          <w:color w:val="000000" w:themeColor="text1"/>
          <w:szCs w:val="24"/>
        </w:rPr>
        <w:t>、投標廠商若未符合所訂資格時，不得以銀行之履約賠償連帶保證責任，或保險公司連帶保證保險單代之。</w:t>
      </w:r>
    </w:p>
    <w:p w:rsidR="006106C7" w:rsidRPr="00B8241B" w:rsidRDefault="00042D18" w:rsidP="00745485">
      <w:pPr>
        <w:spacing w:line="400" w:lineRule="exact"/>
        <w:ind w:leftChars="100" w:left="720" w:hangingChars="200" w:hanging="480"/>
        <w:rPr>
          <w:rFonts w:ascii="標楷體" w:eastAsia="標楷體" w:hAnsi="標楷體"/>
          <w:color w:val="000000" w:themeColor="text1"/>
        </w:rPr>
      </w:pPr>
      <w:r w:rsidRPr="00B8241B">
        <w:rPr>
          <w:rFonts w:ascii="標楷體" w:eastAsia="標楷體" w:hAnsi="標楷體" w:cs="Times New Roman" w:hint="eastAsia"/>
          <w:bCs/>
          <w:color w:val="000000" w:themeColor="text1"/>
          <w:szCs w:val="24"/>
        </w:rPr>
        <w:t>六</w:t>
      </w:r>
      <w:r w:rsidR="00906F87" w:rsidRPr="00B8241B">
        <w:rPr>
          <w:rFonts w:ascii="標楷體" w:eastAsia="標楷體" w:hAnsi="標楷體" w:cs="Times New Roman" w:hint="eastAsia"/>
          <w:bCs/>
          <w:color w:val="000000" w:themeColor="text1"/>
          <w:szCs w:val="24"/>
        </w:rPr>
        <w:t>、投標廠商應提出之資格證明文件，除招標文件另有規定者外，以影本為原則。</w:t>
      </w:r>
    </w:p>
    <w:p w:rsidR="00450C70" w:rsidRPr="00B8241B" w:rsidRDefault="00865375" w:rsidP="00B8241B">
      <w:pPr>
        <w:widowControl/>
        <w:spacing w:beforeLines="50" w:before="180" w:line="420" w:lineRule="exact"/>
        <w:ind w:left="2402" w:hangingChars="1000" w:hanging="2402"/>
        <w:rPr>
          <w:rFonts w:ascii="標楷體" w:eastAsia="標楷體" w:hAnsi="標楷體"/>
          <w:b/>
          <w:color w:val="000000" w:themeColor="text1"/>
        </w:rPr>
      </w:pPr>
      <w:r w:rsidRPr="00B8241B">
        <w:rPr>
          <w:rFonts w:ascii="標楷體" w:eastAsia="標楷體" w:hAnsi="標楷體" w:hint="eastAsia"/>
          <w:b/>
          <w:color w:val="000000" w:themeColor="text1"/>
        </w:rPr>
        <w:t>柒</w:t>
      </w:r>
      <w:r w:rsidR="007334BC">
        <w:rPr>
          <w:rFonts w:ascii="標楷體" w:eastAsia="標楷體" w:hAnsi="標楷體" w:hint="eastAsia"/>
          <w:b/>
          <w:color w:val="000000" w:themeColor="text1"/>
        </w:rPr>
        <w:t>、出</w:t>
      </w:r>
      <w:r w:rsidR="002C325C" w:rsidRPr="00B8241B">
        <w:rPr>
          <w:rFonts w:ascii="標楷體" w:eastAsia="標楷體" w:hAnsi="標楷體" w:hint="eastAsia"/>
          <w:b/>
          <w:color w:val="000000" w:themeColor="text1"/>
        </w:rPr>
        <w:t>租方式</w:t>
      </w:r>
      <w:r w:rsidR="00454028" w:rsidRPr="00B8241B">
        <w:rPr>
          <w:rFonts w:ascii="標楷體" w:eastAsia="標楷體" w:hAnsi="標楷體" w:hint="eastAsia"/>
          <w:b/>
          <w:color w:val="000000" w:themeColor="text1"/>
        </w:rPr>
        <w:t>及租金</w:t>
      </w:r>
      <w:r w:rsidR="002C325C" w:rsidRPr="00B8241B">
        <w:rPr>
          <w:rFonts w:ascii="標楷體" w:eastAsia="標楷體" w:hAnsi="標楷體" w:hint="eastAsia"/>
          <w:b/>
          <w:color w:val="000000" w:themeColor="text1"/>
        </w:rPr>
        <w:t>：</w:t>
      </w:r>
    </w:p>
    <w:p w:rsidR="008010FA" w:rsidRPr="00B8241B" w:rsidRDefault="00450C70" w:rsidP="00257822">
      <w:pPr>
        <w:widowControl/>
        <w:spacing w:line="420" w:lineRule="exact"/>
        <w:ind w:leftChars="100" w:left="720" w:hangingChars="200" w:hanging="480"/>
        <w:rPr>
          <w:rFonts w:ascii="標楷體" w:eastAsia="標楷體" w:hAnsi="標楷體"/>
          <w:color w:val="000000" w:themeColor="text1"/>
        </w:rPr>
      </w:pPr>
      <w:r w:rsidRPr="00B8241B">
        <w:rPr>
          <w:rFonts w:eastAsia="標楷體" w:hint="eastAsia"/>
          <w:color w:val="000000" w:themeColor="text1"/>
          <w:szCs w:val="24"/>
        </w:rPr>
        <w:t>一、</w:t>
      </w:r>
      <w:r w:rsidR="009D040B" w:rsidRPr="00B8241B">
        <w:rPr>
          <w:rFonts w:eastAsia="標楷體" w:hint="eastAsia"/>
          <w:color w:val="000000" w:themeColor="text1"/>
          <w:szCs w:val="24"/>
        </w:rPr>
        <w:t>每筆土地租金按「</w:t>
      </w:r>
      <w:r w:rsidR="007074F0" w:rsidRPr="007074F0">
        <w:rPr>
          <w:rFonts w:eastAsia="標楷體" w:hint="eastAsia"/>
          <w:color w:val="FF0000"/>
          <w:szCs w:val="24"/>
        </w:rPr>
        <w:t>土地</w:t>
      </w:r>
      <w:r w:rsidR="007074F0" w:rsidRPr="007074F0">
        <w:rPr>
          <w:rFonts w:eastAsia="標楷體"/>
          <w:color w:val="FF0000"/>
          <w:szCs w:val="24"/>
        </w:rPr>
        <w:t>申報地價</w:t>
      </w:r>
      <w:r w:rsidR="009D040B" w:rsidRPr="00B8241B">
        <w:rPr>
          <w:rFonts w:eastAsia="標楷體" w:hint="eastAsia"/>
          <w:color w:val="000000" w:themeColor="text1"/>
          <w:szCs w:val="24"/>
        </w:rPr>
        <w:t>」乘以「承租面積」後之總額乘上「年租金率：百分之○」計算（元以下小數點全部捨去，且總額不含加值型營業稅，加值型營業稅由得標廠商負擔），以</w:t>
      </w:r>
      <w:r w:rsidR="009D040B" w:rsidRPr="00B8241B">
        <w:rPr>
          <w:rFonts w:eastAsia="標楷體" w:hint="eastAsia"/>
          <w:color w:val="000000" w:themeColor="text1"/>
          <w:szCs w:val="24"/>
        </w:rPr>
        <w:t>12</w:t>
      </w:r>
      <w:r w:rsidR="009D040B" w:rsidRPr="00B8241B">
        <w:rPr>
          <w:rFonts w:eastAsia="標楷體" w:hint="eastAsia"/>
          <w:color w:val="000000" w:themeColor="text1"/>
          <w:szCs w:val="24"/>
        </w:rPr>
        <w:t>個月為一期，按期計收，應於每期起始日前</w:t>
      </w:r>
      <w:r w:rsidR="009D040B" w:rsidRPr="00B8241B">
        <w:rPr>
          <w:rFonts w:eastAsia="標楷體" w:hint="eastAsia"/>
          <w:color w:val="000000" w:themeColor="text1"/>
          <w:szCs w:val="24"/>
        </w:rPr>
        <w:t>15</w:t>
      </w:r>
      <w:r w:rsidR="009D040B" w:rsidRPr="00B8241B">
        <w:rPr>
          <w:rFonts w:eastAsia="標楷體" w:hint="eastAsia"/>
          <w:color w:val="000000" w:themeColor="text1"/>
          <w:szCs w:val="24"/>
        </w:rPr>
        <w:t>日內</w:t>
      </w:r>
      <w:r w:rsidR="00E677E3">
        <w:rPr>
          <w:rFonts w:eastAsia="標楷體" w:hint="eastAsia"/>
          <w:color w:val="000000" w:themeColor="text1"/>
          <w:szCs w:val="24"/>
        </w:rPr>
        <w:t>，</w:t>
      </w:r>
      <w:r w:rsidR="00E677E3" w:rsidRPr="00B12167">
        <w:rPr>
          <w:rFonts w:ascii="標楷體" w:eastAsia="標楷體" w:hAnsi="標楷體" w:hint="eastAsia"/>
          <w:color w:val="FF0000"/>
        </w:rPr>
        <w:t>依</w:t>
      </w:r>
      <w:r w:rsidR="000B3875" w:rsidRPr="000B3875">
        <w:rPr>
          <w:rFonts w:ascii="標楷體" w:eastAsia="標楷體" w:hAnsi="標楷體" w:hint="eastAsia"/>
          <w:color w:val="76923C" w:themeColor="accent3" w:themeShade="BF"/>
        </w:rPr>
        <w:t>執行</w:t>
      </w:r>
      <w:r w:rsidR="00E677E3" w:rsidRPr="000B3875">
        <w:rPr>
          <w:rFonts w:ascii="標楷體" w:eastAsia="標楷體" w:hAnsi="標楷體" w:hint="eastAsia"/>
          <w:color w:val="76923C" w:themeColor="accent3" w:themeShade="BF"/>
        </w:rPr>
        <w:t>機關</w:t>
      </w:r>
      <w:r w:rsidR="00E677E3" w:rsidRPr="00B12167">
        <w:rPr>
          <w:rFonts w:ascii="標楷體" w:eastAsia="標楷體" w:hAnsi="標楷體" w:hint="eastAsia"/>
          <w:color w:val="FF0000"/>
        </w:rPr>
        <w:t>所開租金繳納通知書規定期限，向指定處所繳納</w:t>
      </w:r>
      <w:r w:rsidR="009D040B" w:rsidRPr="00B8241B">
        <w:rPr>
          <w:rFonts w:eastAsia="標楷體" w:hint="eastAsia"/>
          <w:color w:val="000000" w:themeColor="text1"/>
          <w:szCs w:val="24"/>
        </w:rPr>
        <w:t>。</w:t>
      </w:r>
      <w:r w:rsidR="00FB3932">
        <w:rPr>
          <w:rFonts w:ascii="標楷體" w:eastAsia="標楷體" w:hAnsi="標楷體" w:hint="eastAsia"/>
          <w:color w:val="000000" w:themeColor="text1"/>
        </w:rPr>
        <w:t>本案報價時僅需填報「年租金率」，</w:t>
      </w:r>
      <w:r w:rsidR="00C72280" w:rsidRPr="00B8241B">
        <w:rPr>
          <w:rFonts w:ascii="標楷體" w:eastAsia="標楷體" w:hAnsi="標楷體" w:hint="eastAsia"/>
          <w:color w:val="000000" w:themeColor="text1"/>
        </w:rPr>
        <w:t>年租金</w:t>
      </w:r>
      <w:r w:rsidR="00B62C9F" w:rsidRPr="00B8241B">
        <w:rPr>
          <w:rFonts w:ascii="標楷體" w:eastAsia="標楷體" w:hAnsi="標楷體" w:hint="eastAsia"/>
          <w:color w:val="000000" w:themeColor="text1"/>
        </w:rPr>
        <w:t>率</w:t>
      </w:r>
      <w:r w:rsidR="00FB3932" w:rsidRPr="00FB3932">
        <w:rPr>
          <w:rFonts w:ascii="標楷體" w:eastAsia="標楷體" w:hAnsi="標楷體" w:hint="eastAsia"/>
          <w:color w:val="76923C" w:themeColor="accent3" w:themeShade="BF"/>
        </w:rPr>
        <w:t>不得低於</w:t>
      </w:r>
      <w:r w:rsidR="00B2640E" w:rsidRPr="000B3875">
        <w:rPr>
          <w:rFonts w:ascii="標楷體" w:eastAsia="標楷體" w:hAnsi="標楷體" w:hint="eastAsia"/>
          <w:color w:val="76923C" w:themeColor="accent3" w:themeShade="BF"/>
        </w:rPr>
        <w:t>3</w:t>
      </w:r>
      <w:r w:rsidR="000B3875" w:rsidRPr="000B3875">
        <w:rPr>
          <w:rFonts w:ascii="標楷體" w:eastAsia="標楷體" w:hAnsi="標楷體" w:hint="eastAsia"/>
          <w:color w:val="76923C" w:themeColor="accent3" w:themeShade="BF"/>
        </w:rPr>
        <w:t>0</w:t>
      </w:r>
      <w:r w:rsidR="00772CFE" w:rsidRPr="000B3875">
        <w:rPr>
          <w:rFonts w:ascii="標楷體" w:eastAsia="標楷體" w:hAnsi="標楷體" w:hint="eastAsia"/>
          <w:color w:val="76923C" w:themeColor="accent3" w:themeShade="BF"/>
        </w:rPr>
        <w:t>%</w:t>
      </w:r>
      <w:r w:rsidR="00C72280" w:rsidRPr="00B8241B">
        <w:rPr>
          <w:rFonts w:ascii="標楷體" w:eastAsia="標楷體" w:hAnsi="標楷體" w:hint="eastAsia"/>
          <w:color w:val="000000" w:themeColor="text1"/>
        </w:rPr>
        <w:t>。</w:t>
      </w:r>
    </w:p>
    <w:p w:rsidR="007A5634" w:rsidRPr="00B8241B" w:rsidRDefault="00257822" w:rsidP="007A5634">
      <w:pPr>
        <w:widowControl/>
        <w:spacing w:line="420" w:lineRule="exact"/>
        <w:ind w:leftChars="100" w:left="720" w:hangingChars="200" w:hanging="480"/>
        <w:rPr>
          <w:rFonts w:ascii="標楷體" w:eastAsia="標楷體" w:hAnsi="標楷體"/>
          <w:color w:val="000000" w:themeColor="text1"/>
        </w:rPr>
      </w:pPr>
      <w:r>
        <w:rPr>
          <w:rFonts w:ascii="標楷體" w:eastAsia="標楷體" w:hAnsi="標楷體" w:hint="eastAsia"/>
          <w:color w:val="000000" w:themeColor="text1"/>
        </w:rPr>
        <w:t>二</w:t>
      </w:r>
      <w:r w:rsidR="008010FA" w:rsidRPr="00B8241B">
        <w:rPr>
          <w:rFonts w:ascii="標楷體" w:eastAsia="標楷體" w:hAnsi="標楷體" w:hint="eastAsia"/>
          <w:color w:val="000000" w:themeColor="text1"/>
        </w:rPr>
        <w:t>、</w:t>
      </w:r>
      <w:r w:rsidR="00076EC1" w:rsidRPr="00B8241B">
        <w:rPr>
          <w:rFonts w:ascii="標楷體" w:eastAsia="標楷體" w:hAnsi="標楷體" w:hint="eastAsia"/>
          <w:color w:val="000000" w:themeColor="text1"/>
        </w:rPr>
        <w:t>「</w:t>
      </w:r>
      <w:r w:rsidR="007074F0" w:rsidRPr="007074F0">
        <w:rPr>
          <w:rFonts w:ascii="標楷體" w:eastAsia="標楷體" w:hAnsi="標楷體" w:hint="eastAsia"/>
          <w:color w:val="FF0000"/>
        </w:rPr>
        <w:t>土地</w:t>
      </w:r>
      <w:r w:rsidR="007074F0" w:rsidRPr="007074F0">
        <w:rPr>
          <w:rFonts w:ascii="標楷體" w:eastAsia="標楷體" w:hAnsi="標楷體"/>
          <w:color w:val="FF0000"/>
        </w:rPr>
        <w:t>申報地價</w:t>
      </w:r>
      <w:r w:rsidR="007A5634">
        <w:rPr>
          <w:rFonts w:ascii="標楷體" w:eastAsia="標楷體" w:hAnsi="標楷體" w:hint="eastAsia"/>
          <w:color w:val="000000" w:themeColor="text1"/>
        </w:rPr>
        <w:t>」有調整時，得標者應自調整之月份起依調整後租金額繳付，</w:t>
      </w:r>
      <w:r w:rsidR="007A5634" w:rsidRPr="008010FA">
        <w:rPr>
          <w:rFonts w:ascii="標楷體" w:eastAsia="標楷體" w:hAnsi="標楷體" w:hint="eastAsia"/>
          <w:color w:val="FF0000"/>
        </w:rPr>
        <w:t>土地租金不足</w:t>
      </w:r>
      <w:r w:rsidR="007A5634" w:rsidRPr="008010FA">
        <w:rPr>
          <w:rFonts w:ascii="標楷體" w:eastAsia="標楷體" w:hAnsi="標楷體"/>
          <w:color w:val="FF0000"/>
        </w:rPr>
        <w:t>1</w:t>
      </w:r>
      <w:r w:rsidR="007A5634" w:rsidRPr="008010FA">
        <w:rPr>
          <w:rFonts w:ascii="標楷體" w:eastAsia="標楷體" w:hAnsi="標楷體" w:hint="eastAsia"/>
          <w:color w:val="FF0000"/>
        </w:rPr>
        <w:t>個月按比例計收。日租金以月租金除以</w:t>
      </w:r>
      <w:r w:rsidR="007A5634" w:rsidRPr="008010FA">
        <w:rPr>
          <w:rFonts w:ascii="標楷體" w:eastAsia="標楷體" w:hAnsi="標楷體"/>
          <w:color w:val="FF0000"/>
        </w:rPr>
        <w:t>30</w:t>
      </w:r>
      <w:r w:rsidR="007A5634" w:rsidRPr="008010FA">
        <w:rPr>
          <w:rFonts w:ascii="標楷體" w:eastAsia="標楷體" w:hAnsi="標楷體" w:hint="eastAsia"/>
          <w:color w:val="FF0000"/>
        </w:rPr>
        <w:t>計算，按每月</w:t>
      </w:r>
      <w:r w:rsidR="007A5634" w:rsidRPr="008010FA">
        <w:rPr>
          <w:rFonts w:ascii="標楷體" w:eastAsia="標楷體" w:hAnsi="標楷體"/>
          <w:color w:val="FF0000"/>
        </w:rPr>
        <w:t>30</w:t>
      </w:r>
      <w:r w:rsidR="007A5634" w:rsidRPr="008010FA">
        <w:rPr>
          <w:rFonts w:ascii="標楷體" w:eastAsia="標楷體" w:hAnsi="標楷體" w:hint="eastAsia"/>
          <w:color w:val="FF0000"/>
        </w:rPr>
        <w:t>日之比例計付</w:t>
      </w:r>
      <w:r w:rsidR="007A5634" w:rsidRPr="008010FA">
        <w:rPr>
          <w:rFonts w:ascii="標楷體" w:eastAsia="標楷體" w:hAnsi="標楷體"/>
          <w:color w:val="FF0000"/>
        </w:rPr>
        <w:t>(</w:t>
      </w:r>
      <w:r w:rsidR="007A5634" w:rsidRPr="008010FA">
        <w:rPr>
          <w:rFonts w:ascii="標楷體" w:eastAsia="標楷體" w:hAnsi="標楷體" w:hint="eastAsia"/>
          <w:color w:val="FF0000"/>
        </w:rPr>
        <w:t>小數點後</w:t>
      </w:r>
      <w:r w:rsidR="007A5634" w:rsidRPr="008010FA">
        <w:rPr>
          <w:rFonts w:ascii="標楷體" w:eastAsia="標楷體" w:hAnsi="標楷體"/>
          <w:color w:val="FF0000"/>
        </w:rPr>
        <w:t>4</w:t>
      </w:r>
      <w:r w:rsidR="007A5634" w:rsidRPr="008010FA">
        <w:rPr>
          <w:rFonts w:ascii="標楷體" w:eastAsia="標楷體" w:hAnsi="標楷體" w:hint="eastAsia"/>
          <w:color w:val="FF0000"/>
        </w:rPr>
        <w:t>捨</w:t>
      </w:r>
      <w:r w:rsidR="007A5634" w:rsidRPr="008010FA">
        <w:rPr>
          <w:rFonts w:ascii="標楷體" w:eastAsia="標楷體" w:hAnsi="標楷體"/>
          <w:color w:val="FF0000"/>
        </w:rPr>
        <w:t>5</w:t>
      </w:r>
      <w:r w:rsidR="007A5634" w:rsidRPr="008010FA">
        <w:rPr>
          <w:rFonts w:ascii="標楷體" w:eastAsia="標楷體" w:hAnsi="標楷體" w:hint="eastAsia"/>
          <w:color w:val="FF0000"/>
        </w:rPr>
        <w:t>入</w:t>
      </w:r>
      <w:r w:rsidR="007A5634" w:rsidRPr="008010FA">
        <w:rPr>
          <w:rFonts w:ascii="標楷體" w:eastAsia="標楷體" w:hAnsi="標楷體"/>
          <w:color w:val="FF0000"/>
        </w:rPr>
        <w:t>)</w:t>
      </w:r>
      <w:r w:rsidR="007A5634" w:rsidRPr="008010FA">
        <w:rPr>
          <w:rFonts w:ascii="標楷體" w:eastAsia="標楷體" w:hAnsi="標楷體" w:hint="eastAsia"/>
          <w:color w:val="FF0000"/>
        </w:rPr>
        <w:t>，其餘各</w:t>
      </w:r>
      <w:r w:rsidR="00FF48AD">
        <w:rPr>
          <w:rFonts w:ascii="標楷體" w:eastAsia="標楷體" w:hAnsi="標楷體" w:hint="eastAsia"/>
          <w:color w:val="FF0000"/>
        </w:rPr>
        <w:t>月</w:t>
      </w:r>
      <w:r w:rsidR="007A5634" w:rsidRPr="008010FA">
        <w:rPr>
          <w:rFonts w:ascii="標楷體" w:eastAsia="標楷體" w:hAnsi="標楷體" w:hint="eastAsia"/>
          <w:color w:val="FF0000"/>
        </w:rPr>
        <w:t>皆自每月</w:t>
      </w:r>
      <w:r w:rsidR="007A5634" w:rsidRPr="008010FA">
        <w:rPr>
          <w:rFonts w:ascii="標楷體" w:eastAsia="標楷體" w:hAnsi="標楷體"/>
          <w:color w:val="FF0000"/>
        </w:rPr>
        <w:t>1</w:t>
      </w:r>
      <w:r w:rsidR="007A5634" w:rsidRPr="008010FA">
        <w:rPr>
          <w:rFonts w:ascii="標楷體" w:eastAsia="標楷體" w:hAnsi="標楷體" w:hint="eastAsia"/>
          <w:color w:val="FF0000"/>
        </w:rPr>
        <w:t>日算至當月末日，給付整月租金。</w:t>
      </w:r>
    </w:p>
    <w:p w:rsidR="00E57C9D" w:rsidRDefault="00257822" w:rsidP="00385C0F">
      <w:pPr>
        <w:widowControl/>
        <w:spacing w:line="420" w:lineRule="exact"/>
        <w:ind w:leftChars="100" w:left="720" w:hangingChars="200" w:hanging="480"/>
        <w:rPr>
          <w:rFonts w:ascii="標楷體" w:eastAsia="標楷體" w:hAnsi="標楷體"/>
          <w:bCs/>
          <w:color w:val="000000" w:themeColor="text1"/>
        </w:rPr>
      </w:pPr>
      <w:r>
        <w:rPr>
          <w:rFonts w:eastAsia="標楷體" w:hint="eastAsia"/>
          <w:color w:val="000000" w:themeColor="text1"/>
          <w:szCs w:val="24"/>
        </w:rPr>
        <w:t>三</w:t>
      </w:r>
      <w:r w:rsidR="00450C70" w:rsidRPr="00B8241B">
        <w:rPr>
          <w:rFonts w:eastAsia="標楷體" w:hint="eastAsia"/>
          <w:color w:val="000000" w:themeColor="text1"/>
          <w:szCs w:val="24"/>
        </w:rPr>
        <w:t>、</w:t>
      </w:r>
      <w:r w:rsidR="00DE61DE" w:rsidRPr="00B8241B">
        <w:rPr>
          <w:rFonts w:ascii="標楷體" w:eastAsia="標楷體" w:hAnsi="標楷體" w:hint="eastAsia"/>
          <w:bCs/>
          <w:color w:val="000000" w:themeColor="text1"/>
        </w:rPr>
        <w:t>本案應</w:t>
      </w:r>
      <w:r w:rsidR="00135829" w:rsidRPr="00B8241B">
        <w:rPr>
          <w:rFonts w:ascii="標楷體" w:eastAsia="標楷體" w:hAnsi="標楷體" w:hint="eastAsia"/>
          <w:bCs/>
          <w:color w:val="000000" w:themeColor="text1"/>
        </w:rPr>
        <w:t>填寫投標單及繳付押標金，並</w:t>
      </w:r>
      <w:r w:rsidR="00975F6A" w:rsidRPr="00B8241B">
        <w:rPr>
          <w:rFonts w:ascii="標楷體" w:eastAsia="標楷體" w:hAnsi="標楷體" w:hint="eastAsia"/>
          <w:bCs/>
          <w:color w:val="000000" w:themeColor="text1"/>
        </w:rPr>
        <w:t>裝入</w:t>
      </w:r>
      <w:r w:rsidR="00135829" w:rsidRPr="00B8241B">
        <w:rPr>
          <w:rFonts w:ascii="標楷體" w:eastAsia="標楷體" w:hAnsi="標楷體" w:hint="eastAsia"/>
          <w:bCs/>
          <w:color w:val="000000" w:themeColor="text1"/>
        </w:rPr>
        <w:t>信封。</w:t>
      </w:r>
    </w:p>
    <w:p w:rsidR="000B3875" w:rsidRPr="000B3875" w:rsidRDefault="000B3875" w:rsidP="00385C0F">
      <w:pPr>
        <w:widowControl/>
        <w:spacing w:line="420" w:lineRule="exact"/>
        <w:ind w:leftChars="100" w:left="720" w:hangingChars="200" w:hanging="480"/>
        <w:rPr>
          <w:rFonts w:ascii="標楷體" w:eastAsia="標楷體" w:hAnsi="標楷體" w:cs="新細明體"/>
          <w:bCs/>
          <w:color w:val="76923C" w:themeColor="accent3" w:themeShade="BF"/>
          <w:kern w:val="0"/>
        </w:rPr>
      </w:pPr>
      <w:r w:rsidRPr="000B3875">
        <w:rPr>
          <w:rFonts w:ascii="標楷體" w:eastAsia="標楷體" w:hAnsi="標楷體" w:hint="eastAsia"/>
          <w:bCs/>
          <w:color w:val="76923C" w:themeColor="accent3" w:themeShade="BF"/>
        </w:rPr>
        <w:t>四、</w:t>
      </w:r>
      <w:r w:rsidRPr="000B3875">
        <w:rPr>
          <w:rFonts w:ascii="標楷體" w:eastAsia="標楷體" w:hAnsi="標楷體" w:cs="新細明體" w:hint="eastAsia"/>
          <w:bCs/>
          <w:color w:val="76923C" w:themeColor="accent3" w:themeShade="BF"/>
          <w:kern w:val="0"/>
        </w:rPr>
        <w:t>經執行機關開標資格審查後，符合資格之投標廠商取得評選階段資格，由執行機關組成評選委員會，綜合評選項目之總分合計為一百分，總平均分數最高者，為第一順位得標廠商。</w:t>
      </w:r>
    </w:p>
    <w:p w:rsidR="005C2DB4" w:rsidRPr="00B8241B" w:rsidRDefault="00865375" w:rsidP="00B8241B">
      <w:pPr>
        <w:spacing w:beforeLines="50" w:before="180" w:line="420" w:lineRule="exact"/>
        <w:ind w:left="1201" w:hangingChars="500" w:hanging="1201"/>
        <w:rPr>
          <w:rFonts w:ascii="標楷體" w:eastAsia="標楷體" w:hAnsi="標楷體"/>
          <w:b/>
          <w:color w:val="000000" w:themeColor="text1"/>
          <w:szCs w:val="24"/>
        </w:rPr>
      </w:pPr>
      <w:r w:rsidRPr="00B8241B">
        <w:rPr>
          <w:rFonts w:eastAsia="標楷體" w:hint="eastAsia"/>
          <w:b/>
          <w:color w:val="000000" w:themeColor="text1"/>
          <w:szCs w:val="24"/>
        </w:rPr>
        <w:t>捌</w:t>
      </w:r>
      <w:r w:rsidR="00642DFB" w:rsidRPr="00B8241B">
        <w:rPr>
          <w:rFonts w:ascii="標楷體" w:eastAsia="標楷體" w:hAnsi="標楷體" w:hint="eastAsia"/>
          <w:b/>
          <w:color w:val="000000" w:themeColor="text1"/>
          <w:szCs w:val="24"/>
        </w:rPr>
        <w:t>、押標金及履約保證金：</w:t>
      </w:r>
    </w:p>
    <w:p w:rsidR="00F94F55" w:rsidRPr="00B8241B" w:rsidRDefault="005C2DB4" w:rsidP="00144336">
      <w:pPr>
        <w:spacing w:line="420" w:lineRule="exact"/>
        <w:ind w:leftChars="100" w:left="720" w:hangingChars="200" w:hanging="480"/>
        <w:rPr>
          <w:rFonts w:ascii="標楷體" w:eastAsia="標楷體" w:hAnsi="標楷體" w:cs="Times New Roman"/>
          <w:bCs/>
          <w:color w:val="000000" w:themeColor="text1"/>
          <w:szCs w:val="24"/>
        </w:rPr>
      </w:pPr>
      <w:r w:rsidRPr="00B8241B">
        <w:rPr>
          <w:rFonts w:ascii="標楷體" w:eastAsia="標楷體" w:hAnsi="標楷體" w:hint="eastAsia"/>
          <w:color w:val="000000" w:themeColor="text1"/>
          <w:szCs w:val="24"/>
        </w:rPr>
        <w:t>一、</w:t>
      </w:r>
      <w:r w:rsidR="002E1B0C" w:rsidRPr="00B8241B">
        <w:rPr>
          <w:rFonts w:ascii="標楷體" w:eastAsia="標楷體" w:hAnsi="標楷體" w:cs="Times New Roman" w:hint="eastAsia"/>
          <w:bCs/>
          <w:color w:val="000000" w:themeColor="text1"/>
          <w:szCs w:val="24"/>
        </w:rPr>
        <w:t>押標金</w:t>
      </w:r>
      <w:r w:rsidR="002E1B0C" w:rsidRPr="00B8241B">
        <w:rPr>
          <w:rFonts w:ascii="標楷體" w:eastAsia="標楷體" w:hAnsi="標楷體" w:hint="eastAsia"/>
          <w:bCs/>
          <w:color w:val="000000" w:themeColor="text1"/>
        </w:rPr>
        <w:t>為新臺幣</w:t>
      </w:r>
      <w:r w:rsidR="009F66C6" w:rsidRPr="00B8241B">
        <w:rPr>
          <w:rFonts w:ascii="標楷體" w:eastAsia="標楷體" w:hAnsi="標楷體" w:hint="eastAsia"/>
          <w:bCs/>
          <w:color w:val="000000" w:themeColor="text1"/>
        </w:rPr>
        <w:t>20</w:t>
      </w:r>
      <w:r w:rsidR="002E1B0C" w:rsidRPr="00B8241B">
        <w:rPr>
          <w:rFonts w:ascii="標楷體" w:eastAsia="標楷體" w:hAnsi="標楷體" w:hint="eastAsia"/>
          <w:bCs/>
          <w:color w:val="000000" w:themeColor="text1"/>
        </w:rPr>
        <w:t>萬元整</w:t>
      </w:r>
      <w:r w:rsidR="00E26C65" w:rsidRPr="00B8241B">
        <w:rPr>
          <w:rFonts w:ascii="標楷體" w:eastAsia="標楷體" w:hAnsi="標楷體" w:cs="Times New Roman" w:hint="eastAsia"/>
          <w:bCs/>
          <w:color w:val="000000" w:themeColor="text1"/>
          <w:szCs w:val="24"/>
        </w:rPr>
        <w:t>(</w:t>
      </w:r>
      <w:r w:rsidR="00257822">
        <w:rPr>
          <w:rFonts w:ascii="標楷體" w:eastAsia="標楷體" w:hAnsi="標楷體" w:cs="Times New Roman" w:hint="eastAsia"/>
          <w:bCs/>
          <w:color w:val="000000" w:themeColor="text1"/>
          <w:szCs w:val="24"/>
        </w:rPr>
        <w:t>得</w:t>
      </w:r>
      <w:r w:rsidR="00E26C65" w:rsidRPr="00B8241B">
        <w:rPr>
          <w:rFonts w:ascii="標楷體" w:eastAsia="標楷體" w:hAnsi="標楷體" w:cs="Times New Roman" w:hint="eastAsia"/>
          <w:bCs/>
          <w:color w:val="000000" w:themeColor="text1"/>
          <w:szCs w:val="24"/>
        </w:rPr>
        <w:t>轉為</w:t>
      </w:r>
      <w:r w:rsidR="009F66C6" w:rsidRPr="00B8241B">
        <w:rPr>
          <w:rFonts w:ascii="標楷體" w:eastAsia="標楷體" w:hAnsi="標楷體" w:cs="Times New Roman" w:hint="eastAsia"/>
          <w:bCs/>
          <w:color w:val="000000" w:themeColor="text1"/>
          <w:szCs w:val="24"/>
        </w:rPr>
        <w:t>本案</w:t>
      </w:r>
      <w:r w:rsidR="00E77D06" w:rsidRPr="00B8241B">
        <w:rPr>
          <w:rFonts w:ascii="標楷體" w:eastAsia="標楷體" w:hAnsi="標楷體" w:cs="Times New Roman" w:hint="eastAsia"/>
          <w:bCs/>
          <w:color w:val="000000" w:themeColor="text1"/>
          <w:szCs w:val="24"/>
        </w:rPr>
        <w:t>「</w:t>
      </w:r>
      <w:r w:rsidR="00257822">
        <w:rPr>
          <w:rFonts w:ascii="標楷體" w:eastAsia="標楷體" w:hAnsi="標楷體" w:hint="eastAsia"/>
          <w:color w:val="000000" w:themeColor="text1"/>
        </w:rPr>
        <w:t>附加營運</w:t>
      </w:r>
      <w:r w:rsidR="00E77D06" w:rsidRPr="00B8241B">
        <w:rPr>
          <w:rFonts w:ascii="標楷體" w:eastAsia="標楷體" w:hAnsi="標楷體" w:hint="eastAsia"/>
          <w:color w:val="000000" w:themeColor="text1"/>
        </w:rPr>
        <w:t>事項履約保證金」</w:t>
      </w:r>
      <w:r w:rsidR="00E26C65" w:rsidRPr="00B8241B">
        <w:rPr>
          <w:rFonts w:ascii="標楷體" w:eastAsia="標楷體" w:hAnsi="標楷體" w:cs="Times New Roman" w:hint="eastAsia"/>
          <w:bCs/>
          <w:color w:val="000000" w:themeColor="text1"/>
          <w:szCs w:val="24"/>
        </w:rPr>
        <w:t>使用)</w:t>
      </w:r>
      <w:r w:rsidR="00F94F55" w:rsidRPr="00B8241B">
        <w:rPr>
          <w:rFonts w:ascii="標楷體" w:eastAsia="標楷體" w:hAnsi="標楷體" w:cs="Times New Roman" w:hint="eastAsia"/>
          <w:bCs/>
          <w:color w:val="000000" w:themeColor="text1"/>
          <w:szCs w:val="24"/>
        </w:rPr>
        <w:t>。</w:t>
      </w:r>
    </w:p>
    <w:p w:rsidR="009F66C6" w:rsidRPr="00B8241B" w:rsidRDefault="00F94F55" w:rsidP="009F66C6">
      <w:pPr>
        <w:spacing w:line="420" w:lineRule="exact"/>
        <w:ind w:leftChars="100" w:left="720" w:hangingChars="200" w:hanging="480"/>
        <w:rPr>
          <w:rFonts w:ascii="標楷體" w:eastAsia="標楷體" w:hAnsi="標楷體"/>
          <w:color w:val="000000" w:themeColor="text1"/>
          <w:szCs w:val="24"/>
        </w:rPr>
      </w:pPr>
      <w:r w:rsidRPr="00B8241B">
        <w:rPr>
          <w:rFonts w:ascii="標楷體" w:eastAsia="標楷體" w:hAnsi="標楷體" w:hint="eastAsia"/>
          <w:color w:val="000000" w:themeColor="text1"/>
          <w:szCs w:val="24"/>
        </w:rPr>
        <w:t>二、履約保證金</w:t>
      </w:r>
      <w:r w:rsidR="00A7084B" w:rsidRPr="00B8241B">
        <w:rPr>
          <w:rFonts w:ascii="標楷體" w:eastAsia="標楷體" w:hAnsi="標楷體" w:hint="eastAsia"/>
          <w:color w:val="000000" w:themeColor="text1"/>
          <w:szCs w:val="24"/>
        </w:rPr>
        <w:t>分為「</w:t>
      </w:r>
      <w:r w:rsidR="00257822">
        <w:rPr>
          <w:rFonts w:ascii="標楷體" w:eastAsia="標楷體" w:hAnsi="標楷體" w:hint="eastAsia"/>
          <w:color w:val="000000" w:themeColor="text1"/>
        </w:rPr>
        <w:t>附加營運</w:t>
      </w:r>
      <w:r w:rsidR="00E77D06" w:rsidRPr="00B8241B">
        <w:rPr>
          <w:rFonts w:ascii="標楷體" w:eastAsia="標楷體" w:hAnsi="標楷體" w:hint="eastAsia"/>
          <w:color w:val="000000" w:themeColor="text1"/>
        </w:rPr>
        <w:t>事項履約保證金</w:t>
      </w:r>
      <w:r w:rsidR="00A7084B" w:rsidRPr="00B8241B">
        <w:rPr>
          <w:rFonts w:ascii="標楷體" w:eastAsia="標楷體" w:hAnsi="標楷體" w:hint="eastAsia"/>
          <w:color w:val="000000" w:themeColor="text1"/>
          <w:szCs w:val="24"/>
        </w:rPr>
        <w:t>」及「土地</w:t>
      </w:r>
      <w:r w:rsidR="00257822">
        <w:rPr>
          <w:rFonts w:ascii="標楷體" w:eastAsia="標楷體" w:hAnsi="標楷體" w:hint="eastAsia"/>
          <w:color w:val="000000" w:themeColor="text1"/>
          <w:szCs w:val="24"/>
        </w:rPr>
        <w:t>租賃</w:t>
      </w:r>
      <w:r w:rsidR="00A7084B" w:rsidRPr="00B8241B">
        <w:rPr>
          <w:rFonts w:ascii="標楷體" w:eastAsia="標楷體" w:hAnsi="標楷體" w:hint="eastAsia"/>
          <w:color w:val="000000" w:themeColor="text1"/>
          <w:szCs w:val="24"/>
        </w:rPr>
        <w:t>履約保證金」，詳如契約書</w:t>
      </w:r>
      <w:r w:rsidR="00A7084B" w:rsidRPr="00B8241B">
        <w:rPr>
          <w:rFonts w:ascii="標楷體" w:eastAsia="標楷體" w:hAnsi="標楷體" w:cs="Times New Roman" w:hint="eastAsia"/>
          <w:bCs/>
          <w:color w:val="000000" w:themeColor="text1"/>
          <w:szCs w:val="24"/>
        </w:rPr>
        <w:t>(草案)第七條。</w:t>
      </w:r>
    </w:p>
    <w:p w:rsidR="005C2DB4" w:rsidRPr="00B8241B" w:rsidRDefault="00F94F55" w:rsidP="00144336">
      <w:pPr>
        <w:spacing w:line="420" w:lineRule="exact"/>
        <w:ind w:leftChars="100" w:left="720" w:hangingChars="200" w:hanging="480"/>
        <w:rPr>
          <w:rFonts w:ascii="標楷體" w:eastAsia="標楷體" w:hAnsi="標楷體" w:cs="Times New Roman"/>
          <w:bCs/>
          <w:color w:val="000000" w:themeColor="text1"/>
          <w:szCs w:val="24"/>
        </w:rPr>
      </w:pPr>
      <w:r w:rsidRPr="00B8241B">
        <w:rPr>
          <w:rFonts w:ascii="標楷體" w:eastAsia="標楷體" w:hAnsi="標楷體" w:hint="eastAsia"/>
          <w:color w:val="000000" w:themeColor="text1"/>
          <w:szCs w:val="24"/>
        </w:rPr>
        <w:t>三</w:t>
      </w:r>
      <w:r w:rsidR="005C2DB4" w:rsidRPr="00B8241B">
        <w:rPr>
          <w:rFonts w:ascii="標楷體" w:eastAsia="標楷體" w:hAnsi="標楷體" w:hint="eastAsia"/>
          <w:color w:val="000000" w:themeColor="text1"/>
          <w:szCs w:val="24"/>
        </w:rPr>
        <w:t>、押標金於開標後，除保留得標廠商之押標金抵繳</w:t>
      </w:r>
      <w:r w:rsidR="00257822">
        <w:rPr>
          <w:rFonts w:ascii="標楷體" w:eastAsia="標楷體" w:hAnsi="標楷體" w:hint="eastAsia"/>
          <w:color w:val="000000" w:themeColor="text1"/>
        </w:rPr>
        <w:t>附加營運</w:t>
      </w:r>
      <w:r w:rsidR="00257822" w:rsidRPr="00B8241B">
        <w:rPr>
          <w:rFonts w:ascii="標楷體" w:eastAsia="標楷體" w:hAnsi="標楷體" w:hint="eastAsia"/>
          <w:color w:val="000000" w:themeColor="text1"/>
        </w:rPr>
        <w:t>事項履約保證金</w:t>
      </w:r>
      <w:r w:rsidR="005C2DB4" w:rsidRPr="00B8241B">
        <w:rPr>
          <w:rFonts w:eastAsia="標楷體" w:hint="eastAsia"/>
          <w:color w:val="000000" w:themeColor="text1"/>
          <w:szCs w:val="24"/>
        </w:rPr>
        <w:t>外，其餘均應由未得標廠商於開標當日或翌日之辦公時間內，持與投標單所蓋相同之印章無息領回押標金之票據。</w:t>
      </w:r>
    </w:p>
    <w:p w:rsidR="00AC6D06" w:rsidRPr="00B8241B" w:rsidRDefault="00865375" w:rsidP="00BB7C21">
      <w:pPr>
        <w:spacing w:beforeLines="50" w:before="180" w:line="400" w:lineRule="exact"/>
        <w:rPr>
          <w:rFonts w:eastAsia="標楷體"/>
          <w:b/>
          <w:color w:val="000000" w:themeColor="text1"/>
          <w:szCs w:val="24"/>
        </w:rPr>
      </w:pPr>
      <w:r w:rsidRPr="00B8241B">
        <w:rPr>
          <w:rFonts w:eastAsia="標楷體" w:hint="eastAsia"/>
          <w:b/>
          <w:color w:val="000000" w:themeColor="text1"/>
          <w:szCs w:val="24"/>
        </w:rPr>
        <w:t>玖</w:t>
      </w:r>
      <w:r w:rsidR="00BE5AA0" w:rsidRPr="00B8241B">
        <w:rPr>
          <w:rFonts w:eastAsia="標楷體" w:hint="eastAsia"/>
          <w:b/>
          <w:color w:val="000000" w:themeColor="text1"/>
          <w:szCs w:val="24"/>
        </w:rPr>
        <w:t>、</w:t>
      </w:r>
      <w:r w:rsidR="000D5965" w:rsidRPr="00B8241B">
        <w:rPr>
          <w:rFonts w:eastAsia="標楷體" w:hint="eastAsia"/>
          <w:b/>
          <w:color w:val="000000" w:themeColor="text1"/>
          <w:szCs w:val="24"/>
        </w:rPr>
        <w:t>附加</w:t>
      </w:r>
      <w:r w:rsidR="00B775B5" w:rsidRPr="00B8241B">
        <w:rPr>
          <w:rFonts w:eastAsia="標楷體" w:hint="eastAsia"/>
          <w:b/>
          <w:color w:val="000000" w:themeColor="text1"/>
          <w:szCs w:val="24"/>
        </w:rPr>
        <w:t>營運</w:t>
      </w:r>
      <w:r w:rsidR="000D5965" w:rsidRPr="00B8241B">
        <w:rPr>
          <w:rFonts w:eastAsia="標楷體" w:hint="eastAsia"/>
          <w:b/>
          <w:color w:val="000000" w:themeColor="text1"/>
          <w:szCs w:val="24"/>
        </w:rPr>
        <w:t>事項</w:t>
      </w:r>
      <w:r w:rsidR="00B775B5" w:rsidRPr="00B8241B">
        <w:rPr>
          <w:rFonts w:eastAsia="標楷體" w:hint="eastAsia"/>
          <w:b/>
          <w:color w:val="000000" w:themeColor="text1"/>
          <w:szCs w:val="24"/>
        </w:rPr>
        <w:t>：</w:t>
      </w:r>
      <w:r w:rsidR="0025002A" w:rsidRPr="00B8241B">
        <w:rPr>
          <w:rFonts w:eastAsia="標楷體"/>
          <w:b/>
          <w:color w:val="000000" w:themeColor="text1"/>
          <w:szCs w:val="24"/>
        </w:rPr>
        <w:t xml:space="preserve"> </w:t>
      </w:r>
    </w:p>
    <w:p w:rsidR="00903AB8" w:rsidRPr="00B8241B" w:rsidRDefault="00903AB8" w:rsidP="00A54B28">
      <w:pPr>
        <w:spacing w:line="400" w:lineRule="exact"/>
        <w:ind w:leftChars="200" w:left="48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為</w:t>
      </w:r>
      <w:r w:rsidR="00221242">
        <w:rPr>
          <w:rFonts w:ascii="標楷體" w:eastAsia="標楷體" w:hAnsi="標楷體" w:cs="Times New Roman" w:hint="eastAsia"/>
          <w:bCs/>
          <w:color w:val="000000" w:themeColor="text1"/>
          <w:szCs w:val="24"/>
        </w:rPr>
        <w:t>打</w:t>
      </w:r>
      <w:r w:rsidR="00221242">
        <w:rPr>
          <w:rFonts w:ascii="標楷體" w:eastAsia="標楷體" w:hAnsi="標楷體" w:cs="Times New Roman"/>
          <w:bCs/>
          <w:color w:val="000000" w:themeColor="text1"/>
          <w:szCs w:val="24"/>
        </w:rPr>
        <w:t>造</w:t>
      </w:r>
      <w:r w:rsidR="00221242">
        <w:rPr>
          <w:rFonts w:ascii="標楷體" w:eastAsia="標楷體" w:hAnsi="標楷體" w:cs="Times New Roman" w:hint="eastAsia"/>
          <w:bCs/>
          <w:color w:val="000000" w:themeColor="text1"/>
          <w:szCs w:val="24"/>
        </w:rPr>
        <w:t>本</w:t>
      </w:r>
      <w:r w:rsidR="00221242">
        <w:rPr>
          <w:rFonts w:ascii="標楷體" w:eastAsia="標楷體" w:hAnsi="標楷體" w:cs="Times New Roman"/>
          <w:bCs/>
          <w:color w:val="000000" w:themeColor="text1"/>
          <w:szCs w:val="24"/>
        </w:rPr>
        <w:t>市為低碳城市</w:t>
      </w:r>
      <w:r w:rsidR="00713253" w:rsidRPr="00B8241B">
        <w:rPr>
          <w:rFonts w:ascii="標楷體" w:eastAsia="標楷體" w:hAnsi="標楷體" w:cs="Times New Roman" w:hint="eastAsia"/>
          <w:bCs/>
          <w:color w:val="000000" w:themeColor="text1"/>
          <w:szCs w:val="24"/>
        </w:rPr>
        <w:t>，期望透過管理以提升能源使用效率</w:t>
      </w:r>
      <w:r w:rsidRPr="00B8241B">
        <w:rPr>
          <w:rFonts w:ascii="標楷體" w:eastAsia="標楷體" w:hAnsi="標楷體" w:cs="Times New Roman" w:hint="eastAsia"/>
          <w:bCs/>
          <w:color w:val="000000" w:themeColor="text1"/>
          <w:szCs w:val="24"/>
        </w:rPr>
        <w:t>，本案得標廠商需配合辦理以下項目：</w:t>
      </w:r>
    </w:p>
    <w:p w:rsidR="0025002A" w:rsidRPr="00B8241B" w:rsidRDefault="00903AB8" w:rsidP="00A54B28">
      <w:pPr>
        <w:spacing w:line="400" w:lineRule="exact"/>
        <w:ind w:leftChars="100" w:left="720" w:hangingChars="200" w:hanging="48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一、</w:t>
      </w:r>
      <w:r w:rsidR="0025002A" w:rsidRPr="00B8241B">
        <w:rPr>
          <w:rFonts w:ascii="標楷體" w:eastAsia="標楷體" w:hAnsi="標楷體" w:cs="Times New Roman" w:hint="eastAsia"/>
          <w:bCs/>
          <w:color w:val="000000" w:themeColor="text1"/>
          <w:szCs w:val="24"/>
        </w:rPr>
        <w:t>就「</w:t>
      </w:r>
      <w:r w:rsidR="0085645C">
        <w:rPr>
          <w:rFonts w:eastAsia="標楷體" w:hint="eastAsia"/>
          <w:color w:val="FF0000"/>
          <w:szCs w:val="24"/>
        </w:rPr>
        <w:t>低碳</w:t>
      </w:r>
      <w:r w:rsidR="0025002A" w:rsidRPr="0085645C">
        <w:rPr>
          <w:rFonts w:eastAsia="標楷體" w:hint="eastAsia"/>
          <w:color w:val="FF0000"/>
          <w:szCs w:val="24"/>
        </w:rPr>
        <w:t>能源</w:t>
      </w:r>
      <w:r w:rsidR="0025002A" w:rsidRPr="00B8241B">
        <w:rPr>
          <w:rFonts w:ascii="標楷體" w:eastAsia="標楷體" w:hAnsi="標楷體" w:cs="Times New Roman" w:hint="eastAsia"/>
          <w:bCs/>
          <w:color w:val="000000" w:themeColor="text1"/>
          <w:szCs w:val="24"/>
        </w:rPr>
        <w:t>」面向：</w:t>
      </w:r>
    </w:p>
    <w:p w:rsidR="005437CE" w:rsidRPr="00B8241B" w:rsidRDefault="0025002A" w:rsidP="00450F71">
      <w:pPr>
        <w:spacing w:line="400" w:lineRule="exact"/>
        <w:ind w:leftChars="99" w:left="706" w:hangingChars="195" w:hanging="468"/>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（一）</w:t>
      </w:r>
      <w:r w:rsidR="00837A79" w:rsidRPr="00B8241B">
        <w:rPr>
          <w:rFonts w:ascii="標楷體" w:eastAsia="標楷體" w:hAnsi="標楷體" w:cs="Times New Roman" w:hint="eastAsia"/>
          <w:bCs/>
          <w:color w:val="000000" w:themeColor="text1"/>
          <w:szCs w:val="24"/>
        </w:rPr>
        <w:t>為符合安全規範，各座電池交換站應獨立裝設台電公司</w:t>
      </w:r>
      <w:r w:rsidR="00CD13B9" w:rsidRPr="00B8241B">
        <w:rPr>
          <w:rFonts w:ascii="標楷體" w:eastAsia="標楷體" w:hAnsi="標楷體" w:cs="Times New Roman" w:hint="eastAsia"/>
          <w:bCs/>
          <w:color w:val="000000" w:themeColor="text1"/>
          <w:szCs w:val="24"/>
        </w:rPr>
        <w:t>智慧</w:t>
      </w:r>
      <w:r w:rsidR="00837A79" w:rsidRPr="00B8241B">
        <w:rPr>
          <w:rFonts w:ascii="標楷體" w:eastAsia="標楷體" w:hAnsi="標楷體" w:cs="Times New Roman" w:hint="eastAsia"/>
          <w:bCs/>
          <w:color w:val="000000" w:themeColor="text1"/>
          <w:szCs w:val="24"/>
        </w:rPr>
        <w:t>電錶。</w:t>
      </w:r>
    </w:p>
    <w:p w:rsidR="00DF15D5" w:rsidRPr="00B8241B" w:rsidRDefault="00450F71" w:rsidP="005E4499">
      <w:pPr>
        <w:spacing w:line="400" w:lineRule="exact"/>
        <w:ind w:leftChars="100" w:left="720" w:hangingChars="200" w:hanging="480"/>
        <w:rPr>
          <w:rFonts w:ascii="標楷體" w:eastAsia="標楷體" w:hAnsi="標楷體" w:cs="Times New Roman"/>
          <w:bCs/>
          <w:color w:val="000000" w:themeColor="text1"/>
          <w:szCs w:val="24"/>
        </w:rPr>
      </w:pPr>
      <w:r>
        <w:rPr>
          <w:rFonts w:ascii="標楷體" w:eastAsia="標楷體" w:hAnsi="標楷體" w:cs="Times New Roman" w:hint="eastAsia"/>
          <w:bCs/>
          <w:color w:val="000000" w:themeColor="text1"/>
          <w:szCs w:val="24"/>
        </w:rPr>
        <w:lastRenderedPageBreak/>
        <w:t>（二</w:t>
      </w:r>
      <w:r w:rsidR="0025002A" w:rsidRPr="00B8241B">
        <w:rPr>
          <w:rFonts w:ascii="標楷體" w:eastAsia="標楷體" w:hAnsi="標楷體" w:cs="Times New Roman" w:hint="eastAsia"/>
          <w:bCs/>
          <w:color w:val="000000" w:themeColor="text1"/>
          <w:szCs w:val="24"/>
        </w:rPr>
        <w:t>）</w:t>
      </w:r>
      <w:r w:rsidR="00545850" w:rsidRPr="00B8241B">
        <w:rPr>
          <w:rFonts w:ascii="標楷體" w:eastAsia="標楷體" w:hAnsi="標楷體" w:cs="Times New Roman" w:hint="eastAsia"/>
          <w:bCs/>
          <w:color w:val="000000" w:themeColor="text1"/>
          <w:szCs w:val="24"/>
        </w:rPr>
        <w:t>為推動再生能源，得標廠商應設置以再生能源為</w:t>
      </w:r>
      <w:r w:rsidR="00496FCE" w:rsidRPr="00B8241B">
        <w:rPr>
          <w:rFonts w:ascii="標楷體" w:eastAsia="標楷體" w:hAnsi="標楷體" w:cs="Times New Roman" w:hint="eastAsia"/>
          <w:bCs/>
          <w:color w:val="000000" w:themeColor="text1"/>
          <w:szCs w:val="24"/>
        </w:rPr>
        <w:t>「</w:t>
      </w:r>
      <w:r w:rsidR="00545850" w:rsidRPr="00B8241B">
        <w:rPr>
          <w:rFonts w:ascii="標楷體" w:eastAsia="標楷體" w:hAnsi="標楷體" w:cs="Times New Roman" w:hint="eastAsia"/>
          <w:bCs/>
          <w:color w:val="000000" w:themeColor="text1"/>
          <w:szCs w:val="24"/>
        </w:rPr>
        <w:t>部分</w:t>
      </w:r>
      <w:r w:rsidR="00496FCE" w:rsidRPr="00B8241B">
        <w:rPr>
          <w:rFonts w:ascii="標楷體" w:eastAsia="標楷體" w:hAnsi="標楷體" w:cs="Times New Roman" w:hint="eastAsia"/>
          <w:bCs/>
          <w:color w:val="000000" w:themeColor="text1"/>
          <w:szCs w:val="24"/>
        </w:rPr>
        <w:t>」</w:t>
      </w:r>
      <w:r w:rsidR="00DF15D5" w:rsidRPr="00B8241B">
        <w:rPr>
          <w:rFonts w:ascii="標楷體" w:eastAsia="標楷體" w:hAnsi="標楷體" w:cs="Times New Roman" w:hint="eastAsia"/>
          <w:bCs/>
          <w:color w:val="000000" w:themeColor="text1"/>
          <w:szCs w:val="24"/>
        </w:rPr>
        <w:t>供電來源使用之電池交換站，並符合以下要求：</w:t>
      </w:r>
    </w:p>
    <w:p w:rsidR="00DF15D5" w:rsidRPr="00B8241B" w:rsidRDefault="00DF15D5" w:rsidP="00DF15D5">
      <w:pPr>
        <w:spacing w:line="400" w:lineRule="exact"/>
        <w:ind w:leftChars="300" w:left="960" w:hangingChars="100" w:hanging="24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1.</w:t>
      </w:r>
      <w:r w:rsidR="00FD16C5" w:rsidRPr="00B8241B">
        <w:rPr>
          <w:rFonts w:ascii="標楷體" w:eastAsia="標楷體" w:hAnsi="標楷體" w:hint="eastAsia"/>
          <w:color w:val="000000" w:themeColor="text1"/>
          <w:szCs w:val="24"/>
        </w:rPr>
        <w:t>以</w:t>
      </w:r>
      <w:r w:rsidR="00290411" w:rsidRPr="00B8241B">
        <w:rPr>
          <w:rFonts w:ascii="標楷體" w:eastAsia="標楷體" w:hAnsi="標楷體" w:hint="eastAsia"/>
          <w:color w:val="000000" w:themeColor="text1"/>
          <w:szCs w:val="24"/>
        </w:rPr>
        <w:t>「</w:t>
      </w:r>
      <w:r w:rsidR="00FD16C5" w:rsidRPr="00B8241B">
        <w:rPr>
          <w:rFonts w:ascii="標楷體" w:eastAsia="標楷體" w:hAnsi="標楷體" w:hint="eastAsia"/>
          <w:color w:val="000000" w:themeColor="text1"/>
          <w:szCs w:val="24"/>
        </w:rPr>
        <w:t>承租土地筆數-不可</w:t>
      </w:r>
      <w:r w:rsidR="00BB7C21" w:rsidRPr="00B8241B">
        <w:rPr>
          <w:rFonts w:ascii="標楷體" w:eastAsia="標楷體" w:hAnsi="標楷體" w:hint="eastAsia"/>
          <w:color w:val="000000" w:themeColor="text1"/>
          <w:szCs w:val="24"/>
        </w:rPr>
        <w:t>歸</w:t>
      </w:r>
      <w:r w:rsidR="00FD16C5" w:rsidRPr="00B8241B">
        <w:rPr>
          <w:rFonts w:ascii="標楷體" w:eastAsia="標楷體" w:hAnsi="標楷體" w:hint="eastAsia"/>
          <w:color w:val="000000" w:themeColor="text1"/>
          <w:szCs w:val="24"/>
        </w:rPr>
        <w:t>責</w:t>
      </w:r>
      <w:r w:rsidR="00BB7C21" w:rsidRPr="00B8241B">
        <w:rPr>
          <w:rFonts w:ascii="標楷體" w:eastAsia="標楷體" w:hAnsi="標楷體" w:hint="eastAsia"/>
          <w:color w:val="000000" w:themeColor="text1"/>
          <w:szCs w:val="24"/>
        </w:rPr>
        <w:t>於得標廠商而無法設置電池交換站土地筆數</w:t>
      </w:r>
      <w:r w:rsidR="00290411" w:rsidRPr="00B8241B">
        <w:rPr>
          <w:rFonts w:ascii="標楷體" w:eastAsia="標楷體" w:hAnsi="標楷體" w:hint="eastAsia"/>
          <w:color w:val="000000" w:themeColor="text1"/>
          <w:szCs w:val="24"/>
        </w:rPr>
        <w:t>」</w:t>
      </w:r>
      <w:r w:rsidR="00FD16C5" w:rsidRPr="00B8241B">
        <w:rPr>
          <w:rFonts w:ascii="標楷體" w:eastAsia="標楷體" w:hAnsi="標楷體" w:hint="eastAsia"/>
          <w:color w:val="000000" w:themeColor="text1"/>
          <w:szCs w:val="24"/>
        </w:rPr>
        <w:t>為基準，</w:t>
      </w:r>
      <w:r w:rsidR="001873C9" w:rsidRPr="001873C9">
        <w:rPr>
          <w:rFonts w:ascii="標楷體" w:eastAsia="標楷體" w:hAnsi="標楷體" w:hint="eastAsia"/>
          <w:color w:val="FF0000"/>
          <w:szCs w:val="24"/>
        </w:rPr>
        <w:t>如</w:t>
      </w:r>
      <w:r w:rsidR="001873C9" w:rsidRPr="001873C9">
        <w:rPr>
          <w:rFonts w:ascii="標楷體" w:eastAsia="標楷體" w:hAnsi="標楷體" w:cs="Times New Roman" w:hint="eastAsia"/>
          <w:bCs/>
          <w:color w:val="FF0000"/>
          <w:szCs w:val="24"/>
        </w:rPr>
        <w:t>超過</w:t>
      </w:r>
      <w:r w:rsidR="0036487F" w:rsidRPr="001873C9">
        <w:rPr>
          <w:rFonts w:ascii="標楷體" w:eastAsia="標楷體" w:hAnsi="標楷體" w:cs="Times New Roman" w:hint="eastAsia"/>
          <w:bCs/>
          <w:color w:val="FF0000"/>
          <w:szCs w:val="24"/>
        </w:rPr>
        <w:t>10</w:t>
      </w:r>
      <w:r w:rsidR="00545850" w:rsidRPr="001873C9">
        <w:rPr>
          <w:rFonts w:ascii="標楷體" w:eastAsia="標楷體" w:hAnsi="標楷體" w:cs="Times New Roman" w:hint="eastAsia"/>
          <w:bCs/>
          <w:color w:val="FF0000"/>
          <w:szCs w:val="24"/>
        </w:rPr>
        <w:t>筆土地應有1座以再生能源為部分供電來源使用</w:t>
      </w:r>
      <w:r w:rsidR="00BB7C21" w:rsidRPr="001873C9">
        <w:rPr>
          <w:rFonts w:ascii="標楷體" w:eastAsia="標楷體" w:hAnsi="標楷體" w:cs="Times New Roman" w:hint="eastAsia"/>
          <w:bCs/>
          <w:color w:val="FF0000"/>
          <w:szCs w:val="24"/>
        </w:rPr>
        <w:t>。</w:t>
      </w:r>
    </w:p>
    <w:p w:rsidR="00F94F55" w:rsidRPr="00B8241B" w:rsidRDefault="00DF15D5" w:rsidP="00DF15D5">
      <w:pPr>
        <w:spacing w:line="400" w:lineRule="exact"/>
        <w:ind w:leftChars="300" w:left="960" w:hangingChars="100" w:hanging="240"/>
        <w:rPr>
          <w:rFonts w:ascii="標楷體" w:eastAsia="標楷體" w:hAnsi="標楷體" w:cs="Times New Roman"/>
          <w:color w:val="000000" w:themeColor="text1"/>
          <w:szCs w:val="24"/>
        </w:rPr>
      </w:pPr>
      <w:r w:rsidRPr="00B8241B">
        <w:rPr>
          <w:rFonts w:ascii="標楷體" w:eastAsia="標楷體" w:hAnsi="標楷體" w:cs="Times New Roman" w:hint="eastAsia"/>
          <w:bCs/>
          <w:color w:val="000000" w:themeColor="text1"/>
          <w:szCs w:val="24"/>
        </w:rPr>
        <w:t>2.</w:t>
      </w:r>
      <w:r w:rsidR="00F94F55" w:rsidRPr="001873C9">
        <w:rPr>
          <w:rFonts w:ascii="標楷體" w:eastAsia="標楷體" w:hAnsi="標楷體" w:hint="eastAsia"/>
          <w:color w:val="FF0000"/>
          <w:szCs w:val="24"/>
        </w:rPr>
        <w:t>以再生能源為部分供電來源</w:t>
      </w:r>
      <w:r w:rsidR="009F62E4" w:rsidRPr="001873C9">
        <w:rPr>
          <w:rFonts w:ascii="標楷體" w:eastAsia="標楷體" w:hAnsi="標楷體" w:cs="Times New Roman"/>
          <w:color w:val="FF0000"/>
          <w:szCs w:val="24"/>
        </w:rPr>
        <w:t>之設置容量不得低於2瓩</w:t>
      </w:r>
      <w:r w:rsidR="009F62E4" w:rsidRPr="001873C9">
        <w:rPr>
          <w:rFonts w:ascii="標楷體" w:eastAsia="標楷體" w:hAnsi="標楷體" w:cs="Times New Roman" w:hint="eastAsia"/>
          <w:color w:val="FF0000"/>
          <w:szCs w:val="24"/>
        </w:rPr>
        <w:t>。</w:t>
      </w:r>
    </w:p>
    <w:p w:rsidR="00DF15D5" w:rsidRPr="00B8241B" w:rsidRDefault="00DF15D5" w:rsidP="00DF15D5">
      <w:pPr>
        <w:spacing w:line="400" w:lineRule="exact"/>
        <w:ind w:leftChars="300" w:left="960" w:hangingChars="100" w:hanging="24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3.</w:t>
      </w:r>
      <w:r w:rsidRPr="00B8241B">
        <w:rPr>
          <w:rFonts w:ascii="標楷體" w:eastAsia="標楷體" w:hAnsi="標楷體" w:hint="eastAsia"/>
          <w:color w:val="000000" w:themeColor="text1"/>
          <w:szCs w:val="24"/>
        </w:rPr>
        <w:t>自</w:t>
      </w:r>
      <w:r w:rsidR="00BB7C21" w:rsidRPr="00B8241B">
        <w:rPr>
          <w:rFonts w:eastAsia="標楷體" w:hint="eastAsia"/>
          <w:color w:val="000000" w:themeColor="text1"/>
          <w:szCs w:val="24"/>
        </w:rPr>
        <w:t>「</w:t>
      </w:r>
      <w:r w:rsidR="007334BC">
        <w:rPr>
          <w:rFonts w:eastAsia="標楷體" w:hint="eastAsia"/>
          <w:color w:val="FF0000"/>
          <w:szCs w:val="24"/>
        </w:rPr>
        <w:t>臺中市市有不動產出</w:t>
      </w:r>
      <w:r w:rsidR="007074F0" w:rsidRPr="007074F0">
        <w:rPr>
          <w:rFonts w:eastAsia="標楷體" w:hint="eastAsia"/>
          <w:color w:val="FF0000"/>
          <w:szCs w:val="24"/>
        </w:rPr>
        <w:t>租契約書</w:t>
      </w:r>
      <w:r w:rsidR="00BB7C21" w:rsidRPr="00B8241B">
        <w:rPr>
          <w:rFonts w:eastAsia="標楷體" w:hint="eastAsia"/>
          <w:color w:val="000000" w:themeColor="text1"/>
          <w:szCs w:val="24"/>
        </w:rPr>
        <w:t>」</w:t>
      </w:r>
      <w:r w:rsidRPr="00B8241B">
        <w:rPr>
          <w:rFonts w:ascii="標楷體" w:eastAsia="標楷體" w:hAnsi="標楷體" w:hint="eastAsia"/>
          <w:color w:val="000000" w:themeColor="text1"/>
          <w:szCs w:val="24"/>
        </w:rPr>
        <w:t>簽約日之次日起算</w:t>
      </w:r>
      <w:r w:rsidR="00E677E3" w:rsidRPr="00E677E3">
        <w:rPr>
          <w:rFonts w:ascii="標楷體" w:eastAsia="標楷體" w:hAnsi="標楷體" w:hint="eastAsia"/>
          <w:color w:val="FF0000"/>
          <w:szCs w:val="24"/>
        </w:rPr>
        <w:t>24</w:t>
      </w:r>
      <w:r w:rsidRPr="00B8241B">
        <w:rPr>
          <w:rFonts w:ascii="標楷體" w:eastAsia="標楷體" w:hAnsi="標楷體" w:hint="eastAsia"/>
          <w:color w:val="000000" w:themeColor="text1"/>
          <w:szCs w:val="24"/>
        </w:rPr>
        <w:t>個月內完成建置</w:t>
      </w:r>
      <w:r w:rsidRPr="00B8241B">
        <w:rPr>
          <w:rFonts w:ascii="標楷體" w:eastAsia="標楷體" w:hAnsi="標楷體" w:cs="Times New Roman" w:hint="eastAsia"/>
          <w:bCs/>
          <w:color w:val="000000" w:themeColor="text1"/>
          <w:szCs w:val="24"/>
        </w:rPr>
        <w:t>。</w:t>
      </w:r>
    </w:p>
    <w:p w:rsidR="005E4499" w:rsidRPr="00B8241B" w:rsidRDefault="00450F71" w:rsidP="005E4499">
      <w:pPr>
        <w:spacing w:line="400" w:lineRule="exact"/>
        <w:ind w:leftChars="100" w:left="720" w:hangingChars="200" w:hanging="480"/>
        <w:rPr>
          <w:rFonts w:ascii="標楷體" w:eastAsia="標楷體" w:hAnsi="標楷體" w:cs="Times New Roman"/>
          <w:bCs/>
          <w:strike/>
          <w:color w:val="000000" w:themeColor="text1"/>
          <w:szCs w:val="24"/>
        </w:rPr>
      </w:pPr>
      <w:r>
        <w:rPr>
          <w:rFonts w:ascii="標楷體" w:eastAsia="標楷體" w:hAnsi="標楷體" w:cs="Times New Roman" w:hint="eastAsia"/>
          <w:bCs/>
          <w:color w:val="000000" w:themeColor="text1"/>
          <w:szCs w:val="24"/>
        </w:rPr>
        <w:t>（三</w:t>
      </w:r>
      <w:r w:rsidR="005E4499" w:rsidRPr="00B8241B">
        <w:rPr>
          <w:rFonts w:ascii="標楷體" w:eastAsia="標楷體" w:hAnsi="標楷體" w:cs="Times New Roman" w:hint="eastAsia"/>
          <w:bCs/>
          <w:color w:val="000000" w:themeColor="text1"/>
          <w:szCs w:val="24"/>
        </w:rPr>
        <w:t>）本項</w:t>
      </w:r>
      <w:r w:rsidR="005E4499" w:rsidRPr="00B8241B">
        <w:rPr>
          <w:rFonts w:ascii="標楷體" w:eastAsia="標楷體" w:hAnsi="標楷體" w:hint="eastAsia"/>
          <w:color w:val="000000" w:themeColor="text1"/>
          <w:szCs w:val="24"/>
        </w:rPr>
        <w:t>第</w:t>
      </w:r>
      <w:r>
        <w:rPr>
          <w:rFonts w:ascii="標楷體" w:eastAsia="標楷體" w:hAnsi="標楷體" w:cs="Times New Roman" w:hint="eastAsia"/>
          <w:bCs/>
          <w:color w:val="000000" w:themeColor="text1"/>
          <w:szCs w:val="24"/>
        </w:rPr>
        <w:t>（一）</w:t>
      </w:r>
      <w:r w:rsidR="005E4499" w:rsidRPr="00B8241B">
        <w:rPr>
          <w:rFonts w:ascii="標楷體" w:eastAsia="標楷體" w:hAnsi="標楷體" w:cs="Times New Roman" w:hint="eastAsia"/>
          <w:bCs/>
          <w:color w:val="000000" w:themeColor="text1"/>
          <w:szCs w:val="24"/>
        </w:rPr>
        <w:t>款，</w:t>
      </w:r>
      <w:r w:rsidR="005E4499" w:rsidRPr="00B8241B">
        <w:rPr>
          <w:rFonts w:ascii="標楷體" w:eastAsia="標楷體" w:hAnsi="標楷體" w:hint="eastAsia"/>
          <w:color w:val="000000" w:themeColor="text1"/>
          <w:szCs w:val="24"/>
        </w:rPr>
        <w:t>如得標廠商</w:t>
      </w:r>
      <w:r w:rsidR="00E9463F" w:rsidRPr="00B8241B">
        <w:rPr>
          <w:rFonts w:ascii="標楷體" w:eastAsia="標楷體" w:hAnsi="標楷體" w:hint="eastAsia"/>
          <w:color w:val="000000" w:themeColor="text1"/>
          <w:szCs w:val="24"/>
        </w:rPr>
        <w:t>提出證明</w:t>
      </w:r>
      <w:r w:rsidR="005E4499" w:rsidRPr="00B8241B">
        <w:rPr>
          <w:rFonts w:ascii="標楷體" w:eastAsia="標楷體" w:hAnsi="標楷體" w:hint="eastAsia"/>
          <w:color w:val="000000" w:themeColor="text1"/>
          <w:szCs w:val="24"/>
        </w:rPr>
        <w:t>無法實施，</w:t>
      </w:r>
      <w:r w:rsidR="00E9463F" w:rsidRPr="00B8241B">
        <w:rPr>
          <w:rFonts w:ascii="標楷體" w:eastAsia="標楷體" w:hAnsi="標楷體" w:hint="eastAsia"/>
          <w:color w:val="000000" w:themeColor="text1"/>
          <w:szCs w:val="24"/>
        </w:rPr>
        <w:t>經機關審核通過確定無法施作得扣除並免除契約責任，或延長履約期限。</w:t>
      </w:r>
    </w:p>
    <w:p w:rsidR="008A6338" w:rsidRPr="00B8241B" w:rsidRDefault="0025002A" w:rsidP="008A6338">
      <w:pPr>
        <w:spacing w:line="400" w:lineRule="exact"/>
        <w:ind w:leftChars="100" w:left="720" w:hangingChars="200" w:hanging="48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二、就「</w:t>
      </w:r>
      <w:r w:rsidR="0085645C" w:rsidRPr="00150E49">
        <w:rPr>
          <w:rFonts w:eastAsia="標楷體" w:hint="eastAsia"/>
          <w:color w:val="FF0000"/>
          <w:szCs w:val="24"/>
        </w:rPr>
        <w:t>低碳</w:t>
      </w:r>
      <w:r w:rsidRPr="00150E49">
        <w:rPr>
          <w:rFonts w:eastAsia="標楷體" w:hint="eastAsia"/>
          <w:color w:val="FF0000"/>
          <w:szCs w:val="24"/>
        </w:rPr>
        <w:t>交通</w:t>
      </w:r>
      <w:r w:rsidRPr="00B8241B">
        <w:rPr>
          <w:rFonts w:ascii="標楷體" w:eastAsia="標楷體" w:hAnsi="標楷體" w:cs="Times New Roman" w:hint="eastAsia"/>
          <w:bCs/>
          <w:color w:val="000000" w:themeColor="text1"/>
          <w:szCs w:val="24"/>
        </w:rPr>
        <w:t>」</w:t>
      </w:r>
      <w:r w:rsidR="00442127" w:rsidRPr="00B8241B">
        <w:rPr>
          <w:rFonts w:ascii="標楷體" w:eastAsia="標楷體" w:hAnsi="標楷體" w:cs="Times New Roman" w:hint="eastAsia"/>
          <w:bCs/>
          <w:color w:val="000000" w:themeColor="text1"/>
          <w:szCs w:val="24"/>
        </w:rPr>
        <w:t>面向：</w:t>
      </w:r>
      <w:r w:rsidR="008A6338" w:rsidRPr="00B8241B">
        <w:rPr>
          <w:rFonts w:ascii="標楷體" w:eastAsia="標楷體" w:hAnsi="標楷體" w:cs="Times New Roman" w:hint="eastAsia"/>
          <w:bCs/>
          <w:color w:val="000000" w:themeColor="text1"/>
          <w:szCs w:val="24"/>
        </w:rPr>
        <w:t>得標廠商應評估辦理結合巨量資料及物聯網的技術，將電池交換站(如：交換次數與電動機車使用數量等)相關數據及使用情形加以分析，並研擬報告文件</w:t>
      </w:r>
      <w:r w:rsidR="00F23A8E" w:rsidRPr="00B8241B">
        <w:rPr>
          <w:rFonts w:ascii="標楷體" w:eastAsia="標楷體" w:hAnsi="標楷體" w:cs="Times New Roman" w:hint="eastAsia"/>
          <w:bCs/>
          <w:color w:val="000000" w:themeColor="text1"/>
          <w:szCs w:val="24"/>
        </w:rPr>
        <w:t>供</w:t>
      </w:r>
      <w:r w:rsidR="00032968" w:rsidRPr="00032968">
        <w:rPr>
          <w:rFonts w:eastAsia="標楷體" w:hint="eastAsia"/>
          <w:color w:val="FF0000"/>
          <w:szCs w:val="24"/>
        </w:rPr>
        <w:t>執行機關</w:t>
      </w:r>
      <w:r w:rsidR="00F23A8E" w:rsidRPr="00B8241B">
        <w:rPr>
          <w:rFonts w:ascii="標楷體" w:eastAsia="標楷體" w:hAnsi="標楷體" w:cs="Times New Roman" w:hint="eastAsia"/>
          <w:bCs/>
          <w:color w:val="000000" w:themeColor="text1"/>
          <w:szCs w:val="24"/>
        </w:rPr>
        <w:t>參用</w:t>
      </w:r>
      <w:r w:rsidR="00442127" w:rsidRPr="00B8241B">
        <w:rPr>
          <w:rFonts w:ascii="標楷體" w:eastAsia="標楷體" w:hAnsi="標楷體" w:cs="Times New Roman" w:hint="eastAsia"/>
          <w:bCs/>
          <w:color w:val="000000" w:themeColor="text1"/>
          <w:szCs w:val="24"/>
        </w:rPr>
        <w:t>。</w:t>
      </w:r>
    </w:p>
    <w:p w:rsidR="00FD1B83" w:rsidRPr="00B8241B" w:rsidRDefault="00442127" w:rsidP="003907A4">
      <w:pPr>
        <w:spacing w:line="400" w:lineRule="exact"/>
        <w:ind w:leftChars="100" w:left="720" w:hangingChars="200" w:hanging="48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三、</w:t>
      </w:r>
      <w:r w:rsidR="004D3DD1" w:rsidRPr="00B8241B">
        <w:rPr>
          <w:rFonts w:ascii="標楷體" w:eastAsia="標楷體" w:hAnsi="標楷體" w:cs="Times New Roman" w:hint="eastAsia"/>
          <w:bCs/>
          <w:color w:val="000000" w:themeColor="text1"/>
          <w:szCs w:val="24"/>
        </w:rPr>
        <w:t>就</w:t>
      </w:r>
      <w:r w:rsidR="006B14F7" w:rsidRPr="00B8241B">
        <w:rPr>
          <w:rFonts w:ascii="標楷體" w:eastAsia="標楷體" w:hAnsi="標楷體" w:cs="Times New Roman" w:hint="eastAsia"/>
          <w:bCs/>
          <w:color w:val="000000" w:themeColor="text1"/>
          <w:szCs w:val="24"/>
        </w:rPr>
        <w:t>「</w:t>
      </w:r>
      <w:r w:rsidR="0085645C" w:rsidRPr="00150E49">
        <w:rPr>
          <w:rFonts w:ascii="標楷體" w:eastAsia="標楷體" w:hAnsi="標楷體" w:cs="Times New Roman" w:hint="eastAsia"/>
          <w:bCs/>
          <w:color w:val="FF0000"/>
          <w:szCs w:val="24"/>
        </w:rPr>
        <w:t>低碳</w:t>
      </w:r>
      <w:r w:rsidR="006B14F7" w:rsidRPr="00150E49">
        <w:rPr>
          <w:rFonts w:ascii="標楷體" w:eastAsia="標楷體" w:hAnsi="標楷體" w:cs="Times New Roman" w:hint="eastAsia"/>
          <w:bCs/>
          <w:color w:val="FF0000"/>
          <w:szCs w:val="24"/>
        </w:rPr>
        <w:t>產業</w:t>
      </w:r>
      <w:r w:rsidR="006B14F7" w:rsidRPr="00B8241B">
        <w:rPr>
          <w:rFonts w:ascii="標楷體" w:eastAsia="標楷體" w:hAnsi="標楷體" w:cs="Times New Roman" w:hint="eastAsia"/>
          <w:bCs/>
          <w:color w:val="000000" w:themeColor="text1"/>
          <w:szCs w:val="24"/>
        </w:rPr>
        <w:t>」</w:t>
      </w:r>
      <w:r w:rsidR="0025002A" w:rsidRPr="00B8241B">
        <w:rPr>
          <w:rFonts w:ascii="標楷體" w:eastAsia="標楷體" w:hAnsi="標楷體" w:cs="Times New Roman" w:hint="eastAsia"/>
          <w:bCs/>
          <w:color w:val="000000" w:themeColor="text1"/>
          <w:szCs w:val="24"/>
        </w:rPr>
        <w:t>面向：</w:t>
      </w:r>
      <w:r w:rsidR="00952068" w:rsidRPr="00B8241B">
        <w:rPr>
          <w:rFonts w:ascii="標楷體" w:eastAsia="標楷體" w:hAnsi="標楷體" w:cs="Times New Roman" w:hint="eastAsia"/>
          <w:bCs/>
          <w:color w:val="000000" w:themeColor="text1"/>
          <w:szCs w:val="24"/>
        </w:rPr>
        <w:t>得標廠商</w:t>
      </w:r>
      <w:r w:rsidR="00150E49">
        <w:rPr>
          <w:rFonts w:ascii="標楷體" w:eastAsia="標楷體" w:hAnsi="標楷體" w:cs="Times New Roman" w:hint="eastAsia"/>
          <w:bCs/>
          <w:color w:val="000000" w:themeColor="text1"/>
          <w:szCs w:val="24"/>
        </w:rPr>
        <w:t>得</w:t>
      </w:r>
      <w:r w:rsidR="00150E49">
        <w:rPr>
          <w:rFonts w:ascii="標楷體" w:eastAsia="標楷體" w:hAnsi="標楷體" w:cs="Times New Roman"/>
          <w:bCs/>
          <w:color w:val="000000" w:themeColor="text1"/>
          <w:szCs w:val="24"/>
        </w:rPr>
        <w:t>配合</w:t>
      </w:r>
      <w:r w:rsidR="00032968" w:rsidRPr="00032968">
        <w:rPr>
          <w:rFonts w:eastAsia="標楷體" w:hint="eastAsia"/>
          <w:color w:val="FF0000"/>
          <w:szCs w:val="24"/>
        </w:rPr>
        <w:t>執行機關</w:t>
      </w:r>
      <w:r w:rsidR="00376E55" w:rsidRPr="00B8241B">
        <w:rPr>
          <w:rFonts w:ascii="標楷體" w:eastAsia="標楷體" w:hAnsi="標楷體" w:hint="eastAsia"/>
          <w:color w:val="000000" w:themeColor="text1"/>
          <w:szCs w:val="24"/>
        </w:rPr>
        <w:t>所舉辦之</w:t>
      </w:r>
      <w:r w:rsidR="0085645C">
        <w:rPr>
          <w:rFonts w:ascii="標楷體" w:eastAsia="標楷體" w:hAnsi="標楷體" w:hint="eastAsia"/>
          <w:color w:val="000000" w:themeColor="text1"/>
          <w:szCs w:val="24"/>
        </w:rPr>
        <w:t>研討</w:t>
      </w:r>
      <w:r w:rsidR="0085645C">
        <w:rPr>
          <w:rFonts w:ascii="標楷體" w:eastAsia="標楷體" w:hAnsi="標楷體"/>
          <w:color w:val="000000" w:themeColor="text1"/>
          <w:szCs w:val="24"/>
        </w:rPr>
        <w:t>會或</w:t>
      </w:r>
      <w:r w:rsidR="00150E49">
        <w:rPr>
          <w:rFonts w:ascii="標楷體" w:eastAsia="標楷體" w:hAnsi="標楷體" w:hint="eastAsia"/>
          <w:color w:val="000000" w:themeColor="text1"/>
          <w:szCs w:val="24"/>
        </w:rPr>
        <w:t>說</w:t>
      </w:r>
      <w:r w:rsidR="00150E49">
        <w:rPr>
          <w:rFonts w:ascii="標楷體" w:eastAsia="標楷體" w:hAnsi="標楷體"/>
          <w:color w:val="000000" w:themeColor="text1"/>
          <w:szCs w:val="24"/>
        </w:rPr>
        <w:t>明會等</w:t>
      </w:r>
      <w:r w:rsidR="00376E55" w:rsidRPr="00B8241B">
        <w:rPr>
          <w:rFonts w:ascii="標楷體" w:eastAsia="標楷體" w:hAnsi="標楷體" w:hint="eastAsia"/>
          <w:color w:val="000000" w:themeColor="text1"/>
          <w:szCs w:val="24"/>
        </w:rPr>
        <w:t>發表</w:t>
      </w:r>
      <w:r w:rsidR="00D3428E">
        <w:rPr>
          <w:rFonts w:ascii="標楷體" w:eastAsia="標楷體" w:hAnsi="標楷體" w:hint="eastAsia"/>
          <w:color w:val="000000" w:themeColor="text1"/>
          <w:szCs w:val="24"/>
        </w:rPr>
        <w:t>或</w:t>
      </w:r>
      <w:r w:rsidR="00D3428E">
        <w:rPr>
          <w:rFonts w:ascii="標楷體" w:eastAsia="標楷體" w:hAnsi="標楷體"/>
          <w:color w:val="000000" w:themeColor="text1"/>
          <w:szCs w:val="24"/>
        </w:rPr>
        <w:t>簡報說明</w:t>
      </w:r>
      <w:r w:rsidR="00D3428E">
        <w:rPr>
          <w:rFonts w:ascii="標楷體" w:eastAsia="標楷體" w:hAnsi="標楷體" w:hint="eastAsia"/>
          <w:color w:val="000000" w:themeColor="text1"/>
          <w:szCs w:val="24"/>
        </w:rPr>
        <w:t>合作成果</w:t>
      </w:r>
      <w:r w:rsidR="00376E55" w:rsidRPr="00B8241B">
        <w:rPr>
          <w:rFonts w:ascii="標楷體" w:eastAsia="標楷體" w:hAnsi="標楷體" w:cs="Times New Roman" w:hint="eastAsia"/>
          <w:bCs/>
          <w:color w:val="000000" w:themeColor="text1"/>
          <w:szCs w:val="24"/>
        </w:rPr>
        <w:t>。</w:t>
      </w:r>
    </w:p>
    <w:p w:rsidR="00634EE2" w:rsidRPr="00B8241B" w:rsidRDefault="00FE3D59" w:rsidP="00BB7C21">
      <w:pPr>
        <w:autoSpaceDE w:val="0"/>
        <w:autoSpaceDN w:val="0"/>
        <w:adjustRightInd w:val="0"/>
        <w:snapToGrid w:val="0"/>
        <w:spacing w:beforeLines="50" w:before="180" w:line="400" w:lineRule="exact"/>
        <w:rPr>
          <w:rFonts w:eastAsia="標楷體"/>
          <w:b/>
          <w:color w:val="000000" w:themeColor="text1"/>
          <w:szCs w:val="24"/>
        </w:rPr>
      </w:pPr>
      <w:r w:rsidRPr="00B8241B">
        <w:rPr>
          <w:rFonts w:eastAsia="標楷體" w:hint="eastAsia"/>
          <w:b/>
          <w:color w:val="000000" w:themeColor="text1"/>
          <w:szCs w:val="24"/>
        </w:rPr>
        <w:t>拾、</w:t>
      </w:r>
      <w:r w:rsidR="007933A1" w:rsidRPr="00B8241B">
        <w:rPr>
          <w:rFonts w:eastAsia="標楷體" w:hint="eastAsia"/>
          <w:b/>
          <w:color w:val="000000" w:themeColor="text1"/>
          <w:szCs w:val="24"/>
        </w:rPr>
        <w:t>保險：</w:t>
      </w:r>
    </w:p>
    <w:p w:rsidR="00634EE2" w:rsidRPr="00B8241B" w:rsidRDefault="00634EE2" w:rsidP="00A54B28">
      <w:pPr>
        <w:spacing w:line="400" w:lineRule="exact"/>
        <w:ind w:leftChars="100" w:left="720" w:hangingChars="200" w:hanging="480"/>
        <w:rPr>
          <w:rFonts w:ascii="標楷體" w:eastAsia="標楷體" w:hAnsi="標楷體"/>
          <w:color w:val="000000" w:themeColor="text1"/>
        </w:rPr>
      </w:pPr>
      <w:r w:rsidRPr="00B8241B">
        <w:rPr>
          <w:rFonts w:ascii="標楷體" w:eastAsia="標楷體" w:hAnsi="標楷體" w:hint="eastAsia"/>
          <w:color w:val="000000" w:themeColor="text1"/>
        </w:rPr>
        <w:t>一、得標廠商</w:t>
      </w:r>
      <w:r w:rsidR="00F16A09" w:rsidRPr="00B8241B">
        <w:rPr>
          <w:rFonts w:eastAsia="標楷體" w:hint="eastAsia"/>
          <w:color w:val="000000" w:themeColor="text1"/>
          <w:szCs w:val="24"/>
        </w:rPr>
        <w:t>於契約有效期間內</w:t>
      </w:r>
      <w:r w:rsidRPr="00B8241B">
        <w:rPr>
          <w:rFonts w:ascii="標楷體" w:eastAsia="標楷體" w:hAnsi="標楷體" w:hint="eastAsia"/>
          <w:color w:val="000000" w:themeColor="text1"/>
        </w:rPr>
        <w:t>應向中央目的事業主管機關核准設立登記之產物保險公司，投保購買並維持必要之足額保險，且於保險可理賠之範圍內應對所造成損失負回復原狀之責</w:t>
      </w:r>
      <w:r w:rsidR="00F16A09" w:rsidRPr="00B8241B">
        <w:rPr>
          <w:rFonts w:eastAsia="標楷體" w:hint="eastAsia"/>
          <w:color w:val="000000" w:themeColor="text1"/>
          <w:szCs w:val="24"/>
        </w:rPr>
        <w:t>，其保險費由承租人全額負擔</w:t>
      </w:r>
      <w:r w:rsidRPr="00B8241B">
        <w:rPr>
          <w:rFonts w:ascii="標楷體" w:eastAsia="標楷體" w:hAnsi="標楷體" w:hint="eastAsia"/>
          <w:color w:val="000000" w:themeColor="text1"/>
        </w:rPr>
        <w:t>。就無法獲得保險理賠之損失，由得標廠商負擔。至少投保並維持下列保險項目：</w:t>
      </w:r>
    </w:p>
    <w:p w:rsidR="00634EE2" w:rsidRPr="00B8241B" w:rsidRDefault="00634EE2" w:rsidP="00B8241B">
      <w:pPr>
        <w:spacing w:line="400" w:lineRule="exact"/>
        <w:ind w:leftChars="100" w:left="840" w:hangingChars="250" w:hanging="600"/>
        <w:rPr>
          <w:rFonts w:ascii="標楷體" w:eastAsia="標楷體" w:hAnsi="標楷體"/>
          <w:color w:val="000000" w:themeColor="text1"/>
        </w:rPr>
      </w:pPr>
      <w:r w:rsidRPr="00B8241B">
        <w:rPr>
          <w:rFonts w:ascii="標楷體" w:eastAsia="標楷體" w:hAnsi="標楷體" w:hint="eastAsia"/>
          <w:color w:val="000000" w:themeColor="text1"/>
        </w:rPr>
        <w:t>（一）建置期間應辦理專業責任險（包括因業務疏漏、錯誤或過失，違反業務上之義務，致機關或其他第三人受有之損失。）</w:t>
      </w:r>
    </w:p>
    <w:p w:rsidR="00634EE2" w:rsidRPr="00B8241B" w:rsidRDefault="00634EE2" w:rsidP="00B8241B">
      <w:pPr>
        <w:spacing w:line="400" w:lineRule="exact"/>
        <w:ind w:leftChars="100" w:left="840" w:hangingChars="250" w:hanging="600"/>
        <w:rPr>
          <w:rFonts w:ascii="標楷體" w:eastAsia="標楷體" w:hAnsi="標楷體"/>
          <w:color w:val="000000" w:themeColor="text1"/>
        </w:rPr>
      </w:pPr>
      <w:r w:rsidRPr="00B8241B">
        <w:rPr>
          <w:rFonts w:ascii="標楷體" w:eastAsia="標楷體" w:hAnsi="標楷體" w:hint="eastAsia"/>
          <w:color w:val="000000" w:themeColor="text1"/>
        </w:rPr>
        <w:t>（二）營運期間辦理公共意外責任險（包括履行本案所發生之意外事故，或颱風等天然災害，至第三人體傷、死亡或第三人財物損失）。</w:t>
      </w:r>
    </w:p>
    <w:p w:rsidR="00634EE2" w:rsidRPr="00B8241B" w:rsidRDefault="00634EE2" w:rsidP="00A54B28">
      <w:pPr>
        <w:spacing w:line="400" w:lineRule="exact"/>
        <w:ind w:leftChars="100" w:left="720" w:hangingChars="200" w:hanging="480"/>
        <w:rPr>
          <w:rFonts w:ascii="標楷體" w:eastAsia="標楷體" w:hAnsi="標楷體"/>
          <w:color w:val="000000" w:themeColor="text1"/>
        </w:rPr>
      </w:pPr>
      <w:r w:rsidRPr="00B8241B">
        <w:rPr>
          <w:rFonts w:ascii="標楷體" w:eastAsia="標楷體" w:hAnsi="標楷體" w:hint="eastAsia"/>
          <w:color w:val="000000" w:themeColor="text1"/>
        </w:rPr>
        <w:t>二、前項所列保險費用，全部由得標廠商負擔。其保險金額、保險期間、附加險、附加條款、除外條款之排除及自負額之上限等保險條件，應由得標廠商依當時保險產業通行之標準慣例定之。保險給付之用途應用於修復與重置本案公有資產。</w:t>
      </w:r>
    </w:p>
    <w:p w:rsidR="00634EE2" w:rsidRPr="00B8241B" w:rsidRDefault="00634EE2" w:rsidP="00A54B28">
      <w:pPr>
        <w:spacing w:line="400" w:lineRule="exact"/>
        <w:ind w:leftChars="100" w:left="720" w:hangingChars="200" w:hanging="480"/>
        <w:rPr>
          <w:rFonts w:ascii="標楷體" w:eastAsia="標楷體" w:hAnsi="標楷體"/>
          <w:color w:val="000000" w:themeColor="text1"/>
        </w:rPr>
      </w:pPr>
      <w:r w:rsidRPr="00B8241B">
        <w:rPr>
          <w:rFonts w:ascii="標楷體" w:eastAsia="標楷體" w:hAnsi="標楷體" w:hint="eastAsia"/>
          <w:color w:val="000000" w:themeColor="text1"/>
        </w:rPr>
        <w:t>三、得標廠商於任何保險事故發生後，應依保險契約之約定通知保險公司，並於事故發生後5日內以書面通知執行機關有關保險事故發生之相關事實、損失情況及處理情形等，執行機關得派員參與事故之會勘。</w:t>
      </w:r>
    </w:p>
    <w:p w:rsidR="00634EE2" w:rsidRPr="00B8241B" w:rsidRDefault="00634EE2" w:rsidP="00A54B28">
      <w:pPr>
        <w:spacing w:line="400" w:lineRule="exact"/>
        <w:ind w:leftChars="100" w:left="720" w:hangingChars="200" w:hanging="480"/>
        <w:rPr>
          <w:rFonts w:ascii="標楷體" w:eastAsia="標楷體" w:hAnsi="標楷體"/>
          <w:color w:val="000000" w:themeColor="text1"/>
        </w:rPr>
      </w:pPr>
      <w:r w:rsidRPr="00B8241B">
        <w:rPr>
          <w:rFonts w:ascii="標楷體" w:eastAsia="標楷體" w:hAnsi="標楷體" w:hint="eastAsia"/>
          <w:color w:val="000000" w:themeColor="text1"/>
        </w:rPr>
        <w:t>四、保險事故發生後，除本契約經任一方依本契約相關規定終止者外，財產保險屬於</w:t>
      </w:r>
      <w:r w:rsidR="00D3428E" w:rsidRPr="00D3428E">
        <w:rPr>
          <w:rFonts w:ascii="標楷體" w:eastAsia="標楷體" w:hAnsi="標楷體" w:hint="eastAsia"/>
          <w:color w:val="FF0000"/>
        </w:rPr>
        <w:t>臺中</w:t>
      </w:r>
      <w:r w:rsidR="00D3428E" w:rsidRPr="00D3428E">
        <w:rPr>
          <w:rFonts w:ascii="標楷體" w:eastAsia="標楷體" w:hAnsi="標楷體"/>
          <w:color w:val="FF0000"/>
        </w:rPr>
        <w:t>市</w:t>
      </w:r>
      <w:r w:rsidRPr="00B8241B">
        <w:rPr>
          <w:rFonts w:ascii="標楷體" w:eastAsia="標楷體" w:hAnsi="標楷體" w:hint="eastAsia"/>
          <w:color w:val="000000" w:themeColor="text1"/>
        </w:rPr>
        <w:t>資產部分之給付應撥入</w:t>
      </w:r>
      <w:r w:rsidR="000B3875" w:rsidRPr="000B3875">
        <w:rPr>
          <w:rFonts w:ascii="標楷體" w:eastAsia="標楷體" w:hAnsi="標楷體" w:hint="eastAsia"/>
          <w:color w:val="76923C" w:themeColor="accent3" w:themeShade="BF"/>
        </w:rPr>
        <w:t>執行</w:t>
      </w:r>
      <w:r w:rsidRPr="00B8241B">
        <w:rPr>
          <w:rFonts w:ascii="標楷體" w:eastAsia="標楷體" w:hAnsi="標楷體" w:hint="eastAsia"/>
          <w:color w:val="000000" w:themeColor="text1"/>
        </w:rPr>
        <w:t>機關暫收款帳戶，用於彌補或重建本案資產因保險事故發生所致之損害，由</w:t>
      </w:r>
      <w:r w:rsidR="000B3875" w:rsidRPr="000B3875">
        <w:rPr>
          <w:rFonts w:ascii="標楷體" w:eastAsia="標楷體" w:hAnsi="標楷體" w:hint="eastAsia"/>
          <w:color w:val="76923C" w:themeColor="accent3" w:themeShade="BF"/>
        </w:rPr>
        <w:t>執行</w:t>
      </w:r>
      <w:r w:rsidRPr="00B8241B">
        <w:rPr>
          <w:rFonts w:ascii="標楷體" w:eastAsia="標楷體" w:hAnsi="標楷體" w:hint="eastAsia"/>
          <w:color w:val="000000" w:themeColor="text1"/>
        </w:rPr>
        <w:t>機關視得標廠商修復或重置本案資產狀況撥付予得標廠商，如保險金額額度不足支應修繕或重置費用，應由得標廠商負擔差額。</w:t>
      </w:r>
    </w:p>
    <w:p w:rsidR="00634EE2" w:rsidRPr="00B8241B" w:rsidRDefault="00634EE2" w:rsidP="00A54B28">
      <w:pPr>
        <w:spacing w:line="400" w:lineRule="exact"/>
        <w:ind w:leftChars="100" w:left="720" w:hangingChars="200" w:hanging="480"/>
        <w:rPr>
          <w:rFonts w:ascii="標楷體" w:eastAsia="標楷體" w:hAnsi="標楷體"/>
          <w:color w:val="000000" w:themeColor="text1"/>
        </w:rPr>
      </w:pPr>
      <w:r w:rsidRPr="00B8241B">
        <w:rPr>
          <w:rFonts w:ascii="標楷體" w:eastAsia="標楷體" w:hAnsi="標楷體" w:hint="eastAsia"/>
          <w:color w:val="000000" w:themeColor="text1"/>
        </w:rPr>
        <w:t>五、得標廠商依本契約定投保之各類保險，其保險單及批單之副本、保費繳納收據副本或其他投保證明文件，得標廠商應於投保後30</w:t>
      </w:r>
      <w:r w:rsidR="000B3875">
        <w:rPr>
          <w:rFonts w:ascii="標楷體" w:eastAsia="標楷體" w:hAnsi="標楷體" w:hint="eastAsia"/>
          <w:color w:val="000000" w:themeColor="text1"/>
        </w:rPr>
        <w:t>日內將各項保險之保險單、批及繳費收據副本送交</w:t>
      </w:r>
      <w:r w:rsidR="000B3875" w:rsidRPr="000B3875">
        <w:rPr>
          <w:rFonts w:ascii="標楷體" w:eastAsia="標楷體" w:hAnsi="標楷體" w:hint="eastAsia"/>
          <w:color w:val="76923C" w:themeColor="accent3" w:themeShade="BF"/>
        </w:rPr>
        <w:t>執行</w:t>
      </w:r>
      <w:r w:rsidRPr="00B8241B">
        <w:rPr>
          <w:rFonts w:ascii="標楷體" w:eastAsia="標楷體" w:hAnsi="標楷體" w:hint="eastAsia"/>
          <w:color w:val="000000" w:themeColor="text1"/>
        </w:rPr>
        <w:t>機關備查。其後有變更者，亦同。</w:t>
      </w:r>
    </w:p>
    <w:p w:rsidR="00634EE2" w:rsidRPr="00B8241B" w:rsidRDefault="00634EE2" w:rsidP="00A54B28">
      <w:pPr>
        <w:spacing w:line="400" w:lineRule="exact"/>
        <w:ind w:leftChars="100" w:left="720" w:hangingChars="200" w:hanging="480"/>
        <w:rPr>
          <w:rFonts w:ascii="標楷體" w:eastAsia="標楷體" w:hAnsi="標楷體"/>
          <w:color w:val="000000" w:themeColor="text1"/>
        </w:rPr>
      </w:pPr>
      <w:r w:rsidRPr="00B8241B">
        <w:rPr>
          <w:rFonts w:ascii="標楷體" w:eastAsia="標楷體" w:hAnsi="標楷體" w:hint="eastAsia"/>
          <w:color w:val="000000" w:themeColor="text1"/>
        </w:rPr>
        <w:lastRenderedPageBreak/>
        <w:t>六、除依法令規定或經</w:t>
      </w:r>
      <w:r w:rsidR="000B3875" w:rsidRPr="000B3875">
        <w:rPr>
          <w:rFonts w:ascii="標楷體" w:eastAsia="標楷體" w:hAnsi="標楷體" w:hint="eastAsia"/>
          <w:color w:val="76923C" w:themeColor="accent3" w:themeShade="BF"/>
        </w:rPr>
        <w:t>執行</w:t>
      </w:r>
      <w:r w:rsidRPr="00B8241B">
        <w:rPr>
          <w:rFonts w:ascii="標楷體" w:eastAsia="標楷體" w:hAnsi="標楷體" w:hint="eastAsia"/>
          <w:color w:val="000000" w:themeColor="text1"/>
        </w:rPr>
        <w:t>機關同意者外，得標廠商不得批改保單致變更後之條件較原保單為不利。得標廠商或保險人批改前應以書面通知</w:t>
      </w:r>
      <w:r w:rsidR="000B3875" w:rsidRPr="000B3875">
        <w:rPr>
          <w:rFonts w:ascii="標楷體" w:eastAsia="標楷體" w:hAnsi="標楷體" w:hint="eastAsia"/>
          <w:color w:val="76923C" w:themeColor="accent3" w:themeShade="BF"/>
        </w:rPr>
        <w:t>執行</w:t>
      </w:r>
      <w:r w:rsidRPr="00B8241B">
        <w:rPr>
          <w:rFonts w:ascii="標楷體" w:eastAsia="標楷體" w:hAnsi="標楷體" w:hint="eastAsia"/>
          <w:color w:val="000000" w:themeColor="text1"/>
        </w:rPr>
        <w:t>機關批改之內容並經</w:t>
      </w:r>
      <w:r w:rsidR="000B3875" w:rsidRPr="000B3875">
        <w:rPr>
          <w:rFonts w:ascii="標楷體" w:eastAsia="標楷體" w:hAnsi="標楷體" w:hint="eastAsia"/>
          <w:color w:val="76923C" w:themeColor="accent3" w:themeShade="BF"/>
        </w:rPr>
        <w:t>執行</w:t>
      </w:r>
      <w:r w:rsidRPr="00B8241B">
        <w:rPr>
          <w:rFonts w:ascii="標楷體" w:eastAsia="標楷體" w:hAnsi="標楷體" w:hint="eastAsia"/>
          <w:color w:val="000000" w:themeColor="text1"/>
        </w:rPr>
        <w:t>機關同意，批改後之保單副本亦應提送</w:t>
      </w:r>
      <w:r w:rsidR="000B3875" w:rsidRPr="000B3875">
        <w:rPr>
          <w:rFonts w:ascii="標楷體" w:eastAsia="標楷體" w:hAnsi="標楷體" w:hint="eastAsia"/>
          <w:color w:val="76923C" w:themeColor="accent3" w:themeShade="BF"/>
        </w:rPr>
        <w:t>執行</w:t>
      </w:r>
      <w:r w:rsidRPr="00B8241B">
        <w:rPr>
          <w:rFonts w:ascii="標楷體" w:eastAsia="標楷體" w:hAnsi="標楷體" w:hint="eastAsia"/>
          <w:color w:val="000000" w:themeColor="text1"/>
        </w:rPr>
        <w:t>機關備查。</w:t>
      </w:r>
    </w:p>
    <w:p w:rsidR="00634EE2" w:rsidRPr="00B8241B" w:rsidRDefault="00634EE2" w:rsidP="00A54B28">
      <w:pPr>
        <w:spacing w:line="400" w:lineRule="exact"/>
        <w:ind w:leftChars="100" w:left="720" w:hangingChars="200" w:hanging="480"/>
        <w:rPr>
          <w:rFonts w:ascii="標楷體" w:eastAsia="標楷體" w:hAnsi="標楷體"/>
          <w:color w:val="000000" w:themeColor="text1"/>
        </w:rPr>
      </w:pPr>
      <w:r w:rsidRPr="00B8241B">
        <w:rPr>
          <w:rFonts w:ascii="標楷體" w:eastAsia="標楷體" w:hAnsi="標楷體" w:hint="eastAsia"/>
          <w:color w:val="000000" w:themeColor="text1"/>
        </w:rPr>
        <w:t>七、保險單記載契約規定以外之不保事項者，其風險及可能之賠償由得標廠商負擔。</w:t>
      </w:r>
    </w:p>
    <w:p w:rsidR="00634EE2" w:rsidRPr="00B8241B" w:rsidRDefault="00634EE2" w:rsidP="00A54B28">
      <w:pPr>
        <w:spacing w:line="400" w:lineRule="exact"/>
        <w:ind w:leftChars="100" w:left="720" w:hangingChars="200" w:hanging="480"/>
        <w:rPr>
          <w:rFonts w:ascii="標楷體" w:eastAsia="標楷體" w:hAnsi="標楷體"/>
          <w:color w:val="000000" w:themeColor="text1"/>
        </w:rPr>
      </w:pPr>
      <w:r w:rsidRPr="00B8241B">
        <w:rPr>
          <w:rFonts w:ascii="標楷體" w:eastAsia="標楷體" w:hAnsi="標楷體" w:hint="eastAsia"/>
          <w:color w:val="000000" w:themeColor="text1"/>
        </w:rPr>
        <w:t>八、得標廠商向保險人索賠所費時間，不得據以請求延長合約期限。</w:t>
      </w:r>
    </w:p>
    <w:p w:rsidR="00634EE2" w:rsidRPr="00B8241B" w:rsidRDefault="00634EE2" w:rsidP="00A54B28">
      <w:pPr>
        <w:spacing w:line="400" w:lineRule="exact"/>
        <w:ind w:leftChars="100" w:left="720" w:hangingChars="200" w:hanging="480"/>
        <w:rPr>
          <w:rFonts w:ascii="標楷體" w:eastAsia="標楷體" w:hAnsi="標楷體"/>
          <w:color w:val="000000" w:themeColor="text1"/>
        </w:rPr>
      </w:pPr>
      <w:r w:rsidRPr="00B8241B">
        <w:rPr>
          <w:rFonts w:ascii="標楷體" w:eastAsia="標楷體" w:hAnsi="標楷體" w:hint="eastAsia"/>
          <w:color w:val="000000" w:themeColor="text1"/>
        </w:rPr>
        <w:t>九、得標廠商未依契約規定辦理保險、保險範圍不足或未能自保險人或得足額理賠者，其損失或損害賠償，由得標廠商負擔。</w:t>
      </w:r>
    </w:p>
    <w:p w:rsidR="00634EE2" w:rsidRPr="00B8241B" w:rsidRDefault="000A1D4E" w:rsidP="00A54B28">
      <w:pPr>
        <w:spacing w:line="400" w:lineRule="exact"/>
        <w:ind w:leftChars="100" w:left="240"/>
        <w:rPr>
          <w:rFonts w:ascii="標楷體" w:eastAsia="標楷體" w:hAnsi="標楷體"/>
          <w:color w:val="000000" w:themeColor="text1"/>
        </w:rPr>
      </w:pPr>
      <w:r w:rsidRPr="00B8241B">
        <w:rPr>
          <w:rFonts w:ascii="標楷體" w:eastAsia="標楷體" w:hAnsi="標楷體" w:hint="eastAsia"/>
          <w:color w:val="000000" w:themeColor="text1"/>
        </w:rPr>
        <w:t>十、</w:t>
      </w:r>
      <w:r w:rsidR="00634EE2" w:rsidRPr="00B8241B">
        <w:rPr>
          <w:rFonts w:ascii="標楷體" w:eastAsia="標楷體" w:hAnsi="標楷體" w:hint="eastAsia"/>
          <w:color w:val="000000" w:themeColor="text1"/>
        </w:rPr>
        <w:t>其他要求：</w:t>
      </w:r>
    </w:p>
    <w:p w:rsidR="00634EE2" w:rsidRPr="00B8241B" w:rsidRDefault="000A1D4E" w:rsidP="00B8241B">
      <w:pPr>
        <w:spacing w:line="400" w:lineRule="exact"/>
        <w:ind w:leftChars="100" w:left="840" w:hangingChars="250" w:hanging="600"/>
        <w:rPr>
          <w:rFonts w:ascii="標楷體" w:eastAsia="標楷體" w:hAnsi="標楷體"/>
          <w:color w:val="000000" w:themeColor="text1"/>
        </w:rPr>
      </w:pPr>
      <w:r w:rsidRPr="00B8241B">
        <w:rPr>
          <w:rFonts w:ascii="標楷體" w:eastAsia="標楷體" w:hAnsi="標楷體" w:hint="eastAsia"/>
          <w:color w:val="000000" w:themeColor="text1"/>
        </w:rPr>
        <w:t>(一)</w:t>
      </w:r>
      <w:r w:rsidR="00634EE2" w:rsidRPr="00B8241B">
        <w:rPr>
          <w:rFonts w:ascii="標楷體" w:eastAsia="標楷體" w:hAnsi="標楷體" w:hint="eastAsia"/>
          <w:color w:val="000000" w:themeColor="text1"/>
        </w:rPr>
        <w:t>限期改善：得標廠商未依本契約之約定投保、續保、辦理變更，或依產業通行之標準有保額不足，或保險項目、保險期限、保險條件及理賠範圍等有不妥時，</w:t>
      </w:r>
      <w:r w:rsidR="000B3875" w:rsidRPr="000B3875">
        <w:rPr>
          <w:rFonts w:ascii="標楷體" w:eastAsia="標楷體" w:hAnsi="標楷體" w:hint="eastAsia"/>
          <w:color w:val="76923C" w:themeColor="accent3" w:themeShade="BF"/>
        </w:rPr>
        <w:t>執行</w:t>
      </w:r>
      <w:r w:rsidR="00634EE2" w:rsidRPr="00B8241B">
        <w:rPr>
          <w:rFonts w:ascii="標楷體" w:eastAsia="標楷體" w:hAnsi="標楷體" w:hint="eastAsia"/>
          <w:color w:val="000000" w:themeColor="text1"/>
        </w:rPr>
        <w:t>機關得以書面限期要求得標廠商改善。</w:t>
      </w:r>
    </w:p>
    <w:p w:rsidR="00634EE2" w:rsidRPr="00B8241B" w:rsidRDefault="000A1D4E" w:rsidP="00B8241B">
      <w:pPr>
        <w:spacing w:line="400" w:lineRule="exact"/>
        <w:ind w:leftChars="100" w:left="840" w:hangingChars="250" w:hanging="600"/>
        <w:rPr>
          <w:rFonts w:ascii="標楷體" w:eastAsia="標楷體" w:hAnsi="標楷體"/>
          <w:color w:val="000000" w:themeColor="text1"/>
        </w:rPr>
      </w:pPr>
      <w:r w:rsidRPr="00B8241B">
        <w:rPr>
          <w:rFonts w:ascii="標楷體" w:eastAsia="標楷體" w:hAnsi="標楷體" w:hint="eastAsia"/>
          <w:color w:val="000000" w:themeColor="text1"/>
        </w:rPr>
        <w:t>(二)</w:t>
      </w:r>
      <w:r w:rsidR="00634EE2" w:rsidRPr="00B8241B">
        <w:rPr>
          <w:rFonts w:ascii="標楷體" w:eastAsia="標楷體" w:hAnsi="標楷體" w:hint="eastAsia"/>
          <w:color w:val="000000" w:themeColor="text1"/>
        </w:rPr>
        <w:t>未購或不足額保險</w:t>
      </w:r>
    </w:p>
    <w:p w:rsidR="00634EE2" w:rsidRPr="00B8241B" w:rsidRDefault="000A1D4E" w:rsidP="00A54B28">
      <w:pPr>
        <w:spacing w:line="400" w:lineRule="exact"/>
        <w:ind w:leftChars="300" w:left="960" w:hangingChars="100" w:hanging="240"/>
        <w:rPr>
          <w:rFonts w:ascii="標楷體" w:eastAsia="標楷體" w:hAnsi="標楷體"/>
          <w:color w:val="000000" w:themeColor="text1"/>
        </w:rPr>
      </w:pPr>
      <w:r w:rsidRPr="00B8241B">
        <w:rPr>
          <w:rFonts w:ascii="標楷體" w:eastAsia="標楷體" w:hAnsi="標楷體" w:hint="eastAsia"/>
          <w:color w:val="000000" w:themeColor="text1"/>
        </w:rPr>
        <w:t>1.</w:t>
      </w:r>
      <w:r w:rsidR="00634EE2" w:rsidRPr="00B8241B">
        <w:rPr>
          <w:rFonts w:ascii="標楷體" w:eastAsia="標楷體" w:hAnsi="標楷體" w:hint="eastAsia"/>
          <w:color w:val="000000" w:themeColor="text1"/>
        </w:rPr>
        <w:t>因得標廠商未購買必要保險或足額保險，致發生事故無法請求保險理賠者，其損失應完全由得標廠商承擔，</w:t>
      </w:r>
      <w:r w:rsidR="000B3875" w:rsidRPr="000B3875">
        <w:rPr>
          <w:rFonts w:ascii="標楷體" w:eastAsia="標楷體" w:hAnsi="標楷體" w:hint="eastAsia"/>
          <w:color w:val="76923C" w:themeColor="accent3" w:themeShade="BF"/>
        </w:rPr>
        <w:t>執行</w:t>
      </w:r>
      <w:r w:rsidR="00634EE2" w:rsidRPr="00B8241B">
        <w:rPr>
          <w:rFonts w:ascii="標楷體" w:eastAsia="標楷體" w:hAnsi="標楷體" w:hint="eastAsia"/>
          <w:color w:val="000000" w:themeColor="text1"/>
        </w:rPr>
        <w:t>機關不負任何補償之責。</w:t>
      </w:r>
    </w:p>
    <w:p w:rsidR="00634EE2" w:rsidRPr="00B8241B" w:rsidRDefault="000A1D4E" w:rsidP="00A54B28">
      <w:pPr>
        <w:spacing w:line="400" w:lineRule="exact"/>
        <w:ind w:leftChars="300" w:left="960" w:hangingChars="100" w:hanging="240"/>
        <w:rPr>
          <w:rFonts w:ascii="標楷體" w:eastAsia="標楷體" w:hAnsi="標楷體"/>
          <w:color w:val="000000" w:themeColor="text1"/>
        </w:rPr>
      </w:pPr>
      <w:r w:rsidRPr="00B8241B">
        <w:rPr>
          <w:rFonts w:ascii="標楷體" w:eastAsia="標楷體" w:hAnsi="標楷體" w:hint="eastAsia"/>
          <w:color w:val="000000" w:themeColor="text1"/>
        </w:rPr>
        <w:t>2.</w:t>
      </w:r>
      <w:r w:rsidR="00634EE2" w:rsidRPr="00B8241B">
        <w:rPr>
          <w:rFonts w:ascii="標楷體" w:eastAsia="標楷體" w:hAnsi="標楷體" w:hint="eastAsia"/>
          <w:color w:val="000000" w:themeColor="text1"/>
        </w:rPr>
        <w:t>於本契約期間發生任何保險事故，導致得標廠商之建置、營運受到阻礙而受有損失者，該損失應由得標廠商投保之保險給付加以填補，倘有不足之部分，應由得標廠商完全承擔，</w:t>
      </w:r>
      <w:r w:rsidR="000B3875" w:rsidRPr="000B3875">
        <w:rPr>
          <w:rFonts w:ascii="標楷體" w:eastAsia="標楷體" w:hAnsi="標楷體" w:hint="eastAsia"/>
          <w:color w:val="76923C" w:themeColor="accent3" w:themeShade="BF"/>
        </w:rPr>
        <w:t>執行</w:t>
      </w:r>
      <w:r w:rsidR="00634EE2" w:rsidRPr="00B8241B">
        <w:rPr>
          <w:rFonts w:ascii="標楷體" w:eastAsia="標楷體" w:hAnsi="標楷體" w:hint="eastAsia"/>
          <w:color w:val="000000" w:themeColor="text1"/>
        </w:rPr>
        <w:t>機關不負任何補償之責。</w:t>
      </w:r>
    </w:p>
    <w:p w:rsidR="000B091E" w:rsidRPr="00B8241B" w:rsidRDefault="000A1D4E" w:rsidP="00A54B28">
      <w:pPr>
        <w:spacing w:line="400" w:lineRule="exact"/>
        <w:ind w:leftChars="300" w:left="960" w:hangingChars="100" w:hanging="240"/>
        <w:rPr>
          <w:rFonts w:ascii="標楷體" w:eastAsia="標楷體" w:hAnsi="標楷體"/>
          <w:color w:val="000000" w:themeColor="text1"/>
        </w:rPr>
      </w:pPr>
      <w:r w:rsidRPr="00B8241B">
        <w:rPr>
          <w:rFonts w:ascii="標楷體" w:eastAsia="標楷體" w:hAnsi="標楷體" w:hint="eastAsia"/>
          <w:color w:val="000000" w:themeColor="text1"/>
        </w:rPr>
        <w:t>3.</w:t>
      </w:r>
      <w:r w:rsidR="00634EE2" w:rsidRPr="00B8241B">
        <w:rPr>
          <w:rFonts w:ascii="標楷體" w:eastAsia="標楷體" w:hAnsi="標楷體" w:hint="eastAsia"/>
          <w:color w:val="000000" w:themeColor="text1"/>
        </w:rPr>
        <w:t>保險效力之延長</w:t>
      </w:r>
      <w:r w:rsidRPr="00B8241B">
        <w:rPr>
          <w:rFonts w:ascii="標楷體" w:eastAsia="標楷體" w:hAnsi="標楷體" w:hint="eastAsia"/>
          <w:color w:val="000000" w:themeColor="text1"/>
        </w:rPr>
        <w:t>，</w:t>
      </w:r>
      <w:r w:rsidR="00634EE2" w:rsidRPr="00B8241B">
        <w:rPr>
          <w:rFonts w:ascii="標楷體" w:eastAsia="標楷體" w:hAnsi="標楷體" w:hint="eastAsia"/>
          <w:color w:val="000000" w:themeColor="text1"/>
        </w:rPr>
        <w:t>本契約期間如有延長，得標廠商應即延長相關保險期限，並負擔所生之費用，且應使相關承包商、供應商或專業顧問適度延長其保險期限；如有違反，得標廠商應自行承擔相關風險及損害。</w:t>
      </w:r>
    </w:p>
    <w:p w:rsidR="00FE3D59" w:rsidRPr="00B8241B" w:rsidRDefault="007933A1" w:rsidP="00BB7C21">
      <w:pPr>
        <w:spacing w:beforeLines="50" w:before="180" w:line="400" w:lineRule="exact"/>
        <w:rPr>
          <w:rFonts w:eastAsia="標楷體"/>
          <w:color w:val="000000" w:themeColor="text1"/>
          <w:szCs w:val="24"/>
        </w:rPr>
      </w:pPr>
      <w:r w:rsidRPr="00B8241B">
        <w:rPr>
          <w:rFonts w:eastAsia="標楷體" w:hint="eastAsia"/>
          <w:color w:val="000000" w:themeColor="text1"/>
          <w:szCs w:val="24"/>
        </w:rPr>
        <w:t>拾</w:t>
      </w:r>
      <w:r w:rsidR="00045037" w:rsidRPr="00B8241B">
        <w:rPr>
          <w:rFonts w:eastAsia="標楷體" w:hint="eastAsia"/>
          <w:color w:val="000000" w:themeColor="text1"/>
          <w:szCs w:val="24"/>
        </w:rPr>
        <w:t>壹</w:t>
      </w:r>
      <w:r w:rsidRPr="00B8241B">
        <w:rPr>
          <w:rFonts w:eastAsia="標楷體" w:hint="eastAsia"/>
          <w:color w:val="000000" w:themeColor="text1"/>
          <w:szCs w:val="24"/>
        </w:rPr>
        <w:t>、</w:t>
      </w:r>
      <w:r w:rsidR="00FE3D59" w:rsidRPr="00B8241B">
        <w:rPr>
          <w:rFonts w:eastAsia="標楷體" w:hint="eastAsia"/>
          <w:color w:val="000000" w:themeColor="text1"/>
          <w:szCs w:val="24"/>
        </w:rPr>
        <w:t>其他：</w:t>
      </w:r>
    </w:p>
    <w:p w:rsidR="00FE3D59" w:rsidRPr="00B8241B" w:rsidRDefault="00FE3D59" w:rsidP="00A54B28">
      <w:pPr>
        <w:spacing w:line="400" w:lineRule="exact"/>
        <w:ind w:leftChars="100" w:left="720" w:hangingChars="200" w:hanging="48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一、本案係以日曆天計算，星期例假日、國定假日或其他休息日計入。</w:t>
      </w:r>
    </w:p>
    <w:p w:rsidR="00FE3D59" w:rsidRPr="00B8241B" w:rsidRDefault="00FE3D59" w:rsidP="00A54B28">
      <w:pPr>
        <w:spacing w:line="400" w:lineRule="exact"/>
        <w:ind w:leftChars="100" w:left="720" w:hangingChars="200" w:hanging="48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二、本案須於一定期間內送達機關之場所者，履約期間之末日，以機關當日下班時間(17:00)為期間末日之終止。</w:t>
      </w:r>
    </w:p>
    <w:p w:rsidR="00FE3D59" w:rsidRPr="00B8241B" w:rsidRDefault="00FE3D59" w:rsidP="00A54B28">
      <w:pPr>
        <w:spacing w:line="400" w:lineRule="exact"/>
        <w:ind w:leftChars="100" w:left="720" w:hangingChars="200" w:hanging="48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三、當日為機關之辦公日，但機關因故停止辦公致未達原定截止時間者，以次一辦公日之同一截止時間代之。</w:t>
      </w:r>
    </w:p>
    <w:p w:rsidR="00FE3D59" w:rsidRPr="00B8241B" w:rsidRDefault="00FE3D59" w:rsidP="00A54B28">
      <w:pPr>
        <w:spacing w:line="400" w:lineRule="exact"/>
        <w:ind w:leftChars="100" w:left="720" w:hangingChars="200" w:hanging="480"/>
        <w:rPr>
          <w:rFonts w:ascii="標楷體" w:eastAsia="標楷體" w:hAnsi="標楷體" w:cs="Times New Roman"/>
          <w:bCs/>
          <w:color w:val="000000" w:themeColor="text1"/>
          <w:szCs w:val="24"/>
        </w:rPr>
      </w:pPr>
      <w:r w:rsidRPr="00B8241B">
        <w:rPr>
          <w:rFonts w:ascii="標楷體" w:eastAsia="標楷體" w:hAnsi="標楷體" w:cs="Times New Roman" w:hint="eastAsia"/>
          <w:bCs/>
          <w:color w:val="000000" w:themeColor="text1"/>
          <w:szCs w:val="24"/>
        </w:rPr>
        <w:t>四、末日為例假日者順延1日。</w:t>
      </w:r>
    </w:p>
    <w:sectPr w:rsidR="00FE3D59" w:rsidRPr="00B8241B" w:rsidSect="006B13DF">
      <w:footerReference w:type="default" r:id="rId8"/>
      <w:pgSz w:w="11906" w:h="16838" w:code="9"/>
      <w:pgMar w:top="1247" w:right="1304" w:bottom="1304"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BC5" w:rsidRDefault="00E40BC5" w:rsidP="0099732D">
      <w:r>
        <w:separator/>
      </w:r>
    </w:p>
  </w:endnote>
  <w:endnote w:type="continuationSeparator" w:id="0">
    <w:p w:rsidR="00E40BC5" w:rsidRDefault="00E40BC5" w:rsidP="00997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38754"/>
      <w:docPartObj>
        <w:docPartGallery w:val="Page Numbers (Bottom of Page)"/>
        <w:docPartUnique/>
      </w:docPartObj>
    </w:sdtPr>
    <w:sdtEndPr/>
    <w:sdtContent>
      <w:p w:rsidR="00095AE3" w:rsidRDefault="00095AE3">
        <w:pPr>
          <w:pStyle w:val="a5"/>
          <w:jc w:val="center"/>
        </w:pPr>
        <w:r>
          <w:fldChar w:fldCharType="begin"/>
        </w:r>
        <w:r>
          <w:instrText>PAGE   \* MERGEFORMAT</w:instrText>
        </w:r>
        <w:r>
          <w:fldChar w:fldCharType="separate"/>
        </w:r>
        <w:r w:rsidR="00445C8B" w:rsidRPr="00445C8B">
          <w:rPr>
            <w:noProof/>
            <w:lang w:val="zh-TW"/>
          </w:rPr>
          <w:t>1</w:t>
        </w:r>
        <w:r>
          <w:fldChar w:fldCharType="end"/>
        </w:r>
      </w:p>
    </w:sdtContent>
  </w:sdt>
  <w:p w:rsidR="00095AE3" w:rsidRDefault="00095A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BC5" w:rsidRDefault="00E40BC5" w:rsidP="0099732D">
      <w:r>
        <w:separator/>
      </w:r>
    </w:p>
  </w:footnote>
  <w:footnote w:type="continuationSeparator" w:id="0">
    <w:p w:rsidR="00E40BC5" w:rsidRDefault="00E40BC5" w:rsidP="00997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73EF3"/>
    <w:multiLevelType w:val="hybridMultilevel"/>
    <w:tmpl w:val="46049E8C"/>
    <w:lvl w:ilvl="0" w:tplc="04090019">
      <w:start w:val="1"/>
      <w:numFmt w:val="ideographTradition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56CA5992"/>
    <w:multiLevelType w:val="hybridMultilevel"/>
    <w:tmpl w:val="C3320F82"/>
    <w:lvl w:ilvl="0" w:tplc="591CEC66">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9F"/>
    <w:rsid w:val="00007314"/>
    <w:rsid w:val="00011653"/>
    <w:rsid w:val="00024F53"/>
    <w:rsid w:val="00025298"/>
    <w:rsid w:val="00032853"/>
    <w:rsid w:val="00032968"/>
    <w:rsid w:val="00036D30"/>
    <w:rsid w:val="00042D18"/>
    <w:rsid w:val="00045037"/>
    <w:rsid w:val="00051F9E"/>
    <w:rsid w:val="00071A87"/>
    <w:rsid w:val="000735E1"/>
    <w:rsid w:val="00076EC1"/>
    <w:rsid w:val="00080B1A"/>
    <w:rsid w:val="00081C8F"/>
    <w:rsid w:val="000824DC"/>
    <w:rsid w:val="0008375D"/>
    <w:rsid w:val="00095AE3"/>
    <w:rsid w:val="000A0B7B"/>
    <w:rsid w:val="000A1D4E"/>
    <w:rsid w:val="000B091E"/>
    <w:rsid w:val="000B22F4"/>
    <w:rsid w:val="000B330F"/>
    <w:rsid w:val="000B3875"/>
    <w:rsid w:val="000C0364"/>
    <w:rsid w:val="000C6FE7"/>
    <w:rsid w:val="000D5965"/>
    <w:rsid w:val="000D64D0"/>
    <w:rsid w:val="000E0D8A"/>
    <w:rsid w:val="000E1774"/>
    <w:rsid w:val="000F0123"/>
    <w:rsid w:val="00113C64"/>
    <w:rsid w:val="00120230"/>
    <w:rsid w:val="00122A78"/>
    <w:rsid w:val="00125B9B"/>
    <w:rsid w:val="00125DD7"/>
    <w:rsid w:val="00131A1F"/>
    <w:rsid w:val="00133BE5"/>
    <w:rsid w:val="001349E9"/>
    <w:rsid w:val="00134F9E"/>
    <w:rsid w:val="00135829"/>
    <w:rsid w:val="00144336"/>
    <w:rsid w:val="00147863"/>
    <w:rsid w:val="00150E49"/>
    <w:rsid w:val="0015442D"/>
    <w:rsid w:val="00156DC1"/>
    <w:rsid w:val="00162A6E"/>
    <w:rsid w:val="00165C1E"/>
    <w:rsid w:val="00165DBA"/>
    <w:rsid w:val="001669A6"/>
    <w:rsid w:val="00171317"/>
    <w:rsid w:val="00177EB2"/>
    <w:rsid w:val="00180935"/>
    <w:rsid w:val="001873C9"/>
    <w:rsid w:val="0019067F"/>
    <w:rsid w:val="00194679"/>
    <w:rsid w:val="001959D0"/>
    <w:rsid w:val="00195E62"/>
    <w:rsid w:val="001A04CC"/>
    <w:rsid w:val="001A0BCC"/>
    <w:rsid w:val="001A2AA5"/>
    <w:rsid w:val="001B023C"/>
    <w:rsid w:val="001D1A05"/>
    <w:rsid w:val="001E00C4"/>
    <w:rsid w:val="001E09C3"/>
    <w:rsid w:val="001E5AEB"/>
    <w:rsid w:val="001F0E36"/>
    <w:rsid w:val="001F1089"/>
    <w:rsid w:val="001F508E"/>
    <w:rsid w:val="001F5914"/>
    <w:rsid w:val="001F6B51"/>
    <w:rsid w:val="00204A39"/>
    <w:rsid w:val="002101ED"/>
    <w:rsid w:val="00212AEC"/>
    <w:rsid w:val="00221242"/>
    <w:rsid w:val="0022427C"/>
    <w:rsid w:val="002260E8"/>
    <w:rsid w:val="00227471"/>
    <w:rsid w:val="00230B96"/>
    <w:rsid w:val="00233403"/>
    <w:rsid w:val="00233D5E"/>
    <w:rsid w:val="00240074"/>
    <w:rsid w:val="0025002A"/>
    <w:rsid w:val="0025764A"/>
    <w:rsid w:val="00257822"/>
    <w:rsid w:val="00257DE8"/>
    <w:rsid w:val="002657D8"/>
    <w:rsid w:val="00265B75"/>
    <w:rsid w:val="00270BA1"/>
    <w:rsid w:val="00273466"/>
    <w:rsid w:val="002742FD"/>
    <w:rsid w:val="002753CB"/>
    <w:rsid w:val="00277427"/>
    <w:rsid w:val="002824E3"/>
    <w:rsid w:val="00285FBF"/>
    <w:rsid w:val="00287810"/>
    <w:rsid w:val="00290411"/>
    <w:rsid w:val="0029075A"/>
    <w:rsid w:val="00290863"/>
    <w:rsid w:val="00295236"/>
    <w:rsid w:val="002A2A50"/>
    <w:rsid w:val="002A36E5"/>
    <w:rsid w:val="002A47CE"/>
    <w:rsid w:val="002A6A76"/>
    <w:rsid w:val="002A6B73"/>
    <w:rsid w:val="002A7DC5"/>
    <w:rsid w:val="002B0A56"/>
    <w:rsid w:val="002B26EC"/>
    <w:rsid w:val="002C08BF"/>
    <w:rsid w:val="002C0BB3"/>
    <w:rsid w:val="002C325C"/>
    <w:rsid w:val="002D3306"/>
    <w:rsid w:val="002D4101"/>
    <w:rsid w:val="002D7340"/>
    <w:rsid w:val="002E1B0C"/>
    <w:rsid w:val="002F123A"/>
    <w:rsid w:val="003004D8"/>
    <w:rsid w:val="00310C00"/>
    <w:rsid w:val="00316B10"/>
    <w:rsid w:val="00323274"/>
    <w:rsid w:val="003275D5"/>
    <w:rsid w:val="00331FAB"/>
    <w:rsid w:val="00335E8C"/>
    <w:rsid w:val="003421E8"/>
    <w:rsid w:val="00343848"/>
    <w:rsid w:val="0034476E"/>
    <w:rsid w:val="00344ACB"/>
    <w:rsid w:val="00347346"/>
    <w:rsid w:val="003503AA"/>
    <w:rsid w:val="00352C79"/>
    <w:rsid w:val="003603FB"/>
    <w:rsid w:val="003636FB"/>
    <w:rsid w:val="0036487F"/>
    <w:rsid w:val="0037337B"/>
    <w:rsid w:val="00374759"/>
    <w:rsid w:val="00376E55"/>
    <w:rsid w:val="00381248"/>
    <w:rsid w:val="00382635"/>
    <w:rsid w:val="00382EB6"/>
    <w:rsid w:val="00385C0F"/>
    <w:rsid w:val="00387E94"/>
    <w:rsid w:val="003907A4"/>
    <w:rsid w:val="00391209"/>
    <w:rsid w:val="00395AC1"/>
    <w:rsid w:val="00395AF5"/>
    <w:rsid w:val="00397500"/>
    <w:rsid w:val="003B5EF9"/>
    <w:rsid w:val="003C014D"/>
    <w:rsid w:val="003C1377"/>
    <w:rsid w:val="003C1D4D"/>
    <w:rsid w:val="003C269B"/>
    <w:rsid w:val="003C59AD"/>
    <w:rsid w:val="003C60FD"/>
    <w:rsid w:val="003C6C79"/>
    <w:rsid w:val="003D1484"/>
    <w:rsid w:val="003D2611"/>
    <w:rsid w:val="003D3216"/>
    <w:rsid w:val="003D632A"/>
    <w:rsid w:val="003E06B0"/>
    <w:rsid w:val="003E5DFB"/>
    <w:rsid w:val="003F1CC4"/>
    <w:rsid w:val="003F24CE"/>
    <w:rsid w:val="003F340A"/>
    <w:rsid w:val="003F47FE"/>
    <w:rsid w:val="003F49AF"/>
    <w:rsid w:val="004055F3"/>
    <w:rsid w:val="00405DE9"/>
    <w:rsid w:val="00407052"/>
    <w:rsid w:val="0040789A"/>
    <w:rsid w:val="0041290C"/>
    <w:rsid w:val="00413F6C"/>
    <w:rsid w:val="00414138"/>
    <w:rsid w:val="00415D15"/>
    <w:rsid w:val="004163E4"/>
    <w:rsid w:val="00417DD2"/>
    <w:rsid w:val="00422929"/>
    <w:rsid w:val="004242F2"/>
    <w:rsid w:val="00425951"/>
    <w:rsid w:val="004373F3"/>
    <w:rsid w:val="00437A74"/>
    <w:rsid w:val="00437B20"/>
    <w:rsid w:val="0044050F"/>
    <w:rsid w:val="00442127"/>
    <w:rsid w:val="00445746"/>
    <w:rsid w:val="00445C8B"/>
    <w:rsid w:val="0044702B"/>
    <w:rsid w:val="004475B8"/>
    <w:rsid w:val="00450C70"/>
    <w:rsid w:val="00450F71"/>
    <w:rsid w:val="00454028"/>
    <w:rsid w:val="004613DF"/>
    <w:rsid w:val="00461A94"/>
    <w:rsid w:val="00467869"/>
    <w:rsid w:val="0047130E"/>
    <w:rsid w:val="00472BD2"/>
    <w:rsid w:val="00472E1B"/>
    <w:rsid w:val="00477376"/>
    <w:rsid w:val="004773C2"/>
    <w:rsid w:val="00477BB3"/>
    <w:rsid w:val="00477E58"/>
    <w:rsid w:val="00484D53"/>
    <w:rsid w:val="00485CD3"/>
    <w:rsid w:val="0049409C"/>
    <w:rsid w:val="00495FD9"/>
    <w:rsid w:val="004961F8"/>
    <w:rsid w:val="00496FCE"/>
    <w:rsid w:val="004A557B"/>
    <w:rsid w:val="004A619F"/>
    <w:rsid w:val="004B1056"/>
    <w:rsid w:val="004B1CE3"/>
    <w:rsid w:val="004B43C4"/>
    <w:rsid w:val="004B5DB8"/>
    <w:rsid w:val="004C24AC"/>
    <w:rsid w:val="004D18EA"/>
    <w:rsid w:val="004D3DD1"/>
    <w:rsid w:val="004D516F"/>
    <w:rsid w:val="004E0A13"/>
    <w:rsid w:val="004E23E0"/>
    <w:rsid w:val="004E5141"/>
    <w:rsid w:val="004F17A9"/>
    <w:rsid w:val="004F2D4C"/>
    <w:rsid w:val="004F4A2A"/>
    <w:rsid w:val="004F4B67"/>
    <w:rsid w:val="00503048"/>
    <w:rsid w:val="00503702"/>
    <w:rsid w:val="005043D4"/>
    <w:rsid w:val="005044B3"/>
    <w:rsid w:val="005103E8"/>
    <w:rsid w:val="00513AA4"/>
    <w:rsid w:val="0051684C"/>
    <w:rsid w:val="00524ECF"/>
    <w:rsid w:val="005258DF"/>
    <w:rsid w:val="00531D0E"/>
    <w:rsid w:val="00533F63"/>
    <w:rsid w:val="005437CE"/>
    <w:rsid w:val="00545850"/>
    <w:rsid w:val="0055033B"/>
    <w:rsid w:val="005514C5"/>
    <w:rsid w:val="00551615"/>
    <w:rsid w:val="00553A72"/>
    <w:rsid w:val="0055662E"/>
    <w:rsid w:val="00562A73"/>
    <w:rsid w:val="005676E9"/>
    <w:rsid w:val="0057210F"/>
    <w:rsid w:val="00576BA9"/>
    <w:rsid w:val="00576F4B"/>
    <w:rsid w:val="0058365D"/>
    <w:rsid w:val="0058561E"/>
    <w:rsid w:val="00595485"/>
    <w:rsid w:val="005A565C"/>
    <w:rsid w:val="005B24E3"/>
    <w:rsid w:val="005C1899"/>
    <w:rsid w:val="005C2DB4"/>
    <w:rsid w:val="005C64FB"/>
    <w:rsid w:val="005D148A"/>
    <w:rsid w:val="005D44B8"/>
    <w:rsid w:val="005D544C"/>
    <w:rsid w:val="005D768D"/>
    <w:rsid w:val="005E0836"/>
    <w:rsid w:val="005E4261"/>
    <w:rsid w:val="005E4499"/>
    <w:rsid w:val="005E55ED"/>
    <w:rsid w:val="005F0A59"/>
    <w:rsid w:val="005F11E9"/>
    <w:rsid w:val="005F47B6"/>
    <w:rsid w:val="005F5700"/>
    <w:rsid w:val="005F77BE"/>
    <w:rsid w:val="00603352"/>
    <w:rsid w:val="0060629F"/>
    <w:rsid w:val="006106C7"/>
    <w:rsid w:val="00634EE2"/>
    <w:rsid w:val="00640CAA"/>
    <w:rsid w:val="00642AFD"/>
    <w:rsid w:val="00642DFB"/>
    <w:rsid w:val="006438D0"/>
    <w:rsid w:val="00657F9C"/>
    <w:rsid w:val="00660C22"/>
    <w:rsid w:val="00662C8B"/>
    <w:rsid w:val="0066389B"/>
    <w:rsid w:val="00665653"/>
    <w:rsid w:val="0066569C"/>
    <w:rsid w:val="00681792"/>
    <w:rsid w:val="00685402"/>
    <w:rsid w:val="0068748F"/>
    <w:rsid w:val="00691187"/>
    <w:rsid w:val="00692A8D"/>
    <w:rsid w:val="00692EB3"/>
    <w:rsid w:val="006939D5"/>
    <w:rsid w:val="00693F0F"/>
    <w:rsid w:val="00694006"/>
    <w:rsid w:val="006A6472"/>
    <w:rsid w:val="006A6A0B"/>
    <w:rsid w:val="006B13DF"/>
    <w:rsid w:val="006B14F7"/>
    <w:rsid w:val="006B2033"/>
    <w:rsid w:val="006B3939"/>
    <w:rsid w:val="006B3C84"/>
    <w:rsid w:val="006C4C3C"/>
    <w:rsid w:val="006D2188"/>
    <w:rsid w:val="006D29BD"/>
    <w:rsid w:val="006D396D"/>
    <w:rsid w:val="006D7449"/>
    <w:rsid w:val="006D7A96"/>
    <w:rsid w:val="006E12F0"/>
    <w:rsid w:val="006E5D5F"/>
    <w:rsid w:val="006E66A4"/>
    <w:rsid w:val="006E7A47"/>
    <w:rsid w:val="006F1D41"/>
    <w:rsid w:val="006F59CB"/>
    <w:rsid w:val="00700053"/>
    <w:rsid w:val="00700AEE"/>
    <w:rsid w:val="00700B43"/>
    <w:rsid w:val="00700BE6"/>
    <w:rsid w:val="00705202"/>
    <w:rsid w:val="007074F0"/>
    <w:rsid w:val="00710F1F"/>
    <w:rsid w:val="00713253"/>
    <w:rsid w:val="00723CB1"/>
    <w:rsid w:val="00731AB5"/>
    <w:rsid w:val="007334BC"/>
    <w:rsid w:val="007359F5"/>
    <w:rsid w:val="00736BCD"/>
    <w:rsid w:val="00736DA2"/>
    <w:rsid w:val="007420AC"/>
    <w:rsid w:val="00743677"/>
    <w:rsid w:val="00745485"/>
    <w:rsid w:val="0074595F"/>
    <w:rsid w:val="00746590"/>
    <w:rsid w:val="0075070C"/>
    <w:rsid w:val="00756510"/>
    <w:rsid w:val="0076220F"/>
    <w:rsid w:val="0076283D"/>
    <w:rsid w:val="0076743B"/>
    <w:rsid w:val="0077088D"/>
    <w:rsid w:val="00772CFE"/>
    <w:rsid w:val="00775233"/>
    <w:rsid w:val="00782254"/>
    <w:rsid w:val="00790097"/>
    <w:rsid w:val="007933A1"/>
    <w:rsid w:val="00794B08"/>
    <w:rsid w:val="007A22D4"/>
    <w:rsid w:val="007A3377"/>
    <w:rsid w:val="007A5634"/>
    <w:rsid w:val="007B0FB2"/>
    <w:rsid w:val="007B2DBF"/>
    <w:rsid w:val="007B3CE9"/>
    <w:rsid w:val="007B3E80"/>
    <w:rsid w:val="007B639F"/>
    <w:rsid w:val="007C0D94"/>
    <w:rsid w:val="007C2A57"/>
    <w:rsid w:val="007D10B7"/>
    <w:rsid w:val="007D350C"/>
    <w:rsid w:val="007D460A"/>
    <w:rsid w:val="007D598D"/>
    <w:rsid w:val="007D75F9"/>
    <w:rsid w:val="007E03A8"/>
    <w:rsid w:val="007E3A76"/>
    <w:rsid w:val="007E46DB"/>
    <w:rsid w:val="007E7AB6"/>
    <w:rsid w:val="007F5CD3"/>
    <w:rsid w:val="007F6953"/>
    <w:rsid w:val="007F6F6D"/>
    <w:rsid w:val="008010FA"/>
    <w:rsid w:val="00801BAE"/>
    <w:rsid w:val="00804AD4"/>
    <w:rsid w:val="00807FA8"/>
    <w:rsid w:val="00812ED8"/>
    <w:rsid w:val="00816195"/>
    <w:rsid w:val="00817BC8"/>
    <w:rsid w:val="00820765"/>
    <w:rsid w:val="00821AE1"/>
    <w:rsid w:val="008229B8"/>
    <w:rsid w:val="00826C13"/>
    <w:rsid w:val="0082773B"/>
    <w:rsid w:val="00833DC2"/>
    <w:rsid w:val="00837A79"/>
    <w:rsid w:val="008421EC"/>
    <w:rsid w:val="00842967"/>
    <w:rsid w:val="00847A30"/>
    <w:rsid w:val="0085645C"/>
    <w:rsid w:val="00857202"/>
    <w:rsid w:val="0086375C"/>
    <w:rsid w:val="00865375"/>
    <w:rsid w:val="0087066A"/>
    <w:rsid w:val="00882FE3"/>
    <w:rsid w:val="008913D7"/>
    <w:rsid w:val="00893586"/>
    <w:rsid w:val="008956B7"/>
    <w:rsid w:val="008A2187"/>
    <w:rsid w:val="008A6338"/>
    <w:rsid w:val="008B2D1B"/>
    <w:rsid w:val="008B2FBD"/>
    <w:rsid w:val="008B3F57"/>
    <w:rsid w:val="008B6874"/>
    <w:rsid w:val="008B6B20"/>
    <w:rsid w:val="008C3D88"/>
    <w:rsid w:val="008D125B"/>
    <w:rsid w:val="008F1C61"/>
    <w:rsid w:val="008F3570"/>
    <w:rsid w:val="008F78BA"/>
    <w:rsid w:val="00903102"/>
    <w:rsid w:val="00903AB8"/>
    <w:rsid w:val="00906F87"/>
    <w:rsid w:val="00907814"/>
    <w:rsid w:val="00907C53"/>
    <w:rsid w:val="009117C1"/>
    <w:rsid w:val="00914810"/>
    <w:rsid w:val="00915480"/>
    <w:rsid w:val="009169B9"/>
    <w:rsid w:val="00921CE4"/>
    <w:rsid w:val="00922220"/>
    <w:rsid w:val="0092256D"/>
    <w:rsid w:val="00927F36"/>
    <w:rsid w:val="009312F9"/>
    <w:rsid w:val="00940A14"/>
    <w:rsid w:val="00941525"/>
    <w:rsid w:val="00941B99"/>
    <w:rsid w:val="00944D9F"/>
    <w:rsid w:val="00952068"/>
    <w:rsid w:val="00965161"/>
    <w:rsid w:val="009658A1"/>
    <w:rsid w:val="00965907"/>
    <w:rsid w:val="00966570"/>
    <w:rsid w:val="009716F6"/>
    <w:rsid w:val="00971B0F"/>
    <w:rsid w:val="00972ABC"/>
    <w:rsid w:val="009747CA"/>
    <w:rsid w:val="00975F6A"/>
    <w:rsid w:val="00980346"/>
    <w:rsid w:val="00985825"/>
    <w:rsid w:val="00985D99"/>
    <w:rsid w:val="00991D97"/>
    <w:rsid w:val="0099732D"/>
    <w:rsid w:val="009A7A12"/>
    <w:rsid w:val="009B24AB"/>
    <w:rsid w:val="009C07CA"/>
    <w:rsid w:val="009C4520"/>
    <w:rsid w:val="009C61F4"/>
    <w:rsid w:val="009D040B"/>
    <w:rsid w:val="009D1BA4"/>
    <w:rsid w:val="009D48D1"/>
    <w:rsid w:val="009D601C"/>
    <w:rsid w:val="009D6283"/>
    <w:rsid w:val="009E08B7"/>
    <w:rsid w:val="009E56FF"/>
    <w:rsid w:val="009F62E4"/>
    <w:rsid w:val="009F66C6"/>
    <w:rsid w:val="009F6854"/>
    <w:rsid w:val="00A011FA"/>
    <w:rsid w:val="00A01DE0"/>
    <w:rsid w:val="00A056DD"/>
    <w:rsid w:val="00A105D1"/>
    <w:rsid w:val="00A128CF"/>
    <w:rsid w:val="00A24B92"/>
    <w:rsid w:val="00A31C84"/>
    <w:rsid w:val="00A353CF"/>
    <w:rsid w:val="00A45A12"/>
    <w:rsid w:val="00A47E50"/>
    <w:rsid w:val="00A47E6F"/>
    <w:rsid w:val="00A52257"/>
    <w:rsid w:val="00A54B28"/>
    <w:rsid w:val="00A56472"/>
    <w:rsid w:val="00A602FE"/>
    <w:rsid w:val="00A6710B"/>
    <w:rsid w:val="00A6774F"/>
    <w:rsid w:val="00A7084B"/>
    <w:rsid w:val="00A70E5A"/>
    <w:rsid w:val="00A752E0"/>
    <w:rsid w:val="00A75B49"/>
    <w:rsid w:val="00A82934"/>
    <w:rsid w:val="00A84EBD"/>
    <w:rsid w:val="00A86918"/>
    <w:rsid w:val="00A90FA1"/>
    <w:rsid w:val="00A91624"/>
    <w:rsid w:val="00AA09DC"/>
    <w:rsid w:val="00AA296D"/>
    <w:rsid w:val="00AA7B0A"/>
    <w:rsid w:val="00AB159D"/>
    <w:rsid w:val="00AC24E0"/>
    <w:rsid w:val="00AC5630"/>
    <w:rsid w:val="00AC6D06"/>
    <w:rsid w:val="00AD3A0C"/>
    <w:rsid w:val="00AD3E7D"/>
    <w:rsid w:val="00AD6D0D"/>
    <w:rsid w:val="00AE2F64"/>
    <w:rsid w:val="00AE3536"/>
    <w:rsid w:val="00AE3DB0"/>
    <w:rsid w:val="00AF2C17"/>
    <w:rsid w:val="00AF7CF3"/>
    <w:rsid w:val="00B12167"/>
    <w:rsid w:val="00B166AA"/>
    <w:rsid w:val="00B21315"/>
    <w:rsid w:val="00B2640E"/>
    <w:rsid w:val="00B31DB0"/>
    <w:rsid w:val="00B35280"/>
    <w:rsid w:val="00B41926"/>
    <w:rsid w:val="00B44E37"/>
    <w:rsid w:val="00B4559C"/>
    <w:rsid w:val="00B467CD"/>
    <w:rsid w:val="00B51FF7"/>
    <w:rsid w:val="00B56CA8"/>
    <w:rsid w:val="00B608C2"/>
    <w:rsid w:val="00B62C9F"/>
    <w:rsid w:val="00B63B6E"/>
    <w:rsid w:val="00B66501"/>
    <w:rsid w:val="00B66BA6"/>
    <w:rsid w:val="00B73BC8"/>
    <w:rsid w:val="00B74E56"/>
    <w:rsid w:val="00B76A8D"/>
    <w:rsid w:val="00B775B5"/>
    <w:rsid w:val="00B80BF3"/>
    <w:rsid w:val="00B80D96"/>
    <w:rsid w:val="00B82406"/>
    <w:rsid w:val="00B8241B"/>
    <w:rsid w:val="00B8317D"/>
    <w:rsid w:val="00B83E4D"/>
    <w:rsid w:val="00B8414B"/>
    <w:rsid w:val="00B938EF"/>
    <w:rsid w:val="00B948CD"/>
    <w:rsid w:val="00BA59E3"/>
    <w:rsid w:val="00BA7107"/>
    <w:rsid w:val="00BB0D80"/>
    <w:rsid w:val="00BB2E01"/>
    <w:rsid w:val="00BB716D"/>
    <w:rsid w:val="00BB7C21"/>
    <w:rsid w:val="00BC6180"/>
    <w:rsid w:val="00BD2A95"/>
    <w:rsid w:val="00BD45C3"/>
    <w:rsid w:val="00BE386B"/>
    <w:rsid w:val="00BE5A8E"/>
    <w:rsid w:val="00BE5AA0"/>
    <w:rsid w:val="00BE6057"/>
    <w:rsid w:val="00BE75FC"/>
    <w:rsid w:val="00BF229C"/>
    <w:rsid w:val="00BF2517"/>
    <w:rsid w:val="00C04809"/>
    <w:rsid w:val="00C217E5"/>
    <w:rsid w:val="00C26256"/>
    <w:rsid w:val="00C273F6"/>
    <w:rsid w:val="00C40E5F"/>
    <w:rsid w:val="00C44CA1"/>
    <w:rsid w:val="00C479E5"/>
    <w:rsid w:val="00C47C3E"/>
    <w:rsid w:val="00C65E75"/>
    <w:rsid w:val="00C66E77"/>
    <w:rsid w:val="00C70214"/>
    <w:rsid w:val="00C7130C"/>
    <w:rsid w:val="00C72280"/>
    <w:rsid w:val="00C73586"/>
    <w:rsid w:val="00C74634"/>
    <w:rsid w:val="00C8502E"/>
    <w:rsid w:val="00C85A83"/>
    <w:rsid w:val="00C96E9E"/>
    <w:rsid w:val="00CA2D63"/>
    <w:rsid w:val="00CA7276"/>
    <w:rsid w:val="00CC0673"/>
    <w:rsid w:val="00CD0488"/>
    <w:rsid w:val="00CD13B9"/>
    <w:rsid w:val="00CD7642"/>
    <w:rsid w:val="00CE34FE"/>
    <w:rsid w:val="00CE43E1"/>
    <w:rsid w:val="00CE69B2"/>
    <w:rsid w:val="00CF0A9C"/>
    <w:rsid w:val="00D01F5D"/>
    <w:rsid w:val="00D02328"/>
    <w:rsid w:val="00D053DA"/>
    <w:rsid w:val="00D070B8"/>
    <w:rsid w:val="00D12077"/>
    <w:rsid w:val="00D13C05"/>
    <w:rsid w:val="00D3428E"/>
    <w:rsid w:val="00D36DEE"/>
    <w:rsid w:val="00D40C94"/>
    <w:rsid w:val="00D40E62"/>
    <w:rsid w:val="00D44C55"/>
    <w:rsid w:val="00D51432"/>
    <w:rsid w:val="00D56214"/>
    <w:rsid w:val="00D64CD5"/>
    <w:rsid w:val="00D67099"/>
    <w:rsid w:val="00D80B05"/>
    <w:rsid w:val="00D828F7"/>
    <w:rsid w:val="00D82BF9"/>
    <w:rsid w:val="00D84C01"/>
    <w:rsid w:val="00D857CF"/>
    <w:rsid w:val="00D90979"/>
    <w:rsid w:val="00D939CD"/>
    <w:rsid w:val="00DA1536"/>
    <w:rsid w:val="00DA1E92"/>
    <w:rsid w:val="00DA399C"/>
    <w:rsid w:val="00DA6762"/>
    <w:rsid w:val="00DB2BB6"/>
    <w:rsid w:val="00DC0759"/>
    <w:rsid w:val="00DD0160"/>
    <w:rsid w:val="00DD1EE2"/>
    <w:rsid w:val="00DD631A"/>
    <w:rsid w:val="00DD748A"/>
    <w:rsid w:val="00DD77EF"/>
    <w:rsid w:val="00DE02DD"/>
    <w:rsid w:val="00DE3605"/>
    <w:rsid w:val="00DE3686"/>
    <w:rsid w:val="00DE61DE"/>
    <w:rsid w:val="00DF15D5"/>
    <w:rsid w:val="00DF21C8"/>
    <w:rsid w:val="00DF5568"/>
    <w:rsid w:val="00E07B44"/>
    <w:rsid w:val="00E1215C"/>
    <w:rsid w:val="00E1722E"/>
    <w:rsid w:val="00E21BE5"/>
    <w:rsid w:val="00E22F3B"/>
    <w:rsid w:val="00E26989"/>
    <w:rsid w:val="00E26C65"/>
    <w:rsid w:val="00E26F17"/>
    <w:rsid w:val="00E3186E"/>
    <w:rsid w:val="00E32917"/>
    <w:rsid w:val="00E40BC5"/>
    <w:rsid w:val="00E40CA3"/>
    <w:rsid w:val="00E46B48"/>
    <w:rsid w:val="00E5322C"/>
    <w:rsid w:val="00E57706"/>
    <w:rsid w:val="00E57C9D"/>
    <w:rsid w:val="00E65984"/>
    <w:rsid w:val="00E677E3"/>
    <w:rsid w:val="00E73627"/>
    <w:rsid w:val="00E77D06"/>
    <w:rsid w:val="00E846DA"/>
    <w:rsid w:val="00E84DFD"/>
    <w:rsid w:val="00E86259"/>
    <w:rsid w:val="00E91EE5"/>
    <w:rsid w:val="00E9463F"/>
    <w:rsid w:val="00E94CC7"/>
    <w:rsid w:val="00E955FC"/>
    <w:rsid w:val="00E96C71"/>
    <w:rsid w:val="00EA2D79"/>
    <w:rsid w:val="00EA6A5E"/>
    <w:rsid w:val="00EA7AC2"/>
    <w:rsid w:val="00EB49F4"/>
    <w:rsid w:val="00EC47D6"/>
    <w:rsid w:val="00EC5073"/>
    <w:rsid w:val="00EC68C8"/>
    <w:rsid w:val="00EC771D"/>
    <w:rsid w:val="00EE6BAD"/>
    <w:rsid w:val="00EF31D7"/>
    <w:rsid w:val="00F006C6"/>
    <w:rsid w:val="00F02FFA"/>
    <w:rsid w:val="00F033B8"/>
    <w:rsid w:val="00F06F76"/>
    <w:rsid w:val="00F12A56"/>
    <w:rsid w:val="00F16A09"/>
    <w:rsid w:val="00F17578"/>
    <w:rsid w:val="00F20D25"/>
    <w:rsid w:val="00F23A8E"/>
    <w:rsid w:val="00F24DA1"/>
    <w:rsid w:val="00F46EE9"/>
    <w:rsid w:val="00F5299C"/>
    <w:rsid w:val="00F53131"/>
    <w:rsid w:val="00F537CC"/>
    <w:rsid w:val="00F55FC3"/>
    <w:rsid w:val="00F56E3A"/>
    <w:rsid w:val="00F62D76"/>
    <w:rsid w:val="00F67EA4"/>
    <w:rsid w:val="00F7474B"/>
    <w:rsid w:val="00F904D5"/>
    <w:rsid w:val="00F94F55"/>
    <w:rsid w:val="00FA5724"/>
    <w:rsid w:val="00FA6B2E"/>
    <w:rsid w:val="00FA6D66"/>
    <w:rsid w:val="00FB12D8"/>
    <w:rsid w:val="00FB2A90"/>
    <w:rsid w:val="00FB3932"/>
    <w:rsid w:val="00FB6FEF"/>
    <w:rsid w:val="00FC3869"/>
    <w:rsid w:val="00FC3BAB"/>
    <w:rsid w:val="00FC78CF"/>
    <w:rsid w:val="00FD1258"/>
    <w:rsid w:val="00FD16C5"/>
    <w:rsid w:val="00FD1B83"/>
    <w:rsid w:val="00FD2897"/>
    <w:rsid w:val="00FD3A8C"/>
    <w:rsid w:val="00FD60D6"/>
    <w:rsid w:val="00FD74D7"/>
    <w:rsid w:val="00FE0950"/>
    <w:rsid w:val="00FE3D59"/>
    <w:rsid w:val="00FE44C7"/>
    <w:rsid w:val="00FE55AD"/>
    <w:rsid w:val="00FE6D31"/>
    <w:rsid w:val="00FE6D4D"/>
    <w:rsid w:val="00FF02F9"/>
    <w:rsid w:val="00FF48AD"/>
    <w:rsid w:val="00FF76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A175D4-79C8-466D-945A-18B4DF5D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036D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36D30"/>
    <w:rPr>
      <w:rFonts w:ascii="細明體" w:eastAsia="細明體" w:hAnsi="細明體" w:cs="細明體"/>
      <w:kern w:val="0"/>
      <w:szCs w:val="24"/>
    </w:rPr>
  </w:style>
  <w:style w:type="paragraph" w:styleId="a3">
    <w:name w:val="header"/>
    <w:basedOn w:val="a"/>
    <w:link w:val="a4"/>
    <w:uiPriority w:val="99"/>
    <w:unhideWhenUsed/>
    <w:rsid w:val="0099732D"/>
    <w:pPr>
      <w:tabs>
        <w:tab w:val="center" w:pos="4153"/>
        <w:tab w:val="right" w:pos="8306"/>
      </w:tabs>
      <w:snapToGrid w:val="0"/>
    </w:pPr>
    <w:rPr>
      <w:sz w:val="20"/>
      <w:szCs w:val="20"/>
    </w:rPr>
  </w:style>
  <w:style w:type="character" w:customStyle="1" w:styleId="a4">
    <w:name w:val="頁首 字元"/>
    <w:basedOn w:val="a0"/>
    <w:link w:val="a3"/>
    <w:uiPriority w:val="99"/>
    <w:rsid w:val="0099732D"/>
    <w:rPr>
      <w:sz w:val="20"/>
      <w:szCs w:val="20"/>
    </w:rPr>
  </w:style>
  <w:style w:type="paragraph" w:styleId="a5">
    <w:name w:val="footer"/>
    <w:basedOn w:val="a"/>
    <w:link w:val="a6"/>
    <w:uiPriority w:val="99"/>
    <w:unhideWhenUsed/>
    <w:rsid w:val="0099732D"/>
    <w:pPr>
      <w:tabs>
        <w:tab w:val="center" w:pos="4153"/>
        <w:tab w:val="right" w:pos="8306"/>
      </w:tabs>
      <w:snapToGrid w:val="0"/>
    </w:pPr>
    <w:rPr>
      <w:sz w:val="20"/>
      <w:szCs w:val="20"/>
    </w:rPr>
  </w:style>
  <w:style w:type="character" w:customStyle="1" w:styleId="a6">
    <w:name w:val="頁尾 字元"/>
    <w:basedOn w:val="a0"/>
    <w:link w:val="a5"/>
    <w:uiPriority w:val="99"/>
    <w:rsid w:val="0099732D"/>
    <w:rPr>
      <w:sz w:val="20"/>
      <w:szCs w:val="20"/>
    </w:rPr>
  </w:style>
  <w:style w:type="paragraph" w:styleId="a7">
    <w:name w:val="Balloon Text"/>
    <w:basedOn w:val="a"/>
    <w:link w:val="a8"/>
    <w:uiPriority w:val="99"/>
    <w:semiHidden/>
    <w:unhideWhenUsed/>
    <w:rsid w:val="003C137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C137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E1B0C"/>
    <w:rPr>
      <w:sz w:val="18"/>
      <w:szCs w:val="18"/>
    </w:rPr>
  </w:style>
  <w:style w:type="paragraph" w:styleId="aa">
    <w:name w:val="annotation text"/>
    <w:basedOn w:val="a"/>
    <w:link w:val="ab"/>
    <w:uiPriority w:val="99"/>
    <w:semiHidden/>
    <w:unhideWhenUsed/>
    <w:rsid w:val="002E1B0C"/>
  </w:style>
  <w:style w:type="character" w:customStyle="1" w:styleId="ab">
    <w:name w:val="註解文字 字元"/>
    <w:basedOn w:val="a0"/>
    <w:link w:val="aa"/>
    <w:uiPriority w:val="99"/>
    <w:semiHidden/>
    <w:rsid w:val="002E1B0C"/>
  </w:style>
  <w:style w:type="paragraph" w:styleId="ac">
    <w:name w:val="annotation subject"/>
    <w:basedOn w:val="aa"/>
    <w:next w:val="aa"/>
    <w:link w:val="ad"/>
    <w:uiPriority w:val="99"/>
    <w:semiHidden/>
    <w:unhideWhenUsed/>
    <w:rsid w:val="002E1B0C"/>
    <w:rPr>
      <w:b/>
      <w:bCs/>
    </w:rPr>
  </w:style>
  <w:style w:type="character" w:customStyle="1" w:styleId="ad">
    <w:name w:val="註解主旨 字元"/>
    <w:basedOn w:val="ab"/>
    <w:link w:val="ac"/>
    <w:uiPriority w:val="99"/>
    <w:semiHidden/>
    <w:rsid w:val="002E1B0C"/>
    <w:rPr>
      <w:b/>
      <w:bCs/>
    </w:rPr>
  </w:style>
  <w:style w:type="paragraph" w:styleId="ae">
    <w:name w:val="List Paragraph"/>
    <w:basedOn w:val="a"/>
    <w:uiPriority w:val="34"/>
    <w:qFormat/>
    <w:rsid w:val="00972ABC"/>
    <w:pPr>
      <w:ind w:leftChars="200" w:left="480"/>
    </w:pPr>
  </w:style>
  <w:style w:type="character" w:styleId="af">
    <w:name w:val="Hyperlink"/>
    <w:basedOn w:val="a0"/>
    <w:uiPriority w:val="99"/>
    <w:unhideWhenUsed/>
    <w:rsid w:val="00533F63"/>
    <w:rPr>
      <w:color w:val="0000FF" w:themeColor="hyperlink"/>
      <w:u w:val="single"/>
    </w:rPr>
  </w:style>
  <w:style w:type="character" w:styleId="af0">
    <w:name w:val="FollowedHyperlink"/>
    <w:basedOn w:val="a0"/>
    <w:uiPriority w:val="99"/>
    <w:semiHidden/>
    <w:unhideWhenUsed/>
    <w:rsid w:val="00533F63"/>
    <w:rPr>
      <w:color w:val="800080" w:themeColor="followedHyperlink"/>
      <w:u w:val="single"/>
    </w:rPr>
  </w:style>
  <w:style w:type="paragraph" w:customStyle="1" w:styleId="af1">
    <w:name w:val="字元 字元 字元"/>
    <w:basedOn w:val="a"/>
    <w:autoRedefine/>
    <w:rsid w:val="0049409C"/>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f2">
    <w:name w:val="字元 字元 字元"/>
    <w:basedOn w:val="a"/>
    <w:autoRedefine/>
    <w:rsid w:val="00FD16C5"/>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af3">
    <w:name w:val="字元 字元 字元"/>
    <w:basedOn w:val="a"/>
    <w:autoRedefine/>
    <w:rsid w:val="00194679"/>
    <w:pPr>
      <w:snapToGrid w:val="0"/>
      <w:spacing w:line="280" w:lineRule="exact"/>
      <w:ind w:left="504" w:hangingChars="200" w:hanging="504"/>
      <w:jc w:val="both"/>
    </w:pPr>
    <w:rPr>
      <w:rFonts w:ascii="Times New Roman" w:eastAsia="標楷體" w:hAnsi="標楷體" w:cs="Times New Roman"/>
      <w:bCs/>
      <w:spacing w:val="6"/>
      <w:szCs w:val="24"/>
    </w:rPr>
  </w:style>
  <w:style w:type="paragraph" w:customStyle="1" w:styleId="Default">
    <w:name w:val="Default"/>
    <w:rsid w:val="008010FA"/>
    <w:pPr>
      <w:widowControl w:val="0"/>
      <w:autoSpaceDE w:val="0"/>
      <w:autoSpaceDN w:val="0"/>
      <w:adjustRightInd w:val="0"/>
    </w:pPr>
    <w:rPr>
      <w:rFonts w:ascii="標楷體" w:eastAsia="標楷體" w:cs="標楷體"/>
      <w:color w:val="000000"/>
      <w:kern w:val="0"/>
      <w:szCs w:val="24"/>
    </w:rPr>
  </w:style>
  <w:style w:type="paragraph" w:styleId="af4">
    <w:name w:val="Revision"/>
    <w:hidden/>
    <w:uiPriority w:val="99"/>
    <w:semiHidden/>
    <w:rsid w:val="008010FA"/>
  </w:style>
  <w:style w:type="paragraph" w:customStyle="1" w:styleId="af5">
    <w:name w:val="字元 字元 字元"/>
    <w:basedOn w:val="a"/>
    <w:autoRedefine/>
    <w:rsid w:val="00E77D06"/>
    <w:pPr>
      <w:snapToGrid w:val="0"/>
      <w:spacing w:line="280" w:lineRule="exact"/>
      <w:ind w:left="504" w:hangingChars="200" w:hanging="504"/>
      <w:jc w:val="both"/>
    </w:pPr>
    <w:rPr>
      <w:rFonts w:ascii="Times New Roman" w:eastAsia="標楷體" w:hAnsi="標楷體" w:cs="Times New Roman"/>
      <w:bCs/>
      <w:spacing w:val="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941915">
      <w:bodyDiv w:val="1"/>
      <w:marLeft w:val="0"/>
      <w:marRight w:val="0"/>
      <w:marTop w:val="0"/>
      <w:marBottom w:val="0"/>
      <w:divBdr>
        <w:top w:val="none" w:sz="0" w:space="0" w:color="auto"/>
        <w:left w:val="none" w:sz="0" w:space="0" w:color="auto"/>
        <w:bottom w:val="none" w:sz="0" w:space="0" w:color="auto"/>
        <w:right w:val="none" w:sz="0" w:space="0" w:color="auto"/>
      </w:divBdr>
    </w:div>
    <w:div w:id="1366979212">
      <w:bodyDiv w:val="1"/>
      <w:marLeft w:val="0"/>
      <w:marRight w:val="0"/>
      <w:marTop w:val="0"/>
      <w:marBottom w:val="0"/>
      <w:divBdr>
        <w:top w:val="none" w:sz="0" w:space="0" w:color="auto"/>
        <w:left w:val="none" w:sz="0" w:space="0" w:color="auto"/>
        <w:bottom w:val="none" w:sz="0" w:space="0" w:color="auto"/>
        <w:right w:val="none" w:sz="0" w:space="0" w:color="auto"/>
      </w:divBdr>
      <w:divsChild>
        <w:div w:id="297303174">
          <w:marLeft w:val="446"/>
          <w:marRight w:val="0"/>
          <w:marTop w:val="0"/>
          <w:marBottom w:val="0"/>
          <w:divBdr>
            <w:top w:val="none" w:sz="0" w:space="0" w:color="auto"/>
            <w:left w:val="none" w:sz="0" w:space="0" w:color="auto"/>
            <w:bottom w:val="none" w:sz="0" w:space="0" w:color="auto"/>
            <w:right w:val="none" w:sz="0" w:space="0" w:color="auto"/>
          </w:divBdr>
        </w:div>
        <w:div w:id="649597717">
          <w:marLeft w:val="446"/>
          <w:marRight w:val="0"/>
          <w:marTop w:val="0"/>
          <w:marBottom w:val="0"/>
          <w:divBdr>
            <w:top w:val="none" w:sz="0" w:space="0" w:color="auto"/>
            <w:left w:val="none" w:sz="0" w:space="0" w:color="auto"/>
            <w:bottom w:val="none" w:sz="0" w:space="0" w:color="auto"/>
            <w:right w:val="none" w:sz="0" w:space="0" w:color="auto"/>
          </w:divBdr>
        </w:div>
        <w:div w:id="168947928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6B994-82C2-42EF-97BC-B81C0A7B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5</Pages>
  <Words>701</Words>
  <Characters>3996</Characters>
  <Application>Microsoft Office Word</Application>
  <DocSecurity>0</DocSecurity>
  <Lines>33</Lines>
  <Paragraphs>9</Paragraphs>
  <ScaleCrop>false</ScaleCrop>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林其憲</cp:lastModifiedBy>
  <cp:revision>50</cp:revision>
  <cp:lastPrinted>2018-04-20T02:48:00Z</cp:lastPrinted>
  <dcterms:created xsi:type="dcterms:W3CDTF">2016-03-30T01:20:00Z</dcterms:created>
  <dcterms:modified xsi:type="dcterms:W3CDTF">2020-05-21T02:39:00Z</dcterms:modified>
</cp:coreProperties>
</file>